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4B62BA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6F0E42" w:rsidRPr="006F0E42" w:rsidRDefault="004B62BA" w:rsidP="006F0E42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b/>
          <w:sz w:val="28"/>
        </w:rPr>
      </w:pP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>«Совместная проверка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 xml:space="preserve"> с правоохранительными органами соблюдения бюджетного и иного законодательства при расходовании бюджетных средств, направленных на реализацию мероприятий государственной пр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о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граммы «Экономическое развитие и инвестиционная деятельность Арха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н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гельской области (2014-2020 годы)» (ДЦП «Развитие субъектов малого и среднего предпринимательства в Архангельской области и Ненецком авт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о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номном округе на 2012-2014 годы»), проведенной в министерстве эконом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и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ческого развития Архангельской области, с проведением проверок в подв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е</w:t>
      </w:r>
      <w:r w:rsidR="006F0E42" w:rsidRPr="006F0E42">
        <w:rPr>
          <w:rFonts w:ascii="Times New Roman" w:eastAsiaTheme="minorHAnsi" w:hAnsi="Times New Roman" w:cstheme="minorBidi"/>
          <w:sz w:val="28"/>
          <w:szCs w:val="28"/>
        </w:rPr>
        <w:t>домственных учреждениях,</w:t>
      </w:r>
      <w:r w:rsidR="006F0E42" w:rsidRPr="006F0E42">
        <w:rPr>
          <w:rFonts w:ascii="Times New Roman" w:eastAsiaTheme="minorHAnsi" w:hAnsi="Times New Roman" w:cstheme="minorBidi"/>
          <w:sz w:val="28"/>
        </w:rPr>
        <w:t xml:space="preserve"> иных</w:t>
      </w:r>
      <w:proofErr w:type="gramEnd"/>
      <w:r w:rsidR="006F0E42" w:rsidRPr="006F0E42">
        <w:rPr>
          <w:rFonts w:ascii="Times New Roman" w:eastAsiaTheme="minorHAnsi" w:hAnsi="Times New Roman" w:cstheme="minorBidi"/>
          <w:sz w:val="28"/>
        </w:rPr>
        <w:t xml:space="preserve"> юридических лиц, индивидуальных пре</w:t>
      </w:r>
      <w:r w:rsidR="006F0E42" w:rsidRPr="006F0E42">
        <w:rPr>
          <w:rFonts w:ascii="Times New Roman" w:eastAsiaTheme="minorHAnsi" w:hAnsi="Times New Roman" w:cstheme="minorBidi"/>
          <w:sz w:val="28"/>
        </w:rPr>
        <w:t>д</w:t>
      </w:r>
      <w:r w:rsidR="006F0E42" w:rsidRPr="006F0E42">
        <w:rPr>
          <w:rFonts w:ascii="Times New Roman" w:eastAsiaTheme="minorHAnsi" w:hAnsi="Times New Roman" w:cstheme="minorBidi"/>
          <w:sz w:val="28"/>
        </w:rPr>
        <w:t>принимателей - получателей средств областного бюджета по вопросам пр</w:t>
      </w:r>
      <w:r w:rsidR="006F0E42" w:rsidRPr="006F0E42">
        <w:rPr>
          <w:rFonts w:ascii="Times New Roman" w:eastAsiaTheme="minorHAnsi" w:hAnsi="Times New Roman" w:cstheme="minorBidi"/>
          <w:sz w:val="28"/>
        </w:rPr>
        <w:t>о</w:t>
      </w:r>
      <w:r w:rsidR="006F0E42" w:rsidRPr="006F0E42">
        <w:rPr>
          <w:rFonts w:ascii="Times New Roman" w:eastAsiaTheme="minorHAnsi" w:hAnsi="Times New Roman" w:cstheme="minorBidi"/>
          <w:sz w:val="28"/>
        </w:rPr>
        <w:t>верки.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86A18" w:rsidRPr="00886A18" w:rsidRDefault="006F0E42" w:rsidP="006F0E42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="003468AE" w:rsidRPr="003468AE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="003468AE" w:rsidRPr="003468AE">
        <w:rPr>
          <w:rFonts w:ascii="Times New Roman" w:hAnsi="Times New Roman"/>
          <w:sz w:val="28"/>
          <w:szCs w:val="28"/>
        </w:rPr>
        <w:t xml:space="preserve">: </w:t>
      </w:r>
      <w:r w:rsidR="00C019DF" w:rsidRPr="00C019DF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Федеральный з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>кон от 07.02.2011 № 6-ФЗ "Об общих принципах организации и деятельности контрольно-счетных органов субъектов Российской Федерации и муниц</w:t>
      </w:r>
      <w:r w:rsidR="00C019DF" w:rsidRPr="00C019DF">
        <w:rPr>
          <w:rFonts w:ascii="Times New Roman" w:hAnsi="Times New Roman"/>
          <w:sz w:val="28"/>
          <w:szCs w:val="28"/>
        </w:rPr>
        <w:t>и</w:t>
      </w:r>
      <w:r w:rsidR="00C019DF" w:rsidRPr="00C019DF">
        <w:rPr>
          <w:rFonts w:ascii="Times New Roman" w:hAnsi="Times New Roman"/>
          <w:sz w:val="28"/>
          <w:szCs w:val="28"/>
        </w:rPr>
        <w:t xml:space="preserve">пальных образований", закон Архангельской области от 30.05.2011 № 288-22-ОЗ «О контрольно-счетной палате Архангельской области», 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>пункт 1 по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>д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 xml:space="preserve">раздела 2 «Контрольные мероприятия» раздела </w:t>
      </w:r>
      <w:r w:rsidRPr="006F0E42">
        <w:rPr>
          <w:rFonts w:ascii="Times New Roman" w:eastAsiaTheme="minorHAnsi" w:hAnsi="Times New Roman" w:cstheme="minorBidi"/>
          <w:sz w:val="28"/>
          <w:szCs w:val="28"/>
          <w:lang w:val="en-US"/>
        </w:rPr>
        <w:t>II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 xml:space="preserve"> «Контрольные меропри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>я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>тия» Плана экспертно-аналитической и контрольной деятельности контрол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>ь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>но-счетной палаты Архангельской</w:t>
      </w:r>
      <w:proofErr w:type="gramEnd"/>
      <w:r w:rsidRPr="006F0E42">
        <w:rPr>
          <w:rFonts w:ascii="Times New Roman" w:eastAsiaTheme="minorHAnsi" w:hAnsi="Times New Roman" w:cstheme="minorBidi"/>
          <w:sz w:val="28"/>
          <w:szCs w:val="28"/>
        </w:rPr>
        <w:t xml:space="preserve"> области на 2016 год</w:t>
      </w:r>
      <w:r w:rsidR="00C019DF" w:rsidRPr="00C019DF">
        <w:rPr>
          <w:rFonts w:ascii="Times New Roman" w:hAnsi="Times New Roman"/>
          <w:sz w:val="28"/>
          <w:szCs w:val="28"/>
        </w:rPr>
        <w:t>, распоряжение пре</w:t>
      </w:r>
      <w:r w:rsidR="00C019DF" w:rsidRPr="00C019DF">
        <w:rPr>
          <w:rFonts w:ascii="Times New Roman" w:hAnsi="Times New Roman"/>
          <w:sz w:val="28"/>
          <w:szCs w:val="28"/>
        </w:rPr>
        <w:t>д</w:t>
      </w:r>
      <w:r w:rsidR="00C019DF" w:rsidRPr="00C019DF">
        <w:rPr>
          <w:rFonts w:ascii="Times New Roman" w:hAnsi="Times New Roman"/>
          <w:sz w:val="28"/>
          <w:szCs w:val="28"/>
        </w:rPr>
        <w:t xml:space="preserve">седателя контрольно-счетной палаты </w:t>
      </w:r>
      <w:r w:rsidR="00913ECE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C019DF" w:rsidRPr="00C019DF">
        <w:rPr>
          <w:rFonts w:ascii="Times New Roman" w:hAnsi="Times New Roman"/>
          <w:sz w:val="28"/>
          <w:szCs w:val="28"/>
        </w:rPr>
        <w:t xml:space="preserve">от </w:t>
      </w:r>
      <w:r w:rsidR="00C019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C019DF">
        <w:rPr>
          <w:rFonts w:ascii="Times New Roman" w:hAnsi="Times New Roman"/>
          <w:sz w:val="28"/>
          <w:szCs w:val="28"/>
        </w:rPr>
        <w:t>.02.2</w:t>
      </w:r>
      <w:r>
        <w:rPr>
          <w:rFonts w:ascii="Times New Roman" w:hAnsi="Times New Roman"/>
          <w:sz w:val="28"/>
          <w:szCs w:val="28"/>
        </w:rPr>
        <w:t>016 № 3</w:t>
      </w:r>
      <w:r w:rsidR="00C019DF" w:rsidRPr="00C019DF">
        <w:rPr>
          <w:rFonts w:ascii="Times New Roman" w:hAnsi="Times New Roman"/>
          <w:sz w:val="28"/>
          <w:szCs w:val="28"/>
        </w:rPr>
        <w:t>-р.</w:t>
      </w:r>
      <w:r w:rsidR="00C019DF">
        <w:rPr>
          <w:rFonts w:ascii="Times New Roman" w:hAnsi="Times New Roman"/>
          <w:sz w:val="28"/>
          <w:szCs w:val="28"/>
        </w:rPr>
        <w:t xml:space="preserve"> 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F0E42" w:rsidRPr="006F0E42" w:rsidRDefault="006F0E42" w:rsidP="006F0E42">
      <w:pPr>
        <w:pStyle w:val="a3"/>
        <w:ind w:firstLine="708"/>
        <w:contextualSpacing/>
        <w:jc w:val="both"/>
        <w:rPr>
          <w:rFonts w:ascii="Times New Roman" w:eastAsiaTheme="minorHAnsi" w:hAnsi="Times New Roman" w:cstheme="minorBidi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468AE" w:rsidRPr="006F0E42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="003468AE" w:rsidRPr="006F0E42">
        <w:rPr>
          <w:rFonts w:ascii="Times New Roman" w:hAnsi="Times New Roman"/>
          <w:sz w:val="28"/>
          <w:szCs w:val="28"/>
        </w:rPr>
        <w:t>:</w:t>
      </w:r>
      <w:r w:rsidR="00C019DF" w:rsidRPr="006F0E4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>минист</w:t>
      </w:r>
      <w:r>
        <w:rPr>
          <w:rFonts w:ascii="Times New Roman" w:eastAsiaTheme="minorHAnsi" w:hAnsi="Times New Roman" w:cstheme="minorBidi"/>
          <w:sz w:val="28"/>
          <w:szCs w:val="28"/>
        </w:rPr>
        <w:t>ерство экономич</w:t>
      </w:r>
      <w:r>
        <w:rPr>
          <w:rFonts w:ascii="Times New Roman" w:eastAsiaTheme="minorHAnsi" w:hAnsi="Times New Roman" w:cstheme="minorBidi"/>
          <w:sz w:val="28"/>
          <w:szCs w:val="28"/>
        </w:rPr>
        <w:t>е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ского развития </w:t>
      </w:r>
      <w:r w:rsidRPr="006F0E42">
        <w:rPr>
          <w:rFonts w:ascii="Times New Roman" w:eastAsiaTheme="minorHAnsi" w:hAnsi="Times New Roman" w:cstheme="minorBidi"/>
          <w:sz w:val="28"/>
          <w:szCs w:val="28"/>
        </w:rPr>
        <w:t xml:space="preserve">Архангельской области, </w:t>
      </w:r>
      <w:r w:rsidRPr="006F0E42">
        <w:rPr>
          <w:rFonts w:ascii="Times New Roman" w:eastAsiaTheme="minorHAnsi" w:hAnsi="Times New Roman" w:cstheme="minorBidi"/>
          <w:sz w:val="28"/>
        </w:rPr>
        <w:t>государственное автономное учр</w:t>
      </w:r>
      <w:r w:rsidRPr="006F0E42">
        <w:rPr>
          <w:rFonts w:ascii="Times New Roman" w:eastAsiaTheme="minorHAnsi" w:hAnsi="Times New Roman" w:cstheme="minorBidi"/>
          <w:sz w:val="28"/>
        </w:rPr>
        <w:t>е</w:t>
      </w:r>
      <w:r w:rsidRPr="006F0E42">
        <w:rPr>
          <w:rFonts w:ascii="Times New Roman" w:eastAsiaTheme="minorHAnsi" w:hAnsi="Times New Roman" w:cstheme="minorBidi"/>
          <w:sz w:val="28"/>
        </w:rPr>
        <w:t xml:space="preserve">ждение Архангельской области «Архангельский региональный бизнес-инкубатор», </w:t>
      </w:r>
      <w:proofErr w:type="spellStart"/>
      <w:r w:rsidRPr="006F0E42">
        <w:rPr>
          <w:rFonts w:ascii="Times New Roman" w:eastAsiaTheme="minorHAnsi" w:hAnsi="Times New Roman" w:cstheme="minorBidi"/>
          <w:sz w:val="28"/>
        </w:rPr>
        <w:t>микрофинансовая</w:t>
      </w:r>
      <w:proofErr w:type="spellEnd"/>
      <w:r w:rsidRPr="006F0E42">
        <w:rPr>
          <w:rFonts w:ascii="Times New Roman" w:eastAsiaTheme="minorHAnsi" w:hAnsi="Times New Roman" w:cstheme="minorBidi"/>
          <w:sz w:val="28"/>
        </w:rPr>
        <w:t xml:space="preserve"> организация «Архангельский региональный фонд микрофинансирования», иные юридические лица, индивидуальные предпринима</w:t>
      </w:r>
      <w:r w:rsidR="00781D5C">
        <w:rPr>
          <w:rFonts w:ascii="Times New Roman" w:eastAsiaTheme="minorHAnsi" w:hAnsi="Times New Roman" w:cstheme="minorBidi"/>
          <w:sz w:val="28"/>
        </w:rPr>
        <w:t xml:space="preserve">тели </w:t>
      </w:r>
      <w:r w:rsidRPr="006F0E42">
        <w:rPr>
          <w:rFonts w:ascii="Times New Roman" w:eastAsiaTheme="minorHAnsi" w:hAnsi="Times New Roman" w:cstheme="minorBidi"/>
          <w:sz w:val="28"/>
        </w:rPr>
        <w:t>- получатели средств областного бюджета по вопросам проверки.</w:t>
      </w:r>
    </w:p>
    <w:p w:rsidR="003468AE" w:rsidRPr="006F0E42" w:rsidRDefault="003468AE" w:rsidP="006F0E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E42" w:rsidRPr="006B0081" w:rsidRDefault="006F0E42" w:rsidP="006F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3468AE"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>
        <w:rPr>
          <w:rFonts w:ascii="Times New Roman" w:hAnsi="Times New Roman"/>
          <w:sz w:val="28"/>
          <w:szCs w:val="28"/>
        </w:rPr>
        <w:t>2014</w:t>
      </w:r>
      <w:r w:rsidRPr="006B00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2015</w:t>
      </w:r>
      <w:r w:rsidRPr="006B008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 текущий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2016</w:t>
      </w:r>
      <w:r w:rsidRPr="006B008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(при необходимости – более ранние периоды)</w:t>
      </w:r>
      <w:r w:rsidRPr="006B0081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6F0E42">
      <w:pPr>
        <w:tabs>
          <w:tab w:val="left" w:pos="0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6F0E42" w:rsidP="006F0E4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3468AE"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="003468AE" w:rsidRPr="003468A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12</w:t>
      </w:r>
      <w:r w:rsidR="00B6153D">
        <w:rPr>
          <w:rFonts w:ascii="Times New Roman" w:hAnsi="Times New Roman"/>
          <w:sz w:val="28"/>
          <w:szCs w:val="28"/>
        </w:rPr>
        <w:t xml:space="preserve"> февраля по </w:t>
      </w:r>
      <w:r>
        <w:rPr>
          <w:rFonts w:ascii="Times New Roman" w:hAnsi="Times New Roman"/>
          <w:sz w:val="28"/>
          <w:szCs w:val="28"/>
        </w:rPr>
        <w:t xml:space="preserve">20 мая </w:t>
      </w:r>
      <w:r w:rsidR="00B6153D">
        <w:rPr>
          <w:rFonts w:ascii="Times New Roman" w:hAnsi="Times New Roman"/>
          <w:sz w:val="28"/>
          <w:szCs w:val="28"/>
        </w:rPr>
        <w:t>2016 года</w:t>
      </w:r>
      <w:r w:rsidR="003468AE"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4B62BA" w:rsidP="004B62BA">
      <w:pPr>
        <w:tabs>
          <w:tab w:val="left" w:pos="0"/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468AE"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="003468AE" w:rsidRPr="003468AE">
        <w:rPr>
          <w:rFonts w:ascii="Times New Roman" w:hAnsi="Times New Roman"/>
          <w:b/>
          <w:sz w:val="28"/>
          <w:szCs w:val="28"/>
        </w:rPr>
        <w:t>я</w:t>
      </w:r>
      <w:r w:rsidR="003468AE" w:rsidRPr="003468AE">
        <w:rPr>
          <w:rFonts w:ascii="Times New Roman" w:hAnsi="Times New Roman"/>
          <w:b/>
          <w:sz w:val="28"/>
          <w:szCs w:val="28"/>
        </w:rPr>
        <w:t>тием.</w:t>
      </w:r>
    </w:p>
    <w:p w:rsidR="00FB5A78" w:rsidRPr="00FB5A78" w:rsidRDefault="00FB5A78" w:rsidP="00FB5A7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highlight w:val="yellow"/>
          <w:lang w:eastAsia="ru-RU"/>
        </w:rPr>
      </w:pPr>
    </w:p>
    <w:p w:rsidR="009B7DA7" w:rsidRDefault="00AA0B33" w:rsidP="004B6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</w:t>
      </w:r>
      <w:r w:rsidR="00913ECE">
        <w:rPr>
          <w:rFonts w:ascii="Times New Roman" w:hAnsi="Times New Roman"/>
          <w:sz w:val="28"/>
          <w:szCs w:val="28"/>
        </w:rPr>
        <w:t xml:space="preserve">объема </w:t>
      </w:r>
      <w:r>
        <w:rPr>
          <w:rFonts w:ascii="Times New Roman" w:hAnsi="Times New Roman"/>
          <w:sz w:val="28"/>
          <w:szCs w:val="28"/>
        </w:rPr>
        <w:t xml:space="preserve">финансирования составил </w:t>
      </w:r>
      <w:r w:rsidR="00A61154">
        <w:rPr>
          <w:rFonts w:ascii="Times New Roman" w:hAnsi="Times New Roman"/>
          <w:sz w:val="28"/>
          <w:szCs w:val="28"/>
        </w:rPr>
        <w:t xml:space="preserve">250,4 </w:t>
      </w:r>
      <w:proofErr w:type="spellStart"/>
      <w:r w:rsidR="00B6153D">
        <w:rPr>
          <w:rFonts w:ascii="Times New Roman" w:hAnsi="Times New Roman"/>
          <w:sz w:val="28"/>
          <w:szCs w:val="28"/>
        </w:rPr>
        <w:t>млн.руб</w:t>
      </w:r>
      <w:proofErr w:type="spellEnd"/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4B6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A61154">
        <w:rPr>
          <w:rFonts w:ascii="Times New Roman" w:hAnsi="Times New Roman"/>
          <w:sz w:val="28"/>
          <w:szCs w:val="28"/>
        </w:rPr>
        <w:t xml:space="preserve">149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., в том числе</w:t>
      </w:r>
    </w:p>
    <w:p w:rsidR="00AF00EB" w:rsidRDefault="006F0E42" w:rsidP="006F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условий предоставления субсидий по ст. 78 БК РФ на су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му 26,4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</w:p>
    <w:p w:rsidR="004B62BA" w:rsidRDefault="006F0E42" w:rsidP="006F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неэффективное использование бюджетных средств в сумме 65,8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4B62BA" w:rsidRDefault="00AF00EB" w:rsidP="006F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B62BA">
        <w:rPr>
          <w:rFonts w:ascii="Times New Roman" w:hAnsi="Times New Roman"/>
          <w:sz w:val="28"/>
          <w:szCs w:val="28"/>
        </w:rPr>
        <w:t>арушение</w:t>
      </w:r>
      <w:r w:rsidR="006F0E42">
        <w:rPr>
          <w:rFonts w:ascii="Times New Roman" w:hAnsi="Times New Roman"/>
          <w:sz w:val="28"/>
          <w:szCs w:val="28"/>
        </w:rPr>
        <w:t xml:space="preserve"> </w:t>
      </w:r>
      <w:r w:rsidR="004B62BA">
        <w:rPr>
          <w:rFonts w:ascii="Times New Roman" w:hAnsi="Times New Roman"/>
          <w:sz w:val="28"/>
          <w:szCs w:val="28"/>
        </w:rPr>
        <w:t xml:space="preserve">цели, указанной в соглашении, </w:t>
      </w:r>
      <w:r w:rsidR="006F0E42">
        <w:rPr>
          <w:rFonts w:ascii="Times New Roman" w:hAnsi="Times New Roman"/>
          <w:sz w:val="28"/>
          <w:szCs w:val="28"/>
        </w:rPr>
        <w:t xml:space="preserve">средства в сумме 48 </w:t>
      </w:r>
      <w:proofErr w:type="spellStart"/>
      <w:r w:rsidR="006F0E42">
        <w:rPr>
          <w:rFonts w:ascii="Times New Roman" w:hAnsi="Times New Roman"/>
          <w:sz w:val="28"/>
          <w:szCs w:val="28"/>
        </w:rPr>
        <w:t>млн</w:t>
      </w:r>
      <w:proofErr w:type="gramStart"/>
      <w:r w:rsidR="006F0E42">
        <w:rPr>
          <w:rFonts w:ascii="Times New Roman" w:hAnsi="Times New Roman"/>
          <w:sz w:val="28"/>
          <w:szCs w:val="28"/>
        </w:rPr>
        <w:t>.р</w:t>
      </w:r>
      <w:proofErr w:type="gramEnd"/>
      <w:r w:rsidR="006F0E42">
        <w:rPr>
          <w:rFonts w:ascii="Times New Roman" w:hAnsi="Times New Roman"/>
          <w:sz w:val="28"/>
          <w:szCs w:val="28"/>
        </w:rPr>
        <w:t>уб</w:t>
      </w:r>
      <w:proofErr w:type="spellEnd"/>
      <w:r w:rsidR="006F0E42">
        <w:rPr>
          <w:rFonts w:ascii="Times New Roman" w:hAnsi="Times New Roman"/>
          <w:sz w:val="28"/>
          <w:szCs w:val="28"/>
        </w:rPr>
        <w:t xml:space="preserve">. направлены на депозит, </w:t>
      </w:r>
      <w:r w:rsidR="00781D5C">
        <w:rPr>
          <w:rFonts w:ascii="Times New Roman" w:hAnsi="Times New Roman"/>
          <w:sz w:val="28"/>
          <w:szCs w:val="28"/>
        </w:rPr>
        <w:t>в</w:t>
      </w:r>
      <w:r w:rsidR="004B62BA">
        <w:rPr>
          <w:rFonts w:ascii="Times New Roman" w:hAnsi="Times New Roman"/>
          <w:sz w:val="28"/>
          <w:szCs w:val="28"/>
        </w:rPr>
        <w:t xml:space="preserve">следствие этого </w:t>
      </w:r>
      <w:r w:rsidR="006F0E42">
        <w:rPr>
          <w:rFonts w:ascii="Times New Roman" w:hAnsi="Times New Roman"/>
          <w:sz w:val="28"/>
          <w:szCs w:val="28"/>
        </w:rPr>
        <w:t>неосновательное обогащ</w:t>
      </w:r>
      <w:r w:rsidR="006F0E42">
        <w:rPr>
          <w:rFonts w:ascii="Times New Roman" w:hAnsi="Times New Roman"/>
          <w:sz w:val="28"/>
          <w:szCs w:val="28"/>
        </w:rPr>
        <w:t>е</w:t>
      </w:r>
      <w:r w:rsidR="006F0E42">
        <w:rPr>
          <w:rFonts w:ascii="Times New Roman" w:hAnsi="Times New Roman"/>
          <w:sz w:val="28"/>
          <w:szCs w:val="28"/>
        </w:rPr>
        <w:t xml:space="preserve">ние за счет средств субсидии составило 0,8 млн. руб. </w:t>
      </w:r>
    </w:p>
    <w:p w:rsidR="00B9757F" w:rsidRDefault="006F0E42" w:rsidP="004B6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нарушения</w:t>
      </w:r>
      <w:r w:rsidR="00AF00EB" w:rsidRPr="00AF00EB">
        <w:rPr>
          <w:rFonts w:ascii="Times New Roman" w:hAnsi="Times New Roman"/>
          <w:sz w:val="28"/>
          <w:szCs w:val="28"/>
        </w:rPr>
        <w:t xml:space="preserve"> </w:t>
      </w:r>
      <w:r w:rsidR="00AF00EB">
        <w:rPr>
          <w:rFonts w:ascii="Times New Roman" w:hAnsi="Times New Roman"/>
          <w:sz w:val="28"/>
          <w:szCs w:val="28"/>
        </w:rPr>
        <w:t>бюджетного законодательства РФ и нормативных правовых актов, регулирующих бюджетные правоотношения –</w:t>
      </w:r>
      <w:r w:rsidR="004B62BA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4B62BA">
        <w:rPr>
          <w:rFonts w:ascii="Times New Roman" w:hAnsi="Times New Roman"/>
          <w:sz w:val="28"/>
          <w:szCs w:val="28"/>
        </w:rPr>
        <w:t>млн</w:t>
      </w:r>
      <w:proofErr w:type="gramStart"/>
      <w:r w:rsidR="004B62BA">
        <w:rPr>
          <w:rFonts w:ascii="Times New Roman" w:hAnsi="Times New Roman"/>
          <w:sz w:val="28"/>
          <w:szCs w:val="28"/>
        </w:rPr>
        <w:t>.р</w:t>
      </w:r>
      <w:proofErr w:type="gramEnd"/>
      <w:r w:rsidR="004B62BA">
        <w:rPr>
          <w:rFonts w:ascii="Times New Roman" w:hAnsi="Times New Roman"/>
          <w:sz w:val="28"/>
          <w:szCs w:val="28"/>
        </w:rPr>
        <w:t>уб</w:t>
      </w:r>
      <w:proofErr w:type="spellEnd"/>
      <w:r w:rsidR="004B62BA">
        <w:rPr>
          <w:rFonts w:ascii="Times New Roman" w:hAnsi="Times New Roman"/>
          <w:sz w:val="28"/>
          <w:szCs w:val="28"/>
        </w:rPr>
        <w:t>.</w:t>
      </w:r>
    </w:p>
    <w:p w:rsidR="00C94881" w:rsidRDefault="00C94881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DA7" w:rsidRPr="009B7DA7" w:rsidRDefault="004B62BA" w:rsidP="004B62BA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9B7DA7"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="009B7DA7"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C63610" w:rsidRPr="00B90C5F" w:rsidRDefault="004B62BA" w:rsidP="00B90C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5F">
        <w:rPr>
          <w:rFonts w:ascii="Times New Roman" w:hAnsi="Times New Roman"/>
          <w:sz w:val="28"/>
          <w:szCs w:val="28"/>
        </w:rPr>
        <w:t xml:space="preserve">1. </w:t>
      </w:r>
      <w:r w:rsidR="00B90C5F" w:rsidRPr="00B90C5F">
        <w:rPr>
          <w:rFonts w:ascii="Times New Roman" w:hAnsi="Times New Roman"/>
          <w:sz w:val="28"/>
          <w:szCs w:val="28"/>
        </w:rPr>
        <w:t>Подготовлены материалы для возбуждения производства по делам об административных правонарушениях.</w:t>
      </w:r>
    </w:p>
    <w:p w:rsidR="00C63610" w:rsidRPr="004B62BA" w:rsidRDefault="004B62BA" w:rsidP="004B62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5F">
        <w:rPr>
          <w:rFonts w:ascii="Times New Roman" w:hAnsi="Times New Roman"/>
          <w:sz w:val="28"/>
          <w:szCs w:val="28"/>
        </w:rPr>
        <w:t xml:space="preserve">2. </w:t>
      </w:r>
      <w:r w:rsidR="00C63610" w:rsidRPr="00B90C5F">
        <w:rPr>
          <w:rFonts w:ascii="Times New Roman" w:hAnsi="Times New Roman"/>
          <w:sz w:val="28"/>
          <w:szCs w:val="28"/>
        </w:rPr>
        <w:t xml:space="preserve">Направлено представление с требованием </w:t>
      </w:r>
      <w:r w:rsidR="00C63610" w:rsidRPr="004B62BA">
        <w:rPr>
          <w:rFonts w:ascii="Times New Roman" w:hAnsi="Times New Roman"/>
          <w:sz w:val="28"/>
          <w:szCs w:val="28"/>
        </w:rPr>
        <w:t>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B9757F" w:rsidRPr="004B62BA" w:rsidRDefault="004B62BA" w:rsidP="004B62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2F7F" w:rsidRPr="004B62BA">
        <w:rPr>
          <w:rFonts w:ascii="Times New Roman" w:hAnsi="Times New Roman"/>
          <w:sz w:val="28"/>
          <w:szCs w:val="28"/>
        </w:rPr>
        <w:t>М</w:t>
      </w:r>
      <w:r w:rsidR="00B9757F" w:rsidRPr="004B62BA">
        <w:rPr>
          <w:rFonts w:ascii="Times New Roman" w:hAnsi="Times New Roman"/>
          <w:sz w:val="28"/>
          <w:szCs w:val="28"/>
        </w:rPr>
        <w:t xml:space="preserve">атериалы контрольного мероприятия </w:t>
      </w:r>
      <w:r w:rsidR="00302F7F" w:rsidRPr="004B62BA">
        <w:rPr>
          <w:rFonts w:ascii="Times New Roman" w:hAnsi="Times New Roman"/>
          <w:sz w:val="28"/>
          <w:szCs w:val="28"/>
        </w:rPr>
        <w:t>направлены</w:t>
      </w:r>
      <w:r w:rsidR="00B9757F" w:rsidRPr="004B62BA">
        <w:rPr>
          <w:rFonts w:ascii="Times New Roman" w:hAnsi="Times New Roman"/>
          <w:sz w:val="28"/>
          <w:szCs w:val="28"/>
        </w:rPr>
        <w:t xml:space="preserve"> в прокуратуру Архангельской области</w:t>
      </w:r>
      <w:r w:rsidRPr="004B62BA">
        <w:rPr>
          <w:rFonts w:ascii="Times New Roman" w:hAnsi="Times New Roman"/>
          <w:sz w:val="28"/>
          <w:szCs w:val="28"/>
        </w:rPr>
        <w:t>,</w:t>
      </w:r>
      <w:r w:rsidR="00302F7F" w:rsidRPr="004B62BA">
        <w:rPr>
          <w:rFonts w:ascii="Times New Roman" w:hAnsi="Times New Roman"/>
          <w:sz w:val="28"/>
          <w:szCs w:val="28"/>
        </w:rPr>
        <w:t xml:space="preserve"> УМВД России по Архангельской области</w:t>
      </w:r>
      <w:r w:rsidRPr="004B62BA">
        <w:rPr>
          <w:rFonts w:ascii="Times New Roman" w:hAnsi="Times New Roman"/>
          <w:sz w:val="28"/>
          <w:szCs w:val="28"/>
        </w:rPr>
        <w:t xml:space="preserve"> и РУ ФСБ Рос</w:t>
      </w:r>
      <w:r>
        <w:rPr>
          <w:rFonts w:ascii="Times New Roman" w:hAnsi="Times New Roman"/>
          <w:sz w:val="28"/>
          <w:szCs w:val="28"/>
        </w:rPr>
        <w:t>сии по А</w:t>
      </w:r>
      <w:r w:rsidRPr="004B62BA">
        <w:rPr>
          <w:rFonts w:ascii="Times New Roman" w:hAnsi="Times New Roman"/>
          <w:sz w:val="28"/>
          <w:szCs w:val="28"/>
        </w:rPr>
        <w:t>рхангельской области</w:t>
      </w:r>
      <w:r w:rsidR="00613524" w:rsidRPr="004B62BA">
        <w:rPr>
          <w:rFonts w:ascii="Times New Roman" w:hAnsi="Times New Roman"/>
          <w:sz w:val="28"/>
          <w:szCs w:val="28"/>
        </w:rPr>
        <w:t>.</w:t>
      </w:r>
      <w:r w:rsidR="00B9757F" w:rsidRPr="004B62BA">
        <w:rPr>
          <w:rFonts w:ascii="Times New Roman" w:hAnsi="Times New Roman"/>
          <w:sz w:val="28"/>
          <w:szCs w:val="28"/>
        </w:rPr>
        <w:t xml:space="preserve"> </w:t>
      </w:r>
    </w:p>
    <w:p w:rsidR="00CA3CE2" w:rsidRDefault="00CA3CE2" w:rsidP="004B62BA">
      <w:pPr>
        <w:ind w:firstLine="709"/>
      </w:pPr>
      <w:bookmarkStart w:id="0" w:name="_GoBack"/>
      <w:bookmarkEnd w:id="0"/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FA" w:rsidRDefault="007E52FA" w:rsidP="00FB5A78">
      <w:pPr>
        <w:spacing w:after="0" w:line="240" w:lineRule="auto"/>
      </w:pPr>
      <w:r>
        <w:separator/>
      </w:r>
    </w:p>
  </w:endnote>
  <w:endnote w:type="continuationSeparator" w:id="0">
    <w:p w:rsidR="007E52FA" w:rsidRDefault="007E52FA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FA" w:rsidRDefault="007E52FA" w:rsidP="00FB5A78">
      <w:pPr>
        <w:spacing w:after="0" w:line="240" w:lineRule="auto"/>
      </w:pPr>
      <w:r>
        <w:separator/>
      </w:r>
    </w:p>
  </w:footnote>
  <w:footnote w:type="continuationSeparator" w:id="0">
    <w:p w:rsidR="007E52FA" w:rsidRDefault="007E52FA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8"/>
  </w:num>
  <w:num w:numId="5">
    <w:abstractNumId w:val="31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29"/>
  </w:num>
  <w:num w:numId="16">
    <w:abstractNumId w:val="13"/>
  </w:num>
  <w:num w:numId="17">
    <w:abstractNumId w:val="24"/>
  </w:num>
  <w:num w:numId="18">
    <w:abstractNumId w:val="5"/>
  </w:num>
  <w:num w:numId="19">
    <w:abstractNumId w:val="33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1"/>
  </w:num>
  <w:num w:numId="25">
    <w:abstractNumId w:val="6"/>
  </w:num>
  <w:num w:numId="26">
    <w:abstractNumId w:val="32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4"/>
  </w:num>
  <w:num w:numId="33">
    <w:abstractNumId w:val="12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2D52DD"/>
    <w:rsid w:val="002F74D6"/>
    <w:rsid w:val="00302F7F"/>
    <w:rsid w:val="003468AE"/>
    <w:rsid w:val="003632A6"/>
    <w:rsid w:val="0047567C"/>
    <w:rsid w:val="004B62BA"/>
    <w:rsid w:val="004C45EE"/>
    <w:rsid w:val="00512B4B"/>
    <w:rsid w:val="00613524"/>
    <w:rsid w:val="006E6FC0"/>
    <w:rsid w:val="006F0E42"/>
    <w:rsid w:val="0077710B"/>
    <w:rsid w:val="00781D5C"/>
    <w:rsid w:val="007E52FA"/>
    <w:rsid w:val="00830AD7"/>
    <w:rsid w:val="00831D6B"/>
    <w:rsid w:val="00886A18"/>
    <w:rsid w:val="008B624E"/>
    <w:rsid w:val="00913ECE"/>
    <w:rsid w:val="00937234"/>
    <w:rsid w:val="00994777"/>
    <w:rsid w:val="009B7DA7"/>
    <w:rsid w:val="00A34F13"/>
    <w:rsid w:val="00A61154"/>
    <w:rsid w:val="00AA0B33"/>
    <w:rsid w:val="00AF00EB"/>
    <w:rsid w:val="00B6153D"/>
    <w:rsid w:val="00B832D1"/>
    <w:rsid w:val="00B90C5F"/>
    <w:rsid w:val="00B9757F"/>
    <w:rsid w:val="00C019DF"/>
    <w:rsid w:val="00C63610"/>
    <w:rsid w:val="00C94881"/>
    <w:rsid w:val="00CA3CE2"/>
    <w:rsid w:val="00CB6F68"/>
    <w:rsid w:val="00CC0822"/>
    <w:rsid w:val="00D40CF5"/>
    <w:rsid w:val="00E22101"/>
    <w:rsid w:val="00E4066E"/>
    <w:rsid w:val="00EB33C7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Ирина Мысова</cp:lastModifiedBy>
  <cp:revision>11</cp:revision>
  <cp:lastPrinted>2016-05-25T12:31:00Z</cp:lastPrinted>
  <dcterms:created xsi:type="dcterms:W3CDTF">2016-05-20T07:26:00Z</dcterms:created>
  <dcterms:modified xsi:type="dcterms:W3CDTF">2016-05-26T07:14:00Z</dcterms:modified>
</cp:coreProperties>
</file>