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D33061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3061">
        <w:rPr>
          <w:rFonts w:ascii="Times New Roman" w:hAnsi="Times New Roman"/>
          <w:b/>
          <w:sz w:val="26"/>
          <w:szCs w:val="26"/>
        </w:rPr>
        <w:t>ИНФОРМАЦИЯ</w:t>
      </w:r>
    </w:p>
    <w:p w:rsidR="003468AE" w:rsidRPr="00D33061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3061">
        <w:rPr>
          <w:rFonts w:ascii="Times New Roman" w:hAnsi="Times New Roman"/>
          <w:b/>
          <w:sz w:val="26"/>
          <w:szCs w:val="26"/>
        </w:rPr>
        <w:t>О РЕЗУЛЬТАТАХ КОНТРОЛЬНОГО МЕРОПРИЯТИЯ</w:t>
      </w:r>
    </w:p>
    <w:p w:rsidR="00D33061" w:rsidRPr="00D33061" w:rsidRDefault="00D33061" w:rsidP="00D33061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061">
        <w:rPr>
          <w:rFonts w:ascii="Times New Roman" w:eastAsia="Times New Roman" w:hAnsi="Times New Roman"/>
          <w:sz w:val="26"/>
          <w:szCs w:val="26"/>
          <w:lang w:eastAsia="ru-RU"/>
        </w:rPr>
        <w:t>«Аудит в сфере закупок товаров, работ, услуг в государственном бюджетном учреждении здравоохранения Архангельской области «Новодвинская центральная городская больница»</w:t>
      </w:r>
    </w:p>
    <w:p w:rsidR="00D33061" w:rsidRPr="00D33061" w:rsidRDefault="00D33061" w:rsidP="00346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061" w:rsidRPr="00D33061" w:rsidRDefault="00D33061" w:rsidP="00D3306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33061">
        <w:rPr>
          <w:rFonts w:ascii="Times New Roman" w:hAnsi="Times New Roman"/>
          <w:sz w:val="26"/>
          <w:szCs w:val="26"/>
          <w:u w:val="single"/>
        </w:rPr>
        <w:t>Основание проведения  контрольного мероприятия:</w:t>
      </w:r>
    </w:p>
    <w:p w:rsidR="00D33061" w:rsidRPr="00D33061" w:rsidRDefault="00D33061" w:rsidP="00D33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061">
        <w:rPr>
          <w:rFonts w:ascii="Times New Roman" w:hAnsi="Times New Roman"/>
          <w:sz w:val="26"/>
          <w:szCs w:val="26"/>
        </w:rPr>
        <w:t>Статьи 157, 265, 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пункты 3.1, 3.2 плана экспертно-аналитической и контрольной деятельности контрольно-счетной палаты Архангельской области на 2017 год, распоряжение  от 13.02.2017  № 3-р, обращение гражданина.</w:t>
      </w:r>
    </w:p>
    <w:p w:rsidR="00D33061" w:rsidRPr="00D33061" w:rsidRDefault="00D33061" w:rsidP="00D3306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3061">
        <w:rPr>
          <w:rFonts w:ascii="Times New Roman" w:hAnsi="Times New Roman"/>
          <w:sz w:val="26"/>
          <w:szCs w:val="26"/>
          <w:u w:val="single"/>
        </w:rPr>
        <w:t>Проверяемый период</w:t>
      </w:r>
      <w:r w:rsidRPr="00D33061">
        <w:rPr>
          <w:rFonts w:ascii="Times New Roman" w:hAnsi="Times New Roman"/>
          <w:sz w:val="26"/>
          <w:szCs w:val="26"/>
        </w:rPr>
        <w:t xml:space="preserve">: 2015-2016 годы, при необходимости более ранние периоды. </w:t>
      </w:r>
    </w:p>
    <w:p w:rsidR="00D33061" w:rsidRPr="00D33061" w:rsidRDefault="00D33061" w:rsidP="00D3306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3061">
        <w:rPr>
          <w:rFonts w:ascii="Times New Roman" w:hAnsi="Times New Roman"/>
          <w:sz w:val="26"/>
          <w:szCs w:val="26"/>
          <w:u w:val="single"/>
        </w:rPr>
        <w:t>Объект проверки:</w:t>
      </w:r>
      <w:r w:rsidRPr="00D33061">
        <w:rPr>
          <w:rFonts w:ascii="Times New Roman" w:hAnsi="Times New Roman"/>
          <w:sz w:val="26"/>
          <w:szCs w:val="26"/>
        </w:rPr>
        <w:t xml:space="preserve"> государственное бюджетное учреждение здравоохранения Архангельской области «Новодвинская центральная городская больница»</w:t>
      </w:r>
      <w:r w:rsidRPr="00D33061">
        <w:rPr>
          <w:rFonts w:ascii="Times New Roman" w:hAnsi="Times New Roman"/>
          <w:sz w:val="26"/>
          <w:szCs w:val="26"/>
        </w:rPr>
        <w:t>.</w:t>
      </w:r>
    </w:p>
    <w:p w:rsidR="003468AE" w:rsidRPr="00D33061" w:rsidRDefault="003468AE" w:rsidP="00707741">
      <w:pPr>
        <w:pStyle w:val="a9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33061">
        <w:rPr>
          <w:rFonts w:ascii="Times New Roman" w:hAnsi="Times New Roman"/>
          <w:sz w:val="26"/>
          <w:szCs w:val="26"/>
          <w:u w:val="single"/>
        </w:rPr>
        <w:t>Нарушения и недостатки, выявленные контрольным мероприятием</w:t>
      </w:r>
      <w:r w:rsidR="00D33061" w:rsidRPr="00D33061">
        <w:rPr>
          <w:rFonts w:ascii="Times New Roman" w:hAnsi="Times New Roman"/>
          <w:sz w:val="26"/>
          <w:szCs w:val="26"/>
          <w:u w:val="single"/>
        </w:rPr>
        <w:t>:</w:t>
      </w:r>
    </w:p>
    <w:p w:rsidR="00D33061" w:rsidRPr="00D33061" w:rsidRDefault="00D33061" w:rsidP="00D3306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D33061">
        <w:rPr>
          <w:rFonts w:ascii="Times New Roman" w:eastAsiaTheme="minorHAnsi" w:hAnsi="Times New Roman"/>
          <w:sz w:val="26"/>
          <w:szCs w:val="26"/>
        </w:rPr>
        <w:t>Учреждение в 2015 и 2016 годах проводило закупки товаров, работ, услуг для собственных нужд на основании положений,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44-ФЗ, Закон № 44-ФЗ).</w:t>
      </w:r>
    </w:p>
    <w:p w:rsidR="00D33061" w:rsidRPr="00D33061" w:rsidRDefault="00D33061" w:rsidP="00D33061">
      <w:pPr>
        <w:pStyle w:val="a3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D33061">
        <w:rPr>
          <w:rFonts w:ascii="Times New Roman" w:eastAsiaTheme="minorHAnsi" w:hAnsi="Times New Roman"/>
          <w:sz w:val="26"/>
          <w:szCs w:val="26"/>
        </w:rPr>
        <w:t>В связи с поступлением в контрольно-счетную палату обращения гражданина, входящий № 01-03/1 от 31.01.2017, в рамках контрольного мероприятия проведена проверка законности использования средств на покупку рентген</w:t>
      </w:r>
      <w:r w:rsidR="00C64465">
        <w:rPr>
          <w:rFonts w:ascii="Times New Roman" w:eastAsiaTheme="minorHAnsi" w:hAnsi="Times New Roman"/>
          <w:sz w:val="26"/>
          <w:szCs w:val="26"/>
        </w:rPr>
        <w:t>о</w:t>
      </w:r>
      <w:bookmarkStart w:id="0" w:name="_GoBack"/>
      <w:bookmarkEnd w:id="0"/>
      <w:r w:rsidRPr="00D33061">
        <w:rPr>
          <w:rFonts w:ascii="Times New Roman" w:eastAsiaTheme="minorHAnsi" w:hAnsi="Times New Roman"/>
          <w:sz w:val="26"/>
          <w:szCs w:val="26"/>
        </w:rPr>
        <w:t>диагностического комплекса, в том числе аудит в сфере его закупки (№ закупки 0124200000615005593).</w:t>
      </w:r>
      <w:r w:rsidRPr="00D33061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проверки установлено, что у</w:t>
      </w:r>
      <w:r w:rsidRPr="00D33061">
        <w:rPr>
          <w:rFonts w:ascii="Times New Roman" w:eastAsia="Times New Roman" w:hAnsi="Times New Roman"/>
          <w:sz w:val="26"/>
          <w:szCs w:val="26"/>
          <w:lang w:eastAsia="ru-RU"/>
        </w:rPr>
        <w:t xml:space="preserve">чреждением произведена закупка </w:t>
      </w:r>
      <w:r w:rsidR="00C64465" w:rsidRPr="00D33061">
        <w:rPr>
          <w:rFonts w:ascii="Times New Roman" w:eastAsiaTheme="minorHAnsi" w:hAnsi="Times New Roman"/>
          <w:sz w:val="26"/>
          <w:szCs w:val="26"/>
        </w:rPr>
        <w:t>рентгенодиагностического</w:t>
      </w:r>
      <w:r w:rsidRPr="00D33061">
        <w:rPr>
          <w:rFonts w:ascii="Times New Roman" w:eastAsiaTheme="minorHAnsi" w:hAnsi="Times New Roman"/>
          <w:sz w:val="26"/>
          <w:szCs w:val="26"/>
        </w:rPr>
        <w:t xml:space="preserve"> комплекса</w:t>
      </w:r>
      <w:r w:rsidRPr="00D3306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33061">
        <w:rPr>
          <w:rFonts w:ascii="Times New Roman" w:eastAsiaTheme="minorHAnsi" w:hAnsi="Times New Roman"/>
          <w:sz w:val="26"/>
          <w:szCs w:val="26"/>
        </w:rPr>
        <w:t xml:space="preserve"> Данное оборудование не установлено, и не используется </w:t>
      </w:r>
      <w:r w:rsidRPr="00D33061">
        <w:rPr>
          <w:rFonts w:ascii="Times New Roman" w:eastAsiaTheme="minorHAnsi" w:hAnsi="Times New Roman"/>
          <w:sz w:val="26"/>
          <w:szCs w:val="26"/>
        </w:rPr>
        <w:t>у</w:t>
      </w:r>
      <w:r w:rsidRPr="00D33061">
        <w:rPr>
          <w:rFonts w:ascii="Times New Roman" w:eastAsiaTheme="minorHAnsi" w:hAnsi="Times New Roman"/>
          <w:sz w:val="26"/>
          <w:szCs w:val="26"/>
        </w:rPr>
        <w:t>чреждением, соответственно, последним не достигнута цель предоставления указанных средств, установленная мероприятием «Совершенствование системы оказания медицинской помощи больным туберкулезом» государственной программы</w:t>
      </w:r>
      <w:r w:rsidRPr="00D33061">
        <w:rPr>
          <w:rFonts w:ascii="Times New Roman" w:eastAsiaTheme="minorHAnsi" w:hAnsi="Times New Roman"/>
          <w:sz w:val="26"/>
          <w:szCs w:val="26"/>
        </w:rPr>
        <w:t xml:space="preserve"> Архангельской области </w:t>
      </w:r>
      <w:r w:rsidRPr="00D33061">
        <w:rPr>
          <w:rFonts w:ascii="Times New Roman" w:hAnsi="Times New Roman"/>
          <w:sz w:val="26"/>
          <w:szCs w:val="26"/>
        </w:rPr>
        <w:t>«Развитие здравоохранения Архангельской области (2013-2020 годы)», утвержденной постановлением Правительства Архангельской</w:t>
      </w:r>
      <w:r w:rsidRPr="00D33061">
        <w:rPr>
          <w:rFonts w:ascii="Times New Roman" w:hAnsi="Times New Roman"/>
          <w:sz w:val="26"/>
          <w:szCs w:val="26"/>
        </w:rPr>
        <w:t xml:space="preserve"> области от 12.10.2012 № 462-пп</w:t>
      </w:r>
      <w:r w:rsidRPr="00D33061">
        <w:rPr>
          <w:rFonts w:ascii="Times New Roman" w:eastAsiaTheme="minorHAnsi" w:hAnsi="Times New Roman"/>
          <w:sz w:val="26"/>
          <w:szCs w:val="26"/>
        </w:rPr>
        <w:t xml:space="preserve">, а средства субсидии на иные цели использованы без достижения установленного данной программой и Соглашением результата. </w:t>
      </w:r>
    </w:p>
    <w:p w:rsidR="009B7DA7" w:rsidRPr="00D33061" w:rsidRDefault="009B7DA7" w:rsidP="00D33061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33061">
        <w:rPr>
          <w:rFonts w:ascii="Times New Roman" w:hAnsi="Times New Roman"/>
          <w:sz w:val="26"/>
          <w:szCs w:val="26"/>
          <w:u w:val="single"/>
        </w:rPr>
        <w:t>Меры</w:t>
      </w:r>
      <w:r w:rsidR="002F74D6" w:rsidRPr="00D33061">
        <w:rPr>
          <w:rFonts w:ascii="Times New Roman" w:hAnsi="Times New Roman"/>
          <w:sz w:val="26"/>
          <w:szCs w:val="26"/>
          <w:u w:val="single"/>
        </w:rPr>
        <w:t>,</w:t>
      </w:r>
      <w:r w:rsidRPr="00D33061">
        <w:rPr>
          <w:rFonts w:ascii="Times New Roman" w:hAnsi="Times New Roman"/>
          <w:sz w:val="26"/>
          <w:szCs w:val="26"/>
          <w:u w:val="single"/>
        </w:rPr>
        <w:t xml:space="preserve"> принятые по результатам контрольного мероприятия:  </w:t>
      </w:r>
    </w:p>
    <w:p w:rsidR="00D33061" w:rsidRPr="00D33061" w:rsidRDefault="00707741" w:rsidP="0070774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061">
        <w:rPr>
          <w:rFonts w:ascii="Times New Roman" w:hAnsi="Times New Roman"/>
          <w:sz w:val="26"/>
          <w:szCs w:val="26"/>
        </w:rPr>
        <w:t xml:space="preserve">В адрес </w:t>
      </w:r>
      <w:r w:rsidR="00D33061" w:rsidRPr="00D33061">
        <w:rPr>
          <w:rFonts w:ascii="Times New Roman" w:hAnsi="Times New Roman"/>
          <w:sz w:val="26"/>
          <w:szCs w:val="26"/>
        </w:rPr>
        <w:t>комитета по здравоохранению и социальной политики Архангельского областного Собрания депутатов направлено информационное письмо.</w:t>
      </w:r>
    </w:p>
    <w:p w:rsidR="00CA3CE2" w:rsidRPr="00D33061" w:rsidRDefault="00CA3CE2" w:rsidP="0070774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336C0" w:rsidRPr="009336C0" w:rsidRDefault="009336C0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9336C0" w:rsidRPr="0093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81" w:rsidRDefault="00100081" w:rsidP="00FB5A78">
      <w:pPr>
        <w:spacing w:after="0" w:line="240" w:lineRule="auto"/>
      </w:pPr>
      <w:r>
        <w:separator/>
      </w:r>
    </w:p>
  </w:endnote>
  <w:endnote w:type="continuationSeparator" w:id="0">
    <w:p w:rsidR="00100081" w:rsidRDefault="00100081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81" w:rsidRDefault="00100081" w:rsidP="00FB5A78">
      <w:pPr>
        <w:spacing w:after="0" w:line="240" w:lineRule="auto"/>
      </w:pPr>
      <w:r>
        <w:separator/>
      </w:r>
    </w:p>
  </w:footnote>
  <w:footnote w:type="continuationSeparator" w:id="0">
    <w:p w:rsidR="00100081" w:rsidRDefault="00100081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7D3DB6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149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A51EB6"/>
    <w:multiLevelType w:val="hybridMultilevel"/>
    <w:tmpl w:val="EC947C56"/>
    <w:lvl w:ilvl="0" w:tplc="218E951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29A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0D2B7D"/>
    <w:multiLevelType w:val="hybridMultilevel"/>
    <w:tmpl w:val="5D3AE77E"/>
    <w:lvl w:ilvl="0" w:tplc="9F18F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7359CC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0C0D30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A139A4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7"/>
  </w:num>
  <w:num w:numId="5">
    <w:abstractNumId w:val="40"/>
  </w:num>
  <w:num w:numId="6">
    <w:abstractNumId w:val="26"/>
  </w:num>
  <w:num w:numId="7">
    <w:abstractNumId w:val="21"/>
  </w:num>
  <w:num w:numId="8">
    <w:abstractNumId w:val="35"/>
  </w:num>
  <w:num w:numId="9">
    <w:abstractNumId w:val="27"/>
  </w:num>
  <w:num w:numId="10">
    <w:abstractNumId w:val="1"/>
  </w:num>
  <w:num w:numId="11">
    <w:abstractNumId w:val="10"/>
  </w:num>
  <w:num w:numId="12">
    <w:abstractNumId w:val="30"/>
  </w:num>
  <w:num w:numId="13">
    <w:abstractNumId w:val="25"/>
  </w:num>
  <w:num w:numId="14">
    <w:abstractNumId w:val="22"/>
  </w:num>
  <w:num w:numId="15">
    <w:abstractNumId w:val="38"/>
  </w:num>
  <w:num w:numId="16">
    <w:abstractNumId w:val="16"/>
  </w:num>
  <w:num w:numId="17">
    <w:abstractNumId w:val="31"/>
  </w:num>
  <w:num w:numId="18">
    <w:abstractNumId w:val="7"/>
  </w:num>
  <w:num w:numId="19">
    <w:abstractNumId w:val="42"/>
  </w:num>
  <w:num w:numId="20">
    <w:abstractNumId w:val="36"/>
  </w:num>
  <w:num w:numId="21">
    <w:abstractNumId w:val="11"/>
  </w:num>
  <w:num w:numId="22">
    <w:abstractNumId w:val="39"/>
  </w:num>
  <w:num w:numId="23">
    <w:abstractNumId w:val="34"/>
  </w:num>
  <w:num w:numId="24">
    <w:abstractNumId w:val="14"/>
  </w:num>
  <w:num w:numId="25">
    <w:abstractNumId w:val="8"/>
  </w:num>
  <w:num w:numId="26">
    <w:abstractNumId w:val="41"/>
  </w:num>
  <w:num w:numId="27">
    <w:abstractNumId w:val="28"/>
  </w:num>
  <w:num w:numId="28">
    <w:abstractNumId w:val="29"/>
  </w:num>
  <w:num w:numId="29">
    <w:abstractNumId w:val="0"/>
  </w:num>
  <w:num w:numId="30">
    <w:abstractNumId w:val="23"/>
  </w:num>
  <w:num w:numId="31">
    <w:abstractNumId w:val="6"/>
  </w:num>
  <w:num w:numId="32">
    <w:abstractNumId w:val="43"/>
  </w:num>
  <w:num w:numId="33">
    <w:abstractNumId w:val="15"/>
  </w:num>
  <w:num w:numId="34">
    <w:abstractNumId w:val="13"/>
  </w:num>
  <w:num w:numId="35">
    <w:abstractNumId w:val="2"/>
  </w:num>
  <w:num w:numId="36">
    <w:abstractNumId w:val="9"/>
  </w:num>
  <w:num w:numId="37">
    <w:abstractNumId w:val="32"/>
  </w:num>
  <w:num w:numId="38">
    <w:abstractNumId w:val="4"/>
  </w:num>
  <w:num w:numId="39">
    <w:abstractNumId w:val="20"/>
  </w:num>
  <w:num w:numId="40">
    <w:abstractNumId w:val="17"/>
  </w:num>
  <w:num w:numId="41">
    <w:abstractNumId w:val="5"/>
  </w:num>
  <w:num w:numId="42">
    <w:abstractNumId w:val="33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0EF9"/>
    <w:rsid w:val="00071CB9"/>
    <w:rsid w:val="00100081"/>
    <w:rsid w:val="00136786"/>
    <w:rsid w:val="001772C4"/>
    <w:rsid w:val="002B464B"/>
    <w:rsid w:val="002D52DD"/>
    <w:rsid w:val="002F74D6"/>
    <w:rsid w:val="00302F7F"/>
    <w:rsid w:val="0033175B"/>
    <w:rsid w:val="003468AE"/>
    <w:rsid w:val="003632A6"/>
    <w:rsid w:val="003766EA"/>
    <w:rsid w:val="00385906"/>
    <w:rsid w:val="003B3886"/>
    <w:rsid w:val="00467907"/>
    <w:rsid w:val="00473F62"/>
    <w:rsid w:val="0047567C"/>
    <w:rsid w:val="004975A3"/>
    <w:rsid w:val="004B1205"/>
    <w:rsid w:val="00512B4B"/>
    <w:rsid w:val="0054089A"/>
    <w:rsid w:val="005D5D73"/>
    <w:rsid w:val="00613524"/>
    <w:rsid w:val="006144F8"/>
    <w:rsid w:val="00680913"/>
    <w:rsid w:val="006C6A41"/>
    <w:rsid w:val="006D0951"/>
    <w:rsid w:val="006E6FC0"/>
    <w:rsid w:val="006F013D"/>
    <w:rsid w:val="00707741"/>
    <w:rsid w:val="007106A0"/>
    <w:rsid w:val="0077710B"/>
    <w:rsid w:val="007F1195"/>
    <w:rsid w:val="00830AD7"/>
    <w:rsid w:val="00831D6B"/>
    <w:rsid w:val="00886A18"/>
    <w:rsid w:val="008B624E"/>
    <w:rsid w:val="008C20ED"/>
    <w:rsid w:val="008E67F5"/>
    <w:rsid w:val="009336C0"/>
    <w:rsid w:val="00937234"/>
    <w:rsid w:val="00942C4C"/>
    <w:rsid w:val="009A33BD"/>
    <w:rsid w:val="009B1484"/>
    <w:rsid w:val="009B7DA7"/>
    <w:rsid w:val="009E2D54"/>
    <w:rsid w:val="00A1346A"/>
    <w:rsid w:val="00A34F13"/>
    <w:rsid w:val="00A44A65"/>
    <w:rsid w:val="00AA0B33"/>
    <w:rsid w:val="00AD0919"/>
    <w:rsid w:val="00AD25BA"/>
    <w:rsid w:val="00B41677"/>
    <w:rsid w:val="00B6153D"/>
    <w:rsid w:val="00B832D1"/>
    <w:rsid w:val="00B9757F"/>
    <w:rsid w:val="00BD6927"/>
    <w:rsid w:val="00C019DF"/>
    <w:rsid w:val="00C63610"/>
    <w:rsid w:val="00C64465"/>
    <w:rsid w:val="00C94881"/>
    <w:rsid w:val="00CA3CE2"/>
    <w:rsid w:val="00CB6F68"/>
    <w:rsid w:val="00CC0822"/>
    <w:rsid w:val="00D33061"/>
    <w:rsid w:val="00D40CF5"/>
    <w:rsid w:val="00DE4BD0"/>
    <w:rsid w:val="00E22101"/>
    <w:rsid w:val="00E37E23"/>
    <w:rsid w:val="00E4066E"/>
    <w:rsid w:val="00ED4F05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057B-E885-4037-8127-D207D45C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3</cp:revision>
  <cp:lastPrinted>2015-09-29T14:16:00Z</cp:lastPrinted>
  <dcterms:created xsi:type="dcterms:W3CDTF">2017-03-23T08:28:00Z</dcterms:created>
  <dcterms:modified xsi:type="dcterms:W3CDTF">2017-03-23T08:29:00Z</dcterms:modified>
</cp:coreProperties>
</file>