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AE" w:rsidRPr="009336C0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336C0">
        <w:rPr>
          <w:rFonts w:ascii="Times New Roman" w:hAnsi="Times New Roman"/>
          <w:b/>
          <w:sz w:val="26"/>
          <w:szCs w:val="26"/>
        </w:rPr>
        <w:t>ИНФОРМАЦИЯ</w:t>
      </w:r>
    </w:p>
    <w:p w:rsidR="003468AE" w:rsidRPr="009336C0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336C0">
        <w:rPr>
          <w:rFonts w:ascii="Times New Roman" w:hAnsi="Times New Roman"/>
          <w:b/>
          <w:sz w:val="26"/>
          <w:szCs w:val="26"/>
        </w:rPr>
        <w:t>О РЕЗУЛЬТАТАХ КОНТРОЛЬНОГО МЕРОПРИЯТИЯ</w:t>
      </w:r>
    </w:p>
    <w:p w:rsidR="000A73B9" w:rsidRDefault="007106A0" w:rsidP="007106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336C0">
        <w:rPr>
          <w:rFonts w:ascii="Times New Roman" w:hAnsi="Times New Roman"/>
          <w:sz w:val="26"/>
          <w:szCs w:val="26"/>
        </w:rPr>
        <w:t xml:space="preserve">«Проверка </w:t>
      </w:r>
      <w:r w:rsidR="000A73B9" w:rsidRPr="000A73B9">
        <w:rPr>
          <w:rFonts w:ascii="Times New Roman" w:hAnsi="Times New Roman"/>
          <w:sz w:val="26"/>
          <w:szCs w:val="26"/>
        </w:rPr>
        <w:t xml:space="preserve">отдельных вопросов финансово-хозяйственной деятельности, финансовой дисциплины, обоснованности предоставления средств областного бюджета на возмещение недополученных доходов </w:t>
      </w:r>
    </w:p>
    <w:p w:rsidR="002443F5" w:rsidRDefault="000A73B9" w:rsidP="007106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A73B9">
        <w:rPr>
          <w:rFonts w:ascii="Times New Roman" w:hAnsi="Times New Roman"/>
          <w:sz w:val="26"/>
          <w:szCs w:val="26"/>
        </w:rPr>
        <w:t xml:space="preserve">АО «Архангельская областная энергетическая компания» </w:t>
      </w:r>
    </w:p>
    <w:p w:rsidR="007106A0" w:rsidRPr="009336C0" w:rsidRDefault="000A73B9" w:rsidP="007106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A73B9">
        <w:rPr>
          <w:rFonts w:ascii="Times New Roman" w:hAnsi="Times New Roman"/>
          <w:sz w:val="26"/>
          <w:szCs w:val="26"/>
        </w:rPr>
        <w:t>за 2013-2016 годы</w:t>
      </w:r>
      <w:r w:rsidR="007106A0" w:rsidRPr="009336C0">
        <w:rPr>
          <w:rFonts w:ascii="Times New Roman" w:hAnsi="Times New Roman"/>
          <w:sz w:val="26"/>
          <w:szCs w:val="26"/>
        </w:rPr>
        <w:t>»</w:t>
      </w:r>
    </w:p>
    <w:p w:rsidR="004975A3" w:rsidRPr="009336C0" w:rsidRDefault="004975A3" w:rsidP="004975A3">
      <w:pPr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  <w:highlight w:val="yellow"/>
        </w:rPr>
      </w:pPr>
    </w:p>
    <w:p w:rsidR="0054089A" w:rsidRPr="009336C0" w:rsidRDefault="0054089A" w:rsidP="00707741">
      <w:pPr>
        <w:pStyle w:val="a9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336C0">
        <w:rPr>
          <w:rFonts w:ascii="Times New Roman" w:hAnsi="Times New Roman"/>
          <w:sz w:val="26"/>
          <w:szCs w:val="26"/>
          <w:u w:val="single"/>
        </w:rPr>
        <w:t>Основание проведения контрольного мероприятия:</w:t>
      </w:r>
      <w:r w:rsidRPr="009336C0">
        <w:rPr>
          <w:rFonts w:ascii="Times New Roman" w:hAnsi="Times New Roman"/>
          <w:sz w:val="26"/>
          <w:szCs w:val="26"/>
        </w:rPr>
        <w:t xml:space="preserve"> </w:t>
      </w:r>
    </w:p>
    <w:p w:rsidR="007106A0" w:rsidRPr="000A73B9" w:rsidRDefault="007106A0" w:rsidP="000A73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0A73B9">
        <w:rPr>
          <w:rFonts w:ascii="Times New Roman" w:hAnsi="Times New Roman"/>
          <w:sz w:val="26"/>
          <w:szCs w:val="26"/>
        </w:rPr>
        <w:t xml:space="preserve">Статьи 157, 265-268.1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области», </w:t>
      </w:r>
      <w:r w:rsidR="00307B1F" w:rsidRPr="00307B1F">
        <w:rPr>
          <w:rFonts w:ascii="Times New Roman" w:hAnsi="Times New Roman"/>
          <w:sz w:val="26"/>
          <w:szCs w:val="26"/>
        </w:rPr>
        <w:t>план работы контрольно-счетной палаты Архангельской области на 2015 год, запрос ФСБ России от 05.12.2016 № 82/3/1-2004 «О проведении проверки», запрос СУ СК России</w:t>
      </w:r>
      <w:proofErr w:type="gramEnd"/>
      <w:r w:rsidR="00307B1F" w:rsidRPr="00307B1F">
        <w:rPr>
          <w:rFonts w:ascii="Times New Roman" w:hAnsi="Times New Roman"/>
          <w:sz w:val="26"/>
          <w:szCs w:val="26"/>
        </w:rPr>
        <w:t xml:space="preserve"> по Архангельской области и Ненецкому автономному округу от 19.12.2016 № 207-18-16</w:t>
      </w:r>
      <w:r w:rsidRPr="000A73B9">
        <w:rPr>
          <w:rFonts w:ascii="Times New Roman" w:hAnsi="Times New Roman"/>
          <w:sz w:val="26"/>
          <w:szCs w:val="26"/>
        </w:rPr>
        <w:t xml:space="preserve">, распоряжение председателя КСП АО </w:t>
      </w:r>
      <w:r w:rsidR="00307B1F" w:rsidRPr="00307B1F">
        <w:rPr>
          <w:rFonts w:ascii="Times New Roman" w:hAnsi="Times New Roman"/>
          <w:sz w:val="26"/>
          <w:szCs w:val="26"/>
        </w:rPr>
        <w:t>21.12.2016 г. № 30-р</w:t>
      </w:r>
      <w:r w:rsidRPr="000A73B9">
        <w:rPr>
          <w:rFonts w:ascii="Times New Roman" w:hAnsi="Times New Roman"/>
          <w:sz w:val="26"/>
          <w:szCs w:val="26"/>
        </w:rPr>
        <w:t>.</w:t>
      </w:r>
    </w:p>
    <w:p w:rsidR="0054089A" w:rsidRPr="0007465C" w:rsidRDefault="0054089A" w:rsidP="0007465C">
      <w:pPr>
        <w:pStyle w:val="a9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336C0">
        <w:rPr>
          <w:rFonts w:ascii="Times New Roman" w:hAnsi="Times New Roman"/>
          <w:sz w:val="26"/>
          <w:szCs w:val="26"/>
          <w:u w:val="single"/>
        </w:rPr>
        <w:t>Проверяемый период</w:t>
      </w:r>
      <w:r w:rsidRPr="009336C0">
        <w:rPr>
          <w:rFonts w:ascii="Times New Roman" w:hAnsi="Times New Roman"/>
          <w:sz w:val="26"/>
          <w:szCs w:val="26"/>
        </w:rPr>
        <w:t>:</w:t>
      </w:r>
      <w:r w:rsidR="0007465C">
        <w:rPr>
          <w:rFonts w:ascii="Times New Roman" w:hAnsi="Times New Roman"/>
          <w:sz w:val="26"/>
          <w:szCs w:val="26"/>
        </w:rPr>
        <w:t xml:space="preserve"> </w:t>
      </w:r>
      <w:r w:rsidR="00777F65" w:rsidRPr="0007465C">
        <w:rPr>
          <w:rFonts w:ascii="Times New Roman" w:hAnsi="Times New Roman"/>
          <w:sz w:val="26"/>
          <w:szCs w:val="26"/>
        </w:rPr>
        <w:t>2013-2016 годы</w:t>
      </w:r>
      <w:r w:rsidR="007106A0" w:rsidRPr="0007465C">
        <w:rPr>
          <w:rFonts w:ascii="Times New Roman" w:hAnsi="Times New Roman"/>
          <w:sz w:val="26"/>
          <w:szCs w:val="26"/>
        </w:rPr>
        <w:t>.</w:t>
      </w:r>
    </w:p>
    <w:p w:rsidR="0054089A" w:rsidRPr="0007465C" w:rsidRDefault="0054089A" w:rsidP="0007465C">
      <w:pPr>
        <w:pStyle w:val="a9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336C0">
        <w:rPr>
          <w:rFonts w:ascii="Times New Roman" w:hAnsi="Times New Roman"/>
          <w:sz w:val="26"/>
          <w:szCs w:val="26"/>
          <w:u w:val="single"/>
        </w:rPr>
        <w:t>Объект проверки:</w:t>
      </w:r>
      <w:r w:rsidRPr="009336C0">
        <w:rPr>
          <w:rFonts w:ascii="Times New Roman" w:hAnsi="Times New Roman"/>
          <w:sz w:val="26"/>
          <w:szCs w:val="26"/>
        </w:rPr>
        <w:t xml:space="preserve"> </w:t>
      </w:r>
      <w:r w:rsidR="00D15A98" w:rsidRPr="0007465C">
        <w:rPr>
          <w:rFonts w:ascii="Times New Roman" w:hAnsi="Times New Roman"/>
          <w:bCs/>
          <w:sz w:val="26"/>
          <w:szCs w:val="26"/>
        </w:rPr>
        <w:t>Акционерное общество «Архангельская областная энергетическая компания»</w:t>
      </w:r>
      <w:r w:rsidR="007106A0" w:rsidRPr="0007465C">
        <w:rPr>
          <w:rFonts w:ascii="Times New Roman" w:hAnsi="Times New Roman"/>
          <w:sz w:val="26"/>
          <w:szCs w:val="26"/>
        </w:rPr>
        <w:t>.</w:t>
      </w:r>
    </w:p>
    <w:p w:rsidR="00D15A98" w:rsidRPr="00EE5794" w:rsidRDefault="003468AE" w:rsidP="00EE5794">
      <w:pPr>
        <w:pStyle w:val="a9"/>
        <w:numPr>
          <w:ilvl w:val="0"/>
          <w:numId w:val="4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9336C0">
        <w:rPr>
          <w:rFonts w:ascii="Times New Roman" w:hAnsi="Times New Roman"/>
          <w:sz w:val="26"/>
          <w:szCs w:val="26"/>
          <w:u w:val="single"/>
        </w:rPr>
        <w:t>Нарушения и недостатки, выявленные контрольным мероприятием.</w:t>
      </w:r>
    </w:p>
    <w:p w:rsidR="00D15A98" w:rsidRDefault="0072030C" w:rsidP="006D095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72030C">
        <w:rPr>
          <w:rFonts w:ascii="Times New Roman" w:eastAsiaTheme="minorHAnsi" w:hAnsi="Times New Roman"/>
          <w:sz w:val="26"/>
          <w:szCs w:val="26"/>
        </w:rPr>
        <w:t>С 01.01.2013 года ежегодно наблюдается рост дебиторской задолженности</w:t>
      </w:r>
      <w:r w:rsidR="00B31576">
        <w:rPr>
          <w:rFonts w:ascii="Times New Roman" w:eastAsiaTheme="minorHAnsi" w:hAnsi="Times New Roman"/>
          <w:sz w:val="26"/>
          <w:szCs w:val="26"/>
        </w:rPr>
        <w:t xml:space="preserve"> Общества</w:t>
      </w:r>
      <w:r w:rsidRPr="0072030C">
        <w:rPr>
          <w:rFonts w:ascii="Times New Roman" w:eastAsiaTheme="minorHAnsi" w:hAnsi="Times New Roman"/>
          <w:sz w:val="26"/>
          <w:szCs w:val="26"/>
        </w:rPr>
        <w:t xml:space="preserve">, </w:t>
      </w:r>
      <w:r w:rsidR="00EE5794">
        <w:rPr>
          <w:rFonts w:ascii="Times New Roman" w:eastAsiaTheme="minorHAnsi" w:hAnsi="Times New Roman"/>
          <w:sz w:val="26"/>
          <w:szCs w:val="26"/>
        </w:rPr>
        <w:t xml:space="preserve">по состоянию </w:t>
      </w:r>
      <w:r w:rsidRPr="0072030C">
        <w:rPr>
          <w:rFonts w:ascii="Times New Roman" w:eastAsiaTheme="minorHAnsi" w:hAnsi="Times New Roman"/>
          <w:sz w:val="26"/>
          <w:szCs w:val="26"/>
        </w:rPr>
        <w:t xml:space="preserve">на 01.01.2017 </w:t>
      </w:r>
      <w:r w:rsidR="00EE5794">
        <w:rPr>
          <w:rFonts w:ascii="Times New Roman" w:eastAsiaTheme="minorHAnsi" w:hAnsi="Times New Roman"/>
          <w:sz w:val="26"/>
          <w:szCs w:val="26"/>
        </w:rPr>
        <w:t xml:space="preserve">рост </w:t>
      </w:r>
      <w:r w:rsidRPr="0072030C">
        <w:rPr>
          <w:rFonts w:ascii="Times New Roman" w:eastAsiaTheme="minorHAnsi" w:hAnsi="Times New Roman"/>
          <w:sz w:val="26"/>
          <w:szCs w:val="26"/>
        </w:rPr>
        <w:t>в 2,4 раза, что подтверждает факт отвлечения средств из оборота Общества</w:t>
      </w:r>
      <w:r w:rsidR="00C55325">
        <w:rPr>
          <w:rFonts w:ascii="Times New Roman" w:eastAsiaTheme="minorHAnsi" w:hAnsi="Times New Roman"/>
          <w:sz w:val="26"/>
          <w:szCs w:val="26"/>
        </w:rPr>
        <w:t>.</w:t>
      </w:r>
    </w:p>
    <w:p w:rsidR="00EE5794" w:rsidRDefault="00EE5794" w:rsidP="006D095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З</w:t>
      </w:r>
      <w:r w:rsidRPr="00EE5794">
        <w:rPr>
          <w:rFonts w:ascii="Times New Roman" w:eastAsiaTheme="minorHAnsi" w:hAnsi="Times New Roman"/>
          <w:sz w:val="26"/>
          <w:szCs w:val="26"/>
        </w:rPr>
        <w:t>а 2013-2016 годы списана безнадежная дебиторская задолженность (с учетом пени и штрафов) на сумму 200,6 млн.руб., что свидетельствует об отвлечении средств из оборота Общества, а также о ненадлежащей организации деятельности Общества по взысканию задолженности и обеспечению своевременности расчетов, о наличии недостатков в организации претензионной деятельности.</w:t>
      </w:r>
    </w:p>
    <w:p w:rsidR="00D15A98" w:rsidRDefault="00EE5794" w:rsidP="0070774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</w:t>
      </w:r>
      <w:r w:rsidR="00170979" w:rsidRPr="00170979">
        <w:rPr>
          <w:rFonts w:ascii="Times New Roman" w:eastAsiaTheme="minorHAnsi" w:hAnsi="Times New Roman"/>
          <w:sz w:val="26"/>
          <w:szCs w:val="26"/>
        </w:rPr>
        <w:t>тме</w:t>
      </w:r>
      <w:r>
        <w:rPr>
          <w:rFonts w:ascii="Times New Roman" w:eastAsiaTheme="minorHAnsi" w:hAnsi="Times New Roman"/>
          <w:sz w:val="26"/>
          <w:szCs w:val="26"/>
        </w:rPr>
        <w:t>чен</w:t>
      </w:r>
      <w:r w:rsidR="00170979" w:rsidRPr="00170979">
        <w:rPr>
          <w:rFonts w:ascii="Times New Roman" w:eastAsiaTheme="minorHAnsi" w:hAnsi="Times New Roman"/>
          <w:sz w:val="26"/>
          <w:szCs w:val="26"/>
        </w:rPr>
        <w:t xml:space="preserve"> высокий уровень задолженности ПАО «ТТК- 2» за проданную тепловую энергию, что свидетельствует об отвлечении средств из оборота Общества, </w:t>
      </w:r>
      <w:r w:rsidR="00C55325">
        <w:rPr>
          <w:rFonts w:ascii="Times New Roman" w:eastAsiaTheme="minorHAnsi" w:hAnsi="Times New Roman"/>
          <w:sz w:val="26"/>
          <w:szCs w:val="26"/>
        </w:rPr>
        <w:t>о</w:t>
      </w:r>
      <w:r w:rsidR="00170979" w:rsidRPr="00170979">
        <w:rPr>
          <w:rFonts w:ascii="Times New Roman" w:eastAsiaTheme="minorHAnsi" w:hAnsi="Times New Roman"/>
          <w:sz w:val="26"/>
          <w:szCs w:val="26"/>
        </w:rPr>
        <w:t xml:space="preserve"> недостаточном уровне и качестве как договорной, так и претензионной работы.</w:t>
      </w:r>
    </w:p>
    <w:p w:rsidR="00515B54" w:rsidRDefault="00515B54" w:rsidP="0007465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</w:t>
      </w:r>
      <w:r w:rsidRPr="00515B54">
        <w:rPr>
          <w:rFonts w:ascii="Times New Roman" w:eastAsiaTheme="minorHAnsi" w:hAnsi="Times New Roman"/>
          <w:sz w:val="26"/>
          <w:szCs w:val="26"/>
        </w:rPr>
        <w:t>тме</w:t>
      </w:r>
      <w:r>
        <w:rPr>
          <w:rFonts w:ascii="Times New Roman" w:eastAsiaTheme="minorHAnsi" w:hAnsi="Times New Roman"/>
          <w:sz w:val="26"/>
          <w:szCs w:val="26"/>
        </w:rPr>
        <w:t>чен</w:t>
      </w:r>
      <w:r w:rsidRPr="00515B54">
        <w:rPr>
          <w:rFonts w:ascii="Times New Roman" w:eastAsiaTheme="minorHAnsi" w:hAnsi="Times New Roman"/>
          <w:sz w:val="26"/>
          <w:szCs w:val="26"/>
        </w:rPr>
        <w:t xml:space="preserve"> значительный рост кредиторской задолженности, по состоянию на 01.01.2017 кредиторская задолженность составила 1 328,9 млн.руб., превышение кредиторской задолженности </w:t>
      </w:r>
      <w:proofErr w:type="gramStart"/>
      <w:r w:rsidRPr="00515B54">
        <w:rPr>
          <w:rFonts w:ascii="Times New Roman" w:eastAsiaTheme="minorHAnsi" w:hAnsi="Times New Roman"/>
          <w:sz w:val="26"/>
          <w:szCs w:val="26"/>
        </w:rPr>
        <w:t>над</w:t>
      </w:r>
      <w:proofErr w:type="gramEnd"/>
      <w:r w:rsidRPr="00515B54">
        <w:rPr>
          <w:rFonts w:ascii="Times New Roman" w:eastAsiaTheme="minorHAnsi" w:hAnsi="Times New Roman"/>
          <w:sz w:val="26"/>
          <w:szCs w:val="26"/>
        </w:rPr>
        <w:t xml:space="preserve"> дебиторской составляет на обозначенную дату 235,4 млн.руб. или 21,5%.</w:t>
      </w:r>
    </w:p>
    <w:p w:rsidR="00D15A98" w:rsidRDefault="0007465C" w:rsidP="0017097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У</w:t>
      </w:r>
      <w:r w:rsidR="00170979" w:rsidRPr="00170979">
        <w:rPr>
          <w:rFonts w:ascii="Times New Roman" w:eastAsiaTheme="minorHAnsi" w:hAnsi="Times New Roman"/>
          <w:sz w:val="26"/>
          <w:szCs w:val="26"/>
        </w:rPr>
        <w:t>становлено невыполнение инвестиционных программ и, как следствие, необходимость исключения из тарифной составляющей на 2018 год в размере 228,7 млн.руб., в том числе:</w:t>
      </w:r>
      <w:r w:rsidR="00170979" w:rsidRPr="00170979">
        <w:rPr>
          <w:rFonts w:ascii="Times New Roman" w:eastAsiaTheme="minorHAnsi" w:hAnsi="Times New Roman"/>
          <w:sz w:val="26"/>
          <w:szCs w:val="26"/>
        </w:rPr>
        <w:tab/>
        <w:t>по тепловой энергии 1,4 млн.руб., п</w:t>
      </w:r>
      <w:r w:rsidR="00170979">
        <w:rPr>
          <w:rFonts w:ascii="Times New Roman" w:eastAsiaTheme="minorHAnsi" w:hAnsi="Times New Roman"/>
          <w:sz w:val="26"/>
          <w:szCs w:val="26"/>
        </w:rPr>
        <w:t xml:space="preserve">о </w:t>
      </w:r>
      <w:r w:rsidR="00170979" w:rsidRPr="00170979">
        <w:rPr>
          <w:rFonts w:ascii="Times New Roman" w:eastAsiaTheme="minorHAnsi" w:hAnsi="Times New Roman"/>
          <w:sz w:val="26"/>
          <w:szCs w:val="26"/>
        </w:rPr>
        <w:t>централизованному электроснабжению 83,6 млн.руб., по децентрализованному электроснабжению 143,7 млн.руб.</w:t>
      </w:r>
    </w:p>
    <w:p w:rsidR="00C55325" w:rsidRDefault="00C55325" w:rsidP="004D0F0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У</w:t>
      </w:r>
      <w:r w:rsidRPr="00170979">
        <w:rPr>
          <w:rFonts w:ascii="Times New Roman" w:eastAsiaTheme="minorHAnsi" w:hAnsi="Times New Roman"/>
          <w:sz w:val="26"/>
          <w:szCs w:val="26"/>
        </w:rPr>
        <w:t>становлено</w:t>
      </w:r>
      <w:r w:rsidRPr="00C55325">
        <w:rPr>
          <w:rFonts w:ascii="Times New Roman" w:eastAsiaTheme="minorHAnsi" w:hAnsi="Times New Roman"/>
          <w:sz w:val="26"/>
          <w:szCs w:val="26"/>
        </w:rPr>
        <w:t xml:space="preserve"> </w:t>
      </w:r>
      <w:r w:rsidRPr="00535F6B">
        <w:rPr>
          <w:rFonts w:ascii="Times New Roman" w:eastAsiaTheme="minorHAnsi" w:hAnsi="Times New Roman"/>
          <w:sz w:val="26"/>
          <w:szCs w:val="26"/>
        </w:rPr>
        <w:t>получен</w:t>
      </w:r>
      <w:r>
        <w:rPr>
          <w:rFonts w:ascii="Times New Roman" w:eastAsiaTheme="minorHAnsi" w:hAnsi="Times New Roman"/>
          <w:sz w:val="26"/>
          <w:szCs w:val="26"/>
        </w:rPr>
        <w:t>ие</w:t>
      </w:r>
      <w:r w:rsidRPr="00535F6B">
        <w:rPr>
          <w:rFonts w:ascii="Times New Roman" w:eastAsiaTheme="minorHAnsi" w:hAnsi="Times New Roman"/>
          <w:sz w:val="26"/>
          <w:szCs w:val="26"/>
        </w:rPr>
        <w:t xml:space="preserve"> необоснованн</w:t>
      </w:r>
      <w:r>
        <w:rPr>
          <w:rFonts w:ascii="Times New Roman" w:eastAsiaTheme="minorHAnsi" w:hAnsi="Times New Roman"/>
          <w:sz w:val="26"/>
          <w:szCs w:val="26"/>
        </w:rPr>
        <w:t>ого</w:t>
      </w:r>
      <w:r w:rsidRPr="00535F6B">
        <w:rPr>
          <w:rFonts w:ascii="Times New Roman" w:eastAsiaTheme="minorHAnsi" w:hAnsi="Times New Roman"/>
          <w:sz w:val="26"/>
          <w:szCs w:val="26"/>
        </w:rPr>
        <w:t xml:space="preserve"> доход</w:t>
      </w:r>
      <w:r>
        <w:rPr>
          <w:rFonts w:ascii="Times New Roman" w:eastAsiaTheme="minorHAnsi" w:hAnsi="Times New Roman"/>
          <w:sz w:val="26"/>
          <w:szCs w:val="26"/>
        </w:rPr>
        <w:t>а</w:t>
      </w:r>
      <w:r w:rsidRPr="00535F6B">
        <w:rPr>
          <w:rFonts w:ascii="Times New Roman" w:eastAsiaTheme="minorHAnsi" w:hAnsi="Times New Roman"/>
          <w:sz w:val="26"/>
          <w:szCs w:val="26"/>
        </w:rPr>
        <w:t xml:space="preserve"> в сумме 67,68 млн.руб.</w:t>
      </w:r>
      <w:r>
        <w:rPr>
          <w:rFonts w:ascii="Times New Roman" w:eastAsiaTheme="minorHAnsi" w:hAnsi="Times New Roman"/>
          <w:sz w:val="26"/>
          <w:szCs w:val="26"/>
        </w:rPr>
        <w:t xml:space="preserve"> по реализации </w:t>
      </w:r>
      <w:r w:rsidR="00CB78B4" w:rsidRPr="00CB78B4">
        <w:rPr>
          <w:rFonts w:ascii="Times New Roman" w:eastAsiaTheme="minorHAnsi" w:hAnsi="Times New Roman"/>
          <w:sz w:val="26"/>
          <w:szCs w:val="26"/>
        </w:rPr>
        <w:t xml:space="preserve">инвестиционной составляющей в тарифе ОАО «Архоблэнерго» на строительство </w:t>
      </w:r>
      <w:proofErr w:type="spellStart"/>
      <w:r w:rsidR="00CB78B4" w:rsidRPr="00CB78B4">
        <w:rPr>
          <w:rFonts w:ascii="Times New Roman" w:eastAsiaTheme="minorHAnsi" w:hAnsi="Times New Roman"/>
          <w:sz w:val="26"/>
          <w:szCs w:val="26"/>
        </w:rPr>
        <w:t>ПС35</w:t>
      </w:r>
      <w:proofErr w:type="spellEnd"/>
      <w:r w:rsidR="00CB78B4" w:rsidRPr="00CB78B4">
        <w:rPr>
          <w:rFonts w:ascii="Times New Roman" w:eastAsiaTheme="minorHAnsi" w:hAnsi="Times New Roman"/>
          <w:sz w:val="26"/>
          <w:szCs w:val="26"/>
        </w:rPr>
        <w:t xml:space="preserve">/10 </w:t>
      </w:r>
      <w:proofErr w:type="spellStart"/>
      <w:r w:rsidR="00CB78B4" w:rsidRPr="00CB78B4">
        <w:rPr>
          <w:rFonts w:ascii="Times New Roman" w:eastAsiaTheme="minorHAnsi" w:hAnsi="Times New Roman"/>
          <w:sz w:val="26"/>
          <w:szCs w:val="26"/>
        </w:rPr>
        <w:t>кВ</w:t>
      </w:r>
      <w:proofErr w:type="spellEnd"/>
      <w:r w:rsidR="00CB78B4" w:rsidRPr="00CB78B4">
        <w:rPr>
          <w:rFonts w:ascii="Times New Roman" w:eastAsiaTheme="minorHAnsi" w:hAnsi="Times New Roman"/>
          <w:sz w:val="26"/>
          <w:szCs w:val="26"/>
        </w:rPr>
        <w:t xml:space="preserve"> «Удима»</w:t>
      </w:r>
      <w:r>
        <w:rPr>
          <w:rFonts w:ascii="Times New Roman" w:eastAsiaTheme="minorHAnsi" w:hAnsi="Times New Roman"/>
          <w:sz w:val="26"/>
          <w:szCs w:val="26"/>
        </w:rPr>
        <w:t>.</w:t>
      </w:r>
      <w:r w:rsidR="00CB78B4" w:rsidRPr="00CB78B4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C55325" w:rsidRDefault="00C55325" w:rsidP="003E4A2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193230" w:rsidRDefault="00C55325" w:rsidP="003E4A2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У</w:t>
      </w:r>
      <w:r w:rsidR="00170979" w:rsidRPr="00170979">
        <w:rPr>
          <w:rFonts w:ascii="Times New Roman" w:eastAsiaTheme="minorHAnsi" w:hAnsi="Times New Roman"/>
          <w:sz w:val="26"/>
          <w:szCs w:val="26"/>
        </w:rPr>
        <w:t xml:space="preserve">становлено завышение потребности по возмещению </w:t>
      </w:r>
      <w:proofErr w:type="spellStart"/>
      <w:r w:rsidR="00170979" w:rsidRPr="00170979">
        <w:rPr>
          <w:rFonts w:ascii="Times New Roman" w:eastAsiaTheme="minorHAnsi" w:hAnsi="Times New Roman"/>
          <w:sz w:val="26"/>
          <w:szCs w:val="26"/>
        </w:rPr>
        <w:t>межтарифной</w:t>
      </w:r>
      <w:proofErr w:type="spellEnd"/>
      <w:r w:rsidR="00170979" w:rsidRPr="00170979">
        <w:rPr>
          <w:rFonts w:ascii="Times New Roman" w:eastAsiaTheme="minorHAnsi" w:hAnsi="Times New Roman"/>
          <w:sz w:val="26"/>
          <w:szCs w:val="26"/>
        </w:rPr>
        <w:t xml:space="preserve"> разницы на тепловую энергию за 2015 год на сумму 20</w:t>
      </w:r>
      <w:r w:rsidR="00193230">
        <w:rPr>
          <w:rFonts w:ascii="Times New Roman" w:eastAsiaTheme="minorHAnsi" w:hAnsi="Times New Roman"/>
          <w:sz w:val="26"/>
          <w:szCs w:val="26"/>
        </w:rPr>
        <w:t>,</w:t>
      </w:r>
      <w:r w:rsidR="00170979" w:rsidRPr="00170979">
        <w:rPr>
          <w:rFonts w:ascii="Times New Roman" w:eastAsiaTheme="minorHAnsi" w:hAnsi="Times New Roman"/>
          <w:sz w:val="26"/>
          <w:szCs w:val="26"/>
        </w:rPr>
        <w:t>5</w:t>
      </w:r>
      <w:r w:rsidR="00193230">
        <w:rPr>
          <w:rFonts w:ascii="Times New Roman" w:eastAsiaTheme="minorHAnsi" w:hAnsi="Times New Roman"/>
          <w:sz w:val="26"/>
          <w:szCs w:val="26"/>
        </w:rPr>
        <w:t xml:space="preserve"> тыс.</w:t>
      </w:r>
      <w:r w:rsidR="00170979" w:rsidRPr="00170979">
        <w:rPr>
          <w:rFonts w:ascii="Times New Roman" w:eastAsiaTheme="minorHAnsi" w:hAnsi="Times New Roman"/>
          <w:sz w:val="26"/>
          <w:szCs w:val="26"/>
        </w:rPr>
        <w:t xml:space="preserve"> руб.</w:t>
      </w:r>
    </w:p>
    <w:p w:rsidR="00C24133" w:rsidRDefault="00C24133" w:rsidP="0070774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>
        <w:rPr>
          <w:rFonts w:ascii="Times New Roman" w:eastAsiaTheme="minorHAnsi" w:hAnsi="Times New Roman"/>
          <w:sz w:val="26"/>
          <w:szCs w:val="26"/>
        </w:rPr>
        <w:t>У</w:t>
      </w:r>
      <w:r w:rsidR="003E4A29" w:rsidRPr="003E4A29">
        <w:rPr>
          <w:rFonts w:ascii="Times New Roman" w:eastAsiaTheme="minorHAnsi" w:hAnsi="Times New Roman"/>
          <w:sz w:val="26"/>
          <w:szCs w:val="26"/>
        </w:rPr>
        <w:t>становлен факт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2001FA">
        <w:rPr>
          <w:rFonts w:ascii="Times New Roman" w:eastAsiaTheme="minorHAnsi" w:hAnsi="Times New Roman"/>
          <w:sz w:val="26"/>
          <w:szCs w:val="26"/>
        </w:rPr>
        <w:t>не отражения в бухгалтерском учете</w:t>
      </w:r>
      <w:r w:rsidR="002001FA" w:rsidRPr="002001FA">
        <w:t xml:space="preserve"> </w:t>
      </w:r>
      <w:r w:rsidR="002001FA" w:rsidRPr="002001FA">
        <w:rPr>
          <w:rFonts w:ascii="Times New Roman" w:hAnsi="Times New Roman"/>
          <w:sz w:val="28"/>
          <w:szCs w:val="28"/>
        </w:rPr>
        <w:t>Обществом</w:t>
      </w:r>
      <w:r w:rsidR="002001FA">
        <w:t xml:space="preserve"> </w:t>
      </w:r>
      <w:r w:rsidR="002001FA" w:rsidRPr="002001FA">
        <w:rPr>
          <w:rFonts w:ascii="Times New Roman" w:eastAsiaTheme="minorHAnsi" w:hAnsi="Times New Roman"/>
          <w:sz w:val="26"/>
          <w:szCs w:val="26"/>
        </w:rPr>
        <w:t>по состоянию на 01.01.2013 года</w:t>
      </w:r>
      <w:r w:rsidR="002001FA">
        <w:rPr>
          <w:rFonts w:ascii="Times New Roman" w:eastAsiaTheme="minorHAnsi" w:hAnsi="Times New Roman"/>
          <w:sz w:val="26"/>
          <w:szCs w:val="26"/>
        </w:rPr>
        <w:t xml:space="preserve"> кредиторской задолженности п</w:t>
      </w:r>
      <w:r w:rsidR="002001FA" w:rsidRPr="003E4A29">
        <w:rPr>
          <w:rFonts w:ascii="Times New Roman" w:eastAsiaTheme="minorHAnsi" w:hAnsi="Times New Roman"/>
          <w:sz w:val="26"/>
          <w:szCs w:val="26"/>
        </w:rPr>
        <w:t xml:space="preserve">о соглашению от 24.12.2012 </w:t>
      </w:r>
      <w:r w:rsidR="002E7D35">
        <w:rPr>
          <w:rFonts w:ascii="Times New Roman" w:eastAsiaTheme="minorHAnsi" w:hAnsi="Times New Roman"/>
          <w:sz w:val="26"/>
          <w:szCs w:val="26"/>
        </w:rPr>
        <w:t xml:space="preserve">к </w:t>
      </w:r>
      <w:r w:rsidR="002001FA" w:rsidRPr="003E4A29">
        <w:rPr>
          <w:rFonts w:ascii="Times New Roman" w:eastAsiaTheme="minorHAnsi" w:hAnsi="Times New Roman"/>
          <w:sz w:val="26"/>
          <w:szCs w:val="26"/>
        </w:rPr>
        <w:t>государственн</w:t>
      </w:r>
      <w:r w:rsidR="002E7D35">
        <w:rPr>
          <w:rFonts w:ascii="Times New Roman" w:eastAsiaTheme="minorHAnsi" w:hAnsi="Times New Roman"/>
          <w:sz w:val="26"/>
          <w:szCs w:val="26"/>
        </w:rPr>
        <w:t>ому</w:t>
      </w:r>
      <w:r w:rsidR="002001FA" w:rsidRPr="003E4A29">
        <w:rPr>
          <w:rFonts w:ascii="Times New Roman" w:eastAsiaTheme="minorHAnsi" w:hAnsi="Times New Roman"/>
          <w:sz w:val="26"/>
          <w:szCs w:val="26"/>
        </w:rPr>
        <w:t xml:space="preserve"> контракт</w:t>
      </w:r>
      <w:r w:rsidR="002E7D35">
        <w:rPr>
          <w:rFonts w:ascii="Times New Roman" w:eastAsiaTheme="minorHAnsi" w:hAnsi="Times New Roman"/>
          <w:sz w:val="26"/>
          <w:szCs w:val="26"/>
        </w:rPr>
        <w:t>у</w:t>
      </w:r>
      <w:r w:rsidR="002001FA" w:rsidRPr="003E4A29">
        <w:rPr>
          <w:rFonts w:ascii="Times New Roman" w:eastAsiaTheme="minorHAnsi" w:hAnsi="Times New Roman"/>
          <w:sz w:val="26"/>
          <w:szCs w:val="26"/>
        </w:rPr>
        <w:t xml:space="preserve"> от 16.12.2008 года № 78</w:t>
      </w:r>
      <w:r w:rsidR="002001FA" w:rsidRPr="002001FA">
        <w:rPr>
          <w:rFonts w:ascii="Times New Roman" w:eastAsiaTheme="minorHAnsi" w:hAnsi="Times New Roman"/>
          <w:sz w:val="26"/>
          <w:szCs w:val="26"/>
        </w:rPr>
        <w:t xml:space="preserve"> </w:t>
      </w:r>
      <w:r w:rsidR="002001FA">
        <w:rPr>
          <w:rFonts w:ascii="Times New Roman" w:eastAsiaTheme="minorHAnsi" w:hAnsi="Times New Roman"/>
          <w:sz w:val="26"/>
          <w:szCs w:val="26"/>
        </w:rPr>
        <w:t xml:space="preserve">на </w:t>
      </w:r>
      <w:r w:rsidR="002001FA" w:rsidRPr="003E4A29">
        <w:rPr>
          <w:rFonts w:ascii="Times New Roman" w:eastAsiaTheme="minorHAnsi" w:hAnsi="Times New Roman"/>
          <w:sz w:val="26"/>
          <w:szCs w:val="26"/>
        </w:rPr>
        <w:t>выполнение работ по сбору исходно-разрешительной документации, обследованию, разработке (корректировке) и экспертизе проектно-сметной документации и строительству административно-делового центра Архангельской области в МО «Сельское поселение «Соловецкое»</w:t>
      </w:r>
      <w:r w:rsidR="002001FA" w:rsidRPr="002001FA">
        <w:rPr>
          <w:rFonts w:ascii="Times New Roman" w:eastAsiaTheme="minorHAnsi" w:hAnsi="Times New Roman"/>
          <w:sz w:val="26"/>
          <w:szCs w:val="26"/>
        </w:rPr>
        <w:t xml:space="preserve"> </w:t>
      </w:r>
      <w:r w:rsidR="002E7D35" w:rsidRPr="002E7D35">
        <w:rPr>
          <w:rFonts w:ascii="Times New Roman" w:eastAsiaTheme="minorHAnsi" w:hAnsi="Times New Roman"/>
          <w:sz w:val="26"/>
          <w:szCs w:val="26"/>
        </w:rPr>
        <w:t>перед ГБУ АО «ГУКС»</w:t>
      </w:r>
      <w:r w:rsidR="002E7D35">
        <w:rPr>
          <w:rFonts w:ascii="Times New Roman" w:eastAsiaTheme="minorHAnsi" w:hAnsi="Times New Roman"/>
          <w:sz w:val="26"/>
          <w:szCs w:val="26"/>
        </w:rPr>
        <w:t xml:space="preserve"> </w:t>
      </w:r>
      <w:r w:rsidR="002001FA" w:rsidRPr="003E4A29">
        <w:rPr>
          <w:rFonts w:ascii="Times New Roman" w:eastAsiaTheme="minorHAnsi" w:hAnsi="Times New Roman"/>
          <w:sz w:val="26"/>
          <w:szCs w:val="26"/>
        </w:rPr>
        <w:t>в размере неотработанного аванса</w:t>
      </w:r>
      <w:r w:rsidR="002001FA">
        <w:rPr>
          <w:rFonts w:ascii="Times New Roman" w:eastAsiaTheme="minorHAnsi" w:hAnsi="Times New Roman"/>
          <w:sz w:val="26"/>
          <w:szCs w:val="26"/>
        </w:rPr>
        <w:t xml:space="preserve"> в</w:t>
      </w:r>
      <w:proofErr w:type="gramEnd"/>
      <w:r w:rsidR="002001FA">
        <w:rPr>
          <w:rFonts w:ascii="Times New Roman" w:eastAsiaTheme="minorHAnsi" w:hAnsi="Times New Roman"/>
          <w:sz w:val="26"/>
          <w:szCs w:val="26"/>
        </w:rPr>
        <w:t xml:space="preserve"> сумме 11,4 млн. руб.</w:t>
      </w:r>
    </w:p>
    <w:p w:rsidR="00C24133" w:rsidRDefault="00A72E7B" w:rsidP="0078390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У</w:t>
      </w:r>
      <w:r w:rsidRPr="003E4A29">
        <w:rPr>
          <w:rFonts w:ascii="Times New Roman" w:eastAsiaTheme="minorHAnsi" w:hAnsi="Times New Roman"/>
          <w:sz w:val="26"/>
          <w:szCs w:val="26"/>
        </w:rPr>
        <w:t>становлен факт</w:t>
      </w:r>
      <w:r>
        <w:rPr>
          <w:rFonts w:ascii="Times New Roman" w:eastAsiaTheme="minorHAnsi" w:hAnsi="Times New Roman"/>
          <w:sz w:val="26"/>
          <w:szCs w:val="26"/>
        </w:rPr>
        <w:t xml:space="preserve"> не возврата Обществом за 2016 год денежных</w:t>
      </w:r>
      <w:r w:rsidRPr="003E4A29">
        <w:rPr>
          <w:rFonts w:ascii="Times New Roman" w:eastAsiaTheme="minorHAnsi" w:hAnsi="Times New Roman"/>
          <w:sz w:val="26"/>
          <w:szCs w:val="26"/>
        </w:rPr>
        <w:t xml:space="preserve"> средств </w:t>
      </w:r>
      <w:r w:rsidR="00E146DE">
        <w:rPr>
          <w:rFonts w:ascii="Times New Roman" w:eastAsiaTheme="minorHAnsi" w:hAnsi="Times New Roman"/>
          <w:sz w:val="26"/>
          <w:szCs w:val="26"/>
        </w:rPr>
        <w:t xml:space="preserve">в </w:t>
      </w:r>
      <w:r w:rsidR="00E146DE" w:rsidRPr="003E4A29">
        <w:rPr>
          <w:rFonts w:ascii="Times New Roman" w:eastAsiaTheme="minorHAnsi" w:hAnsi="Times New Roman"/>
          <w:sz w:val="26"/>
          <w:szCs w:val="26"/>
        </w:rPr>
        <w:t>нарушен</w:t>
      </w:r>
      <w:r w:rsidR="00E146DE">
        <w:rPr>
          <w:rFonts w:ascii="Times New Roman" w:eastAsiaTheme="minorHAnsi" w:hAnsi="Times New Roman"/>
          <w:sz w:val="26"/>
          <w:szCs w:val="26"/>
        </w:rPr>
        <w:t>ие</w:t>
      </w:r>
      <w:r w:rsidR="00E146DE" w:rsidRPr="003E4A29">
        <w:rPr>
          <w:rFonts w:ascii="Times New Roman" w:eastAsiaTheme="minorHAnsi" w:hAnsi="Times New Roman"/>
          <w:sz w:val="26"/>
          <w:szCs w:val="26"/>
        </w:rPr>
        <w:t xml:space="preserve"> п.6 соглашения от 24.12.2012 о расторжении государственного контракта от 16.12.2008 года № 78</w:t>
      </w:r>
      <w:r w:rsidR="00E146DE">
        <w:rPr>
          <w:rFonts w:ascii="Times New Roman" w:eastAsiaTheme="minorHAnsi" w:hAnsi="Times New Roman"/>
          <w:sz w:val="26"/>
          <w:szCs w:val="26"/>
        </w:rPr>
        <w:t xml:space="preserve"> </w:t>
      </w:r>
      <w:r w:rsidRPr="003E4A29">
        <w:rPr>
          <w:rFonts w:ascii="Times New Roman" w:eastAsiaTheme="minorHAnsi" w:hAnsi="Times New Roman"/>
          <w:sz w:val="26"/>
          <w:szCs w:val="26"/>
        </w:rPr>
        <w:t>в сумме 315</w:t>
      </w:r>
      <w:r>
        <w:rPr>
          <w:rFonts w:ascii="Times New Roman" w:eastAsiaTheme="minorHAnsi" w:hAnsi="Times New Roman"/>
          <w:sz w:val="26"/>
          <w:szCs w:val="26"/>
        </w:rPr>
        <w:t>,</w:t>
      </w:r>
      <w:r w:rsidRPr="003E4A29">
        <w:rPr>
          <w:rFonts w:ascii="Times New Roman" w:eastAsiaTheme="minorHAnsi" w:hAnsi="Times New Roman"/>
          <w:sz w:val="26"/>
          <w:szCs w:val="26"/>
        </w:rPr>
        <w:t>3</w:t>
      </w:r>
      <w:r>
        <w:rPr>
          <w:rFonts w:ascii="Times New Roman" w:eastAsiaTheme="minorHAnsi" w:hAnsi="Times New Roman"/>
          <w:sz w:val="26"/>
          <w:szCs w:val="26"/>
        </w:rPr>
        <w:t xml:space="preserve"> тыс.</w:t>
      </w:r>
      <w:r w:rsidRPr="003E4A29">
        <w:rPr>
          <w:rFonts w:ascii="Times New Roman" w:eastAsiaTheme="minorHAnsi" w:hAnsi="Times New Roman"/>
          <w:sz w:val="26"/>
          <w:szCs w:val="26"/>
        </w:rPr>
        <w:t xml:space="preserve">руб. (или за 5 месяцев).   </w:t>
      </w:r>
    </w:p>
    <w:p w:rsidR="005A79C4" w:rsidRPr="005A79C4" w:rsidRDefault="00E9059E" w:rsidP="005A79C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</w:t>
      </w:r>
      <w:r w:rsidRPr="003E4A29">
        <w:rPr>
          <w:rFonts w:ascii="Times New Roman" w:eastAsiaTheme="minorHAnsi" w:hAnsi="Times New Roman"/>
          <w:sz w:val="26"/>
          <w:szCs w:val="26"/>
        </w:rPr>
        <w:t>роверкой установлено</w:t>
      </w:r>
      <w:r w:rsidRPr="005A79C4">
        <w:rPr>
          <w:rFonts w:ascii="Times New Roman" w:eastAsiaTheme="minorHAnsi" w:hAnsi="Times New Roman"/>
          <w:sz w:val="26"/>
          <w:szCs w:val="26"/>
        </w:rPr>
        <w:t xml:space="preserve"> </w:t>
      </w:r>
      <w:r w:rsidR="005A79C4" w:rsidRPr="005A79C4">
        <w:rPr>
          <w:rFonts w:ascii="Times New Roman" w:eastAsiaTheme="minorHAnsi" w:hAnsi="Times New Roman"/>
          <w:sz w:val="26"/>
          <w:szCs w:val="26"/>
        </w:rPr>
        <w:t>наличие недостатков при формировании тарифа по причине предоставления недостоверных сведений по расходам электрической энергии на собственные и хозяйственные нужды</w:t>
      </w:r>
      <w:r w:rsidR="005A79C4">
        <w:rPr>
          <w:rFonts w:ascii="Times New Roman" w:eastAsiaTheme="minorHAnsi" w:hAnsi="Times New Roman"/>
          <w:sz w:val="26"/>
          <w:szCs w:val="26"/>
        </w:rPr>
        <w:t>.</w:t>
      </w:r>
    </w:p>
    <w:p w:rsidR="005A79C4" w:rsidRPr="009336C0" w:rsidRDefault="00E9059E" w:rsidP="009F7CD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</w:t>
      </w:r>
      <w:r w:rsidRPr="003E4A29">
        <w:rPr>
          <w:rFonts w:ascii="Times New Roman" w:eastAsiaTheme="minorHAnsi" w:hAnsi="Times New Roman"/>
          <w:sz w:val="26"/>
          <w:szCs w:val="26"/>
        </w:rPr>
        <w:t>роверкой установлено</w:t>
      </w:r>
      <w:r w:rsidR="005A79C4" w:rsidRPr="005A79C4">
        <w:rPr>
          <w:rFonts w:ascii="Times New Roman" w:eastAsiaTheme="minorHAnsi" w:hAnsi="Times New Roman"/>
          <w:sz w:val="26"/>
          <w:szCs w:val="26"/>
        </w:rPr>
        <w:t xml:space="preserve"> наличие фактов покупки тепловой энергии на 154,4 тыс.руб. при отсутствии тарифа утвержденного в установленном порядке у продавца тепловой энергии и необоснованное применение НДС, что привело к необоснованным расходам  на сумму 11,6 млн.руб.</w:t>
      </w:r>
    </w:p>
    <w:p w:rsidR="009B7DA7" w:rsidRPr="009336C0" w:rsidRDefault="009B7DA7" w:rsidP="00707741">
      <w:pPr>
        <w:pStyle w:val="a9"/>
        <w:numPr>
          <w:ilvl w:val="0"/>
          <w:numId w:val="4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9336C0">
        <w:rPr>
          <w:rFonts w:ascii="Times New Roman" w:hAnsi="Times New Roman"/>
          <w:sz w:val="26"/>
          <w:szCs w:val="26"/>
          <w:u w:val="single"/>
        </w:rPr>
        <w:t>Меры</w:t>
      </w:r>
      <w:r w:rsidR="002F74D6" w:rsidRPr="009336C0">
        <w:rPr>
          <w:rFonts w:ascii="Times New Roman" w:hAnsi="Times New Roman"/>
          <w:sz w:val="26"/>
          <w:szCs w:val="26"/>
          <w:u w:val="single"/>
        </w:rPr>
        <w:t>,</w:t>
      </w:r>
      <w:r w:rsidRPr="009336C0">
        <w:rPr>
          <w:rFonts w:ascii="Times New Roman" w:hAnsi="Times New Roman"/>
          <w:sz w:val="26"/>
          <w:szCs w:val="26"/>
          <w:u w:val="single"/>
        </w:rPr>
        <w:t xml:space="preserve"> принятые по результатам контрольного мероприятия:  </w:t>
      </w:r>
    </w:p>
    <w:p w:rsidR="00707741" w:rsidRPr="00B65D65" w:rsidRDefault="009F7CD0" w:rsidP="0070774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65D65" w:rsidRPr="00B65D65">
        <w:rPr>
          <w:rFonts w:ascii="Times New Roman" w:hAnsi="Times New Roman"/>
          <w:sz w:val="28"/>
          <w:szCs w:val="28"/>
        </w:rPr>
        <w:t xml:space="preserve">тчет </w:t>
      </w:r>
      <w:r>
        <w:rPr>
          <w:rFonts w:ascii="Times New Roman" w:hAnsi="Times New Roman"/>
          <w:sz w:val="28"/>
          <w:szCs w:val="28"/>
        </w:rPr>
        <w:t xml:space="preserve">по результатам контрольного мероприятия </w:t>
      </w:r>
      <w:r w:rsidR="00B65D65" w:rsidRPr="00B65D65">
        <w:rPr>
          <w:rFonts w:ascii="Times New Roman" w:hAnsi="Times New Roman"/>
          <w:sz w:val="28"/>
          <w:szCs w:val="28"/>
        </w:rPr>
        <w:t>направлен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9F7CD0">
        <w:t xml:space="preserve"> </w:t>
      </w:r>
      <w:r w:rsidRPr="009F7CD0">
        <w:rPr>
          <w:rFonts w:ascii="Times New Roman" w:hAnsi="Times New Roman"/>
          <w:sz w:val="28"/>
          <w:szCs w:val="28"/>
        </w:rPr>
        <w:t>Архангельско</w:t>
      </w:r>
      <w:r>
        <w:rPr>
          <w:rFonts w:ascii="Times New Roman" w:hAnsi="Times New Roman"/>
          <w:sz w:val="28"/>
          <w:szCs w:val="28"/>
        </w:rPr>
        <w:t>е</w:t>
      </w:r>
      <w:r w:rsidRPr="009F7CD0">
        <w:rPr>
          <w:rFonts w:ascii="Times New Roman" w:hAnsi="Times New Roman"/>
          <w:sz w:val="28"/>
          <w:szCs w:val="28"/>
        </w:rPr>
        <w:t xml:space="preserve"> областно</w:t>
      </w:r>
      <w:r>
        <w:rPr>
          <w:rFonts w:ascii="Times New Roman" w:hAnsi="Times New Roman"/>
          <w:sz w:val="28"/>
          <w:szCs w:val="28"/>
        </w:rPr>
        <w:t>е</w:t>
      </w:r>
      <w:r w:rsidRPr="009F7CD0">
        <w:rPr>
          <w:rFonts w:ascii="Times New Roman" w:hAnsi="Times New Roman"/>
          <w:sz w:val="28"/>
          <w:szCs w:val="28"/>
        </w:rPr>
        <w:t xml:space="preserve"> Собрани</w:t>
      </w:r>
      <w:r>
        <w:rPr>
          <w:rFonts w:ascii="Times New Roman" w:hAnsi="Times New Roman"/>
          <w:sz w:val="28"/>
          <w:szCs w:val="28"/>
        </w:rPr>
        <w:t>е</w:t>
      </w:r>
      <w:r w:rsidRPr="009F7CD0"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>.</w:t>
      </w:r>
    </w:p>
    <w:p w:rsidR="00CA3CE2" w:rsidRPr="009A29D2" w:rsidRDefault="009A29D2" w:rsidP="007077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9D2">
        <w:rPr>
          <w:rFonts w:ascii="Times New Roman" w:hAnsi="Times New Roman"/>
          <w:sz w:val="28"/>
          <w:szCs w:val="28"/>
        </w:rPr>
        <w:t>Материалы проверки направлены для реализации</w:t>
      </w:r>
      <w:r w:rsidR="005D562C">
        <w:rPr>
          <w:rFonts w:ascii="Times New Roman" w:hAnsi="Times New Roman"/>
          <w:sz w:val="28"/>
          <w:szCs w:val="28"/>
        </w:rPr>
        <w:t xml:space="preserve"> </w:t>
      </w:r>
      <w:r w:rsidR="005D562C" w:rsidRPr="005D562C">
        <w:rPr>
          <w:rFonts w:ascii="Times New Roman" w:hAnsi="Times New Roman"/>
          <w:sz w:val="28"/>
          <w:szCs w:val="28"/>
        </w:rPr>
        <w:t>правоохранительным органам</w:t>
      </w:r>
      <w:r w:rsidR="00CC7FBF">
        <w:rPr>
          <w:rFonts w:ascii="Times New Roman" w:hAnsi="Times New Roman"/>
          <w:sz w:val="28"/>
          <w:szCs w:val="28"/>
        </w:rPr>
        <w:t>, а</w:t>
      </w:r>
      <w:r w:rsidR="00CC7FBF" w:rsidRPr="00CC7FBF">
        <w:rPr>
          <w:rFonts w:ascii="Times New Roman" w:hAnsi="Times New Roman"/>
          <w:sz w:val="28"/>
          <w:szCs w:val="28"/>
        </w:rPr>
        <w:t>гентств</w:t>
      </w:r>
      <w:r w:rsidR="00CC7FBF">
        <w:rPr>
          <w:rFonts w:ascii="Times New Roman" w:hAnsi="Times New Roman"/>
          <w:sz w:val="28"/>
          <w:szCs w:val="28"/>
        </w:rPr>
        <w:t>у</w:t>
      </w:r>
      <w:r w:rsidR="00CC7FBF" w:rsidRPr="00CC7FBF">
        <w:rPr>
          <w:rFonts w:ascii="Times New Roman" w:hAnsi="Times New Roman"/>
          <w:sz w:val="28"/>
          <w:szCs w:val="28"/>
        </w:rPr>
        <w:t xml:space="preserve"> по тарифам и ценам Архангельской области</w:t>
      </w:r>
      <w:r w:rsidR="00DF6636">
        <w:rPr>
          <w:rFonts w:ascii="Times New Roman" w:hAnsi="Times New Roman"/>
          <w:sz w:val="28"/>
          <w:szCs w:val="28"/>
        </w:rPr>
        <w:t>,</w:t>
      </w:r>
      <w:r w:rsidR="00DF6636" w:rsidRPr="00DF6636">
        <w:t xml:space="preserve"> </w:t>
      </w:r>
      <w:r w:rsidR="00DF6636" w:rsidRPr="00DF6636">
        <w:rPr>
          <w:rFonts w:ascii="Times New Roman" w:hAnsi="Times New Roman"/>
          <w:sz w:val="28"/>
          <w:szCs w:val="28"/>
        </w:rPr>
        <w:t>министерств</w:t>
      </w:r>
      <w:r w:rsidR="00DF6636">
        <w:rPr>
          <w:rFonts w:ascii="Times New Roman" w:hAnsi="Times New Roman"/>
          <w:sz w:val="28"/>
          <w:szCs w:val="28"/>
        </w:rPr>
        <w:t>у</w:t>
      </w:r>
      <w:r w:rsidR="00DF6636" w:rsidRPr="00DF6636">
        <w:rPr>
          <w:rFonts w:ascii="Times New Roman" w:hAnsi="Times New Roman"/>
          <w:sz w:val="28"/>
          <w:szCs w:val="28"/>
        </w:rPr>
        <w:t xml:space="preserve"> финансов Архангельской области</w:t>
      </w:r>
      <w:r w:rsidR="009F7CD0">
        <w:rPr>
          <w:rFonts w:ascii="Times New Roman" w:hAnsi="Times New Roman"/>
          <w:sz w:val="28"/>
          <w:szCs w:val="28"/>
        </w:rPr>
        <w:t>.</w:t>
      </w:r>
    </w:p>
    <w:p w:rsidR="009336C0" w:rsidRPr="00B2255A" w:rsidRDefault="00AC75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</w:t>
      </w:r>
      <w:r w:rsidR="00B2255A" w:rsidRPr="00B2255A">
        <w:rPr>
          <w:rFonts w:ascii="Times New Roman" w:hAnsi="Times New Roman"/>
          <w:sz w:val="28"/>
          <w:szCs w:val="28"/>
        </w:rPr>
        <w:t xml:space="preserve"> о выявленных нарушениях и </w:t>
      </w:r>
      <w:r w:rsidRPr="00AC7505">
        <w:rPr>
          <w:rFonts w:ascii="Times New Roman" w:hAnsi="Times New Roman"/>
          <w:sz w:val="28"/>
          <w:szCs w:val="28"/>
        </w:rPr>
        <w:t xml:space="preserve">принятия мер по возврату средств в областной бюджет </w:t>
      </w:r>
      <w:r w:rsidR="00B2255A" w:rsidRPr="00B2255A">
        <w:rPr>
          <w:rFonts w:ascii="Times New Roman" w:hAnsi="Times New Roman"/>
          <w:sz w:val="28"/>
          <w:szCs w:val="28"/>
        </w:rPr>
        <w:t>направлены</w:t>
      </w:r>
      <w:r w:rsidRPr="00AC7505">
        <w:t xml:space="preserve"> </w:t>
      </w:r>
      <w:r w:rsidRPr="00AC7505">
        <w:rPr>
          <w:rFonts w:ascii="Times New Roman" w:hAnsi="Times New Roman"/>
          <w:sz w:val="28"/>
          <w:szCs w:val="28"/>
        </w:rPr>
        <w:t xml:space="preserve">министерству </w:t>
      </w:r>
      <w:r w:rsidR="009F7CD0">
        <w:rPr>
          <w:rFonts w:ascii="Times New Roman" w:hAnsi="Times New Roman"/>
          <w:sz w:val="28"/>
          <w:szCs w:val="28"/>
        </w:rPr>
        <w:t xml:space="preserve">топливно-энергетического комплекса и жилищно-коммунального хозяйства </w:t>
      </w:r>
      <w:r w:rsidR="009F7CD0" w:rsidRPr="00CC7FBF">
        <w:rPr>
          <w:rFonts w:ascii="Times New Roman" w:hAnsi="Times New Roman"/>
          <w:sz w:val="28"/>
          <w:szCs w:val="28"/>
        </w:rPr>
        <w:t>Архангельской области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AC7505">
        <w:rPr>
          <w:rFonts w:ascii="Times New Roman" w:hAnsi="Times New Roman"/>
          <w:sz w:val="28"/>
          <w:szCs w:val="28"/>
        </w:rPr>
        <w:t xml:space="preserve">министерству строительства и архитектуры </w:t>
      </w:r>
      <w:r w:rsidR="009F7CD0" w:rsidRPr="00CC7FBF">
        <w:rPr>
          <w:rFonts w:ascii="Times New Roman" w:hAnsi="Times New Roman"/>
          <w:sz w:val="28"/>
          <w:szCs w:val="28"/>
        </w:rPr>
        <w:t>Архангельской области</w:t>
      </w:r>
      <w:r w:rsidR="009F7CD0">
        <w:rPr>
          <w:rFonts w:ascii="Times New Roman" w:hAnsi="Times New Roman"/>
          <w:sz w:val="28"/>
          <w:szCs w:val="28"/>
        </w:rPr>
        <w:t>.</w:t>
      </w:r>
    </w:p>
    <w:sectPr w:rsidR="009336C0" w:rsidRPr="00B22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BB5" w:rsidRDefault="00EB1BB5" w:rsidP="00FB5A78">
      <w:pPr>
        <w:spacing w:after="0" w:line="240" w:lineRule="auto"/>
      </w:pPr>
      <w:r>
        <w:separator/>
      </w:r>
    </w:p>
  </w:endnote>
  <w:endnote w:type="continuationSeparator" w:id="0">
    <w:p w:rsidR="00EB1BB5" w:rsidRDefault="00EB1BB5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BB5" w:rsidRDefault="00EB1BB5" w:rsidP="00FB5A78">
      <w:pPr>
        <w:spacing w:after="0" w:line="240" w:lineRule="auto"/>
      </w:pPr>
      <w:r>
        <w:separator/>
      </w:r>
    </w:p>
  </w:footnote>
  <w:footnote w:type="continuationSeparator" w:id="0">
    <w:p w:rsidR="00EB1BB5" w:rsidRDefault="00EB1BB5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57D3DB6"/>
    <w:multiLevelType w:val="multilevel"/>
    <w:tmpl w:val="EC947C5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D2149B"/>
    <w:multiLevelType w:val="multilevel"/>
    <w:tmpl w:val="EC947C5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A51EB6"/>
    <w:multiLevelType w:val="hybridMultilevel"/>
    <w:tmpl w:val="EC947C56"/>
    <w:lvl w:ilvl="0" w:tplc="218E951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29AB"/>
    <w:multiLevelType w:val="multilevel"/>
    <w:tmpl w:val="EC947C5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134782"/>
    <w:multiLevelType w:val="hybridMultilevel"/>
    <w:tmpl w:val="1562BE20"/>
    <w:lvl w:ilvl="0" w:tplc="8B303344">
      <w:start w:val="1"/>
      <w:numFmt w:val="decimal"/>
      <w:lvlText w:val="%1."/>
      <w:lvlJc w:val="left"/>
      <w:pPr>
        <w:ind w:left="106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30D2B7D"/>
    <w:multiLevelType w:val="hybridMultilevel"/>
    <w:tmpl w:val="5D3AE77E"/>
    <w:lvl w:ilvl="0" w:tplc="9F18F3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47359CC"/>
    <w:multiLevelType w:val="multilevel"/>
    <w:tmpl w:val="EC947C5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40C0D30"/>
    <w:multiLevelType w:val="multilevel"/>
    <w:tmpl w:val="EC947C5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9A139A4"/>
    <w:multiLevelType w:val="multilevel"/>
    <w:tmpl w:val="EC947C5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AD94400"/>
    <w:multiLevelType w:val="multilevel"/>
    <w:tmpl w:val="3CECA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8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3"/>
  </w:num>
  <w:num w:numId="4">
    <w:abstractNumId w:val="37"/>
  </w:num>
  <w:num w:numId="5">
    <w:abstractNumId w:val="40"/>
  </w:num>
  <w:num w:numId="6">
    <w:abstractNumId w:val="26"/>
  </w:num>
  <w:num w:numId="7">
    <w:abstractNumId w:val="21"/>
  </w:num>
  <w:num w:numId="8">
    <w:abstractNumId w:val="35"/>
  </w:num>
  <w:num w:numId="9">
    <w:abstractNumId w:val="27"/>
  </w:num>
  <w:num w:numId="10">
    <w:abstractNumId w:val="1"/>
  </w:num>
  <w:num w:numId="11">
    <w:abstractNumId w:val="10"/>
  </w:num>
  <w:num w:numId="12">
    <w:abstractNumId w:val="30"/>
  </w:num>
  <w:num w:numId="13">
    <w:abstractNumId w:val="25"/>
  </w:num>
  <w:num w:numId="14">
    <w:abstractNumId w:val="22"/>
  </w:num>
  <w:num w:numId="15">
    <w:abstractNumId w:val="38"/>
  </w:num>
  <w:num w:numId="16">
    <w:abstractNumId w:val="16"/>
  </w:num>
  <w:num w:numId="17">
    <w:abstractNumId w:val="31"/>
  </w:num>
  <w:num w:numId="18">
    <w:abstractNumId w:val="7"/>
  </w:num>
  <w:num w:numId="19">
    <w:abstractNumId w:val="42"/>
  </w:num>
  <w:num w:numId="20">
    <w:abstractNumId w:val="36"/>
  </w:num>
  <w:num w:numId="21">
    <w:abstractNumId w:val="11"/>
  </w:num>
  <w:num w:numId="22">
    <w:abstractNumId w:val="39"/>
  </w:num>
  <w:num w:numId="23">
    <w:abstractNumId w:val="34"/>
  </w:num>
  <w:num w:numId="24">
    <w:abstractNumId w:val="14"/>
  </w:num>
  <w:num w:numId="25">
    <w:abstractNumId w:val="8"/>
  </w:num>
  <w:num w:numId="26">
    <w:abstractNumId w:val="41"/>
  </w:num>
  <w:num w:numId="27">
    <w:abstractNumId w:val="28"/>
  </w:num>
  <w:num w:numId="28">
    <w:abstractNumId w:val="29"/>
  </w:num>
  <w:num w:numId="29">
    <w:abstractNumId w:val="0"/>
  </w:num>
  <w:num w:numId="30">
    <w:abstractNumId w:val="23"/>
  </w:num>
  <w:num w:numId="31">
    <w:abstractNumId w:val="6"/>
  </w:num>
  <w:num w:numId="32">
    <w:abstractNumId w:val="43"/>
  </w:num>
  <w:num w:numId="33">
    <w:abstractNumId w:val="15"/>
  </w:num>
  <w:num w:numId="34">
    <w:abstractNumId w:val="13"/>
  </w:num>
  <w:num w:numId="35">
    <w:abstractNumId w:val="2"/>
  </w:num>
  <w:num w:numId="36">
    <w:abstractNumId w:val="9"/>
  </w:num>
  <w:num w:numId="37">
    <w:abstractNumId w:val="32"/>
  </w:num>
  <w:num w:numId="38">
    <w:abstractNumId w:val="4"/>
  </w:num>
  <w:num w:numId="39">
    <w:abstractNumId w:val="20"/>
  </w:num>
  <w:num w:numId="40">
    <w:abstractNumId w:val="17"/>
  </w:num>
  <w:num w:numId="41">
    <w:abstractNumId w:val="5"/>
  </w:num>
  <w:num w:numId="42">
    <w:abstractNumId w:val="33"/>
  </w:num>
  <w:num w:numId="43">
    <w:abstractNumId w:val="18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AE"/>
    <w:rsid w:val="00000EF9"/>
    <w:rsid w:val="00071CB9"/>
    <w:rsid w:val="0007465C"/>
    <w:rsid w:val="000A73B9"/>
    <w:rsid w:val="00136786"/>
    <w:rsid w:val="00170979"/>
    <w:rsid w:val="001772C4"/>
    <w:rsid w:val="00193230"/>
    <w:rsid w:val="002001FA"/>
    <w:rsid w:val="002443F5"/>
    <w:rsid w:val="00257025"/>
    <w:rsid w:val="002B464B"/>
    <w:rsid w:val="002D52DD"/>
    <w:rsid w:val="002E7D35"/>
    <w:rsid w:val="002F74D6"/>
    <w:rsid w:val="00302F7F"/>
    <w:rsid w:val="00307B1F"/>
    <w:rsid w:val="0033175B"/>
    <w:rsid w:val="003468AE"/>
    <w:rsid w:val="00360E8B"/>
    <w:rsid w:val="003632A6"/>
    <w:rsid w:val="003766EA"/>
    <w:rsid w:val="00385906"/>
    <w:rsid w:val="003B3886"/>
    <w:rsid w:val="003E4A29"/>
    <w:rsid w:val="00467907"/>
    <w:rsid w:val="00473F62"/>
    <w:rsid w:val="0047567C"/>
    <w:rsid w:val="004975A3"/>
    <w:rsid w:val="004B1205"/>
    <w:rsid w:val="004D0F09"/>
    <w:rsid w:val="00512B4B"/>
    <w:rsid w:val="00515B54"/>
    <w:rsid w:val="00535F6B"/>
    <w:rsid w:val="0054089A"/>
    <w:rsid w:val="005A79C4"/>
    <w:rsid w:val="005D562C"/>
    <w:rsid w:val="005D5D73"/>
    <w:rsid w:val="00613524"/>
    <w:rsid w:val="006144F8"/>
    <w:rsid w:val="00680913"/>
    <w:rsid w:val="006B0DDA"/>
    <w:rsid w:val="006C6A41"/>
    <w:rsid w:val="006D0951"/>
    <w:rsid w:val="006E6FC0"/>
    <w:rsid w:val="006F013D"/>
    <w:rsid w:val="00707741"/>
    <w:rsid w:val="007106A0"/>
    <w:rsid w:val="0072030C"/>
    <w:rsid w:val="0077710B"/>
    <w:rsid w:val="00777F65"/>
    <w:rsid w:val="0078390D"/>
    <w:rsid w:val="007A69CF"/>
    <w:rsid w:val="007F1195"/>
    <w:rsid w:val="00830AD7"/>
    <w:rsid w:val="00831D6B"/>
    <w:rsid w:val="00886A18"/>
    <w:rsid w:val="008B624E"/>
    <w:rsid w:val="008C20ED"/>
    <w:rsid w:val="008E67F5"/>
    <w:rsid w:val="008E6E97"/>
    <w:rsid w:val="009336C0"/>
    <w:rsid w:val="00937234"/>
    <w:rsid w:val="00942C4C"/>
    <w:rsid w:val="009A29D2"/>
    <w:rsid w:val="009A33BD"/>
    <w:rsid w:val="009B1484"/>
    <w:rsid w:val="009B7DA7"/>
    <w:rsid w:val="009E2D54"/>
    <w:rsid w:val="009F7CD0"/>
    <w:rsid w:val="00A1346A"/>
    <w:rsid w:val="00A34F13"/>
    <w:rsid w:val="00A44A65"/>
    <w:rsid w:val="00A72E7B"/>
    <w:rsid w:val="00A9616C"/>
    <w:rsid w:val="00AA0B33"/>
    <w:rsid w:val="00AC7505"/>
    <w:rsid w:val="00AD0919"/>
    <w:rsid w:val="00AD25BA"/>
    <w:rsid w:val="00B2255A"/>
    <w:rsid w:val="00B31576"/>
    <w:rsid w:val="00B41677"/>
    <w:rsid w:val="00B6153D"/>
    <w:rsid w:val="00B65D65"/>
    <w:rsid w:val="00B6655A"/>
    <w:rsid w:val="00B832D1"/>
    <w:rsid w:val="00B9757F"/>
    <w:rsid w:val="00BD6927"/>
    <w:rsid w:val="00C019DF"/>
    <w:rsid w:val="00C24133"/>
    <w:rsid w:val="00C55325"/>
    <w:rsid w:val="00C63610"/>
    <w:rsid w:val="00C94881"/>
    <w:rsid w:val="00CA3CE2"/>
    <w:rsid w:val="00CB6F68"/>
    <w:rsid w:val="00CB78B4"/>
    <w:rsid w:val="00CC0822"/>
    <w:rsid w:val="00CC7FBF"/>
    <w:rsid w:val="00D15A98"/>
    <w:rsid w:val="00D40CF5"/>
    <w:rsid w:val="00DD77DA"/>
    <w:rsid w:val="00DD7875"/>
    <w:rsid w:val="00DE4BD0"/>
    <w:rsid w:val="00DF6636"/>
    <w:rsid w:val="00E146DE"/>
    <w:rsid w:val="00E22101"/>
    <w:rsid w:val="00E4066E"/>
    <w:rsid w:val="00E9059E"/>
    <w:rsid w:val="00EB1BB5"/>
    <w:rsid w:val="00ED4F05"/>
    <w:rsid w:val="00ED65A0"/>
    <w:rsid w:val="00EE506D"/>
    <w:rsid w:val="00EE5794"/>
    <w:rsid w:val="00FB5A78"/>
    <w:rsid w:val="00FC0AA7"/>
    <w:rsid w:val="00FC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BF635-1728-490E-BDEB-75BA21BD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Лилия Гордич</cp:lastModifiedBy>
  <cp:revision>39</cp:revision>
  <cp:lastPrinted>2015-09-29T14:16:00Z</cp:lastPrinted>
  <dcterms:created xsi:type="dcterms:W3CDTF">2018-02-09T12:05:00Z</dcterms:created>
  <dcterms:modified xsi:type="dcterms:W3CDTF">2018-02-12T07:23:00Z</dcterms:modified>
</cp:coreProperties>
</file>