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FB4AB6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6650D4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D4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7C794B" w:rsidRDefault="006650D4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«Совместная проверка с правоохранительными органами правомерности, законности, результативности (эффективности и экономности) использования средств областного бюджета и государственного имущества государственным автономным учреждением Архангельской области «Региональный центр развития спорта «Водник»</w:t>
      </w:r>
    </w:p>
    <w:p w:rsidR="00E31938" w:rsidRPr="006650D4" w:rsidRDefault="00E31938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B4AB6" w:rsidRPr="006650D4" w:rsidRDefault="00FB4AB6" w:rsidP="00FB4A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</w:pPr>
      <w:r w:rsidRPr="006650D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Основание проведения контрольного мероприятия:</w:t>
      </w:r>
    </w:p>
    <w:p w:rsidR="006650D4" w:rsidRPr="006650D4" w:rsidRDefault="00FB4AB6" w:rsidP="00FB4A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</w:t>
      </w:r>
      <w:r w:rsidRPr="0066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0D4" w:rsidRPr="006650D4">
        <w:rPr>
          <w:rFonts w:ascii="Times New Roman" w:eastAsia="Calibri" w:hAnsi="Times New Roman" w:cs="Times New Roman"/>
          <w:sz w:val="28"/>
          <w:szCs w:val="28"/>
        </w:rPr>
        <w:t>пункт  2.2.5.2.2 плана экспертно-аналитической и контрольной деятельности контрольно-счетной палаты на 2018 год, распоряжение от 19.01.2018 г. № 4-р.</w:t>
      </w:r>
      <w:proofErr w:type="gramEnd"/>
    </w:p>
    <w:p w:rsidR="006650D4" w:rsidRDefault="00FB4AB6" w:rsidP="00FB4A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50D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6650D4" w:rsidRP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2017, при необходимости более ранние периоды.</w:t>
      </w:r>
    </w:p>
    <w:p w:rsidR="006650D4" w:rsidRDefault="00FB4AB6" w:rsidP="00FB4A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50D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Объект проверки</w:t>
      </w:r>
      <w:r w:rsidRPr="006650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6650D4" w:rsidRPr="006650D4">
        <w:t xml:space="preserve"> </w:t>
      </w:r>
      <w:r w:rsidR="006650D4" w:rsidRPr="0066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государственное автономное учреждение Архангельской области «Региональный центр развития спорта «Водник»</w:t>
      </w:r>
    </w:p>
    <w:p w:rsidR="009E6BBC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 ходе </w:t>
      </w:r>
      <w:r w:rsidR="006647F4"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проведения проверки установлено:</w:t>
      </w:r>
    </w:p>
    <w:p w:rsidR="00EC7E65" w:rsidRDefault="00EC7E65" w:rsidP="00EC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проверки выявлены нарушения формирования государственного задания: государственное задание 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сформировано без утвержденного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 распорядителем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ведомственного перечня государственных услуг (работ)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содержит показателей, характеризующие качество предоставляемых государственных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гентством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спорту Архангельской области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главным распорядителем бюджетных средств в недостаточной степени осуществлены полномочия, предусмотренные стать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ёй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БК РФ</w:t>
      </w:r>
      <w:r w:rsidRPr="00A32D64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части планирования расходов и формирования государственного задания.</w:t>
      </w:r>
    </w:p>
    <w:p w:rsidR="00EC7E65" w:rsidRDefault="00EC7E65" w:rsidP="00EC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несоответствие Положения об оплате труда государственного автономного учреждения Архангельской области «Спортивный клуб «Водник»</w:t>
      </w:r>
      <w:r w:rsidRPr="00A32D64">
        <w:rPr>
          <w:rFonts w:ascii="Times New Roman" w:hAnsi="Times New Roman" w:cs="Times New Roman"/>
          <w:sz w:val="28"/>
          <w:szCs w:val="28"/>
        </w:rPr>
        <w:t xml:space="preserve"> </w:t>
      </w:r>
      <w:r w:rsidRPr="00A3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Примерному отраслевому положению об оплате труда № 402-пп</w:t>
      </w:r>
      <w:r w:rsidRPr="00A32D64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A3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повышающих коэффициентов к окладу (персональных, по структурному подразде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лению, по занимаемой должности),  </w:t>
      </w:r>
      <w:r w:rsidRPr="00A3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2D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условий оплаты труда заместителей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65" w:rsidRDefault="00EC7E65" w:rsidP="00EC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эффективности использования имущества учреждения установлено </w:t>
      </w:r>
      <w:r w:rsidRPr="001D0500">
        <w:t xml:space="preserve"> 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енение мер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 виде взыскания процентов в соответствии с действующим законодательством</w:t>
      </w:r>
      <w:r w:rsidRPr="001D0500">
        <w:t xml:space="preserve"> 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несвоевременное внесение арендных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65" w:rsidRDefault="00EC7E65" w:rsidP="00EC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законодательства о закупках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займа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не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правовыми нормами и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законом №223-ФЗ, а также положениями, установленными в принятых локальных актах учреждения (положении о закупке)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65" w:rsidRPr="00A32D64" w:rsidRDefault="00EC7E65" w:rsidP="00EC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 адрес учреждения направлено представление с </w:t>
      </w:r>
      <w:r w:rsidRPr="00EC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</w:t>
      </w:r>
      <w:proofErr w:type="gramStart"/>
      <w:r w:rsidRPr="00EC7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proofErr w:type="gramEnd"/>
      <w:r w:rsidRPr="00EC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</w:t>
      </w:r>
      <w:r w:rsidRPr="00EC7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нарушениях, принять меры по их устранению, а также меры по устранению причин и условий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нарушениях законодательства в сфере закупок направлена в УФАС по Архангельской области.</w:t>
      </w:r>
    </w:p>
    <w:p w:rsidR="00EC7E65" w:rsidRDefault="00EC7E65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A46685" w:rsidRPr="00FB4AB6" w:rsidRDefault="00A46685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A46685" w:rsidRPr="00FB4AB6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61" w:rsidRDefault="008E4961" w:rsidP="00BC3DFB">
      <w:pPr>
        <w:spacing w:after="0" w:line="240" w:lineRule="auto"/>
      </w:pPr>
      <w:r>
        <w:separator/>
      </w:r>
    </w:p>
  </w:endnote>
  <w:endnote w:type="continuationSeparator" w:id="0">
    <w:p w:rsidR="008E4961" w:rsidRDefault="008E4961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19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61" w:rsidRDefault="008E4961" w:rsidP="00BC3DFB">
      <w:pPr>
        <w:spacing w:after="0" w:line="240" w:lineRule="auto"/>
      </w:pPr>
      <w:r>
        <w:separator/>
      </w:r>
    </w:p>
  </w:footnote>
  <w:footnote w:type="continuationSeparator" w:id="0">
    <w:p w:rsidR="008E4961" w:rsidRDefault="008E4961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643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4E38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C2C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B7BA9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32C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3D9F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3308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5F06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1BB1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49BF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58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519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6C4A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B4B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66CD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1C61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1266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872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1CA6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47F4"/>
    <w:rsid w:val="00664A56"/>
    <w:rsid w:val="006650D4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775BA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198E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5F4A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C794B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988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222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60F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6FE7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4546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1F4"/>
    <w:rsid w:val="008E2857"/>
    <w:rsid w:val="008E38A8"/>
    <w:rsid w:val="008E4961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5B9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107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8F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8B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5C6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685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2B2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284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568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13D8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848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0F1F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431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5685E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1F20"/>
    <w:rsid w:val="00CB2A91"/>
    <w:rsid w:val="00CB35CC"/>
    <w:rsid w:val="00CB43AF"/>
    <w:rsid w:val="00CB4D15"/>
    <w:rsid w:val="00CB4E98"/>
    <w:rsid w:val="00CB5229"/>
    <w:rsid w:val="00CB5414"/>
    <w:rsid w:val="00CB5441"/>
    <w:rsid w:val="00CB5BAF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6F29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04CB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1E8E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57F4D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32D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48E0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3B67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938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7AD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4C9B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5B27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273"/>
    <w:rsid w:val="00EB6877"/>
    <w:rsid w:val="00EB77C9"/>
    <w:rsid w:val="00EB784E"/>
    <w:rsid w:val="00EC018C"/>
    <w:rsid w:val="00EC06F3"/>
    <w:rsid w:val="00EC0A66"/>
    <w:rsid w:val="00EC0C24"/>
    <w:rsid w:val="00EC22A8"/>
    <w:rsid w:val="00EC2BBD"/>
    <w:rsid w:val="00EC313E"/>
    <w:rsid w:val="00EC46D2"/>
    <w:rsid w:val="00EC5451"/>
    <w:rsid w:val="00EC5CFF"/>
    <w:rsid w:val="00EC5D5C"/>
    <w:rsid w:val="00EC7426"/>
    <w:rsid w:val="00EC7A43"/>
    <w:rsid w:val="00EC7E65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57D9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3E75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163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6753B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061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AB6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7293-30B9-4FC1-BB88-260FD60E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4</cp:revision>
  <cp:lastPrinted>2016-10-06T05:10:00Z</cp:lastPrinted>
  <dcterms:created xsi:type="dcterms:W3CDTF">2018-03-19T12:43:00Z</dcterms:created>
  <dcterms:modified xsi:type="dcterms:W3CDTF">2018-03-19T12:50:00Z</dcterms:modified>
</cp:coreProperties>
</file>