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614" w:rsidRPr="00075127" w:rsidRDefault="002B2614" w:rsidP="00075127">
      <w:pPr>
        <w:jc w:val="center"/>
        <w:rPr>
          <w:rFonts w:ascii="Times New Roman" w:hAnsi="Times New Roman" w:cs="Times New Roman"/>
          <w:sz w:val="28"/>
          <w:szCs w:val="28"/>
        </w:rPr>
      </w:pPr>
      <w:r w:rsidRPr="00075127">
        <w:rPr>
          <w:rFonts w:ascii="Times New Roman" w:hAnsi="Times New Roman" w:cs="Times New Roman"/>
          <w:sz w:val="28"/>
          <w:szCs w:val="28"/>
        </w:rPr>
        <w:t>ИНФОРМАЦИЯ</w:t>
      </w:r>
    </w:p>
    <w:p w:rsidR="002B2614" w:rsidRPr="00075127" w:rsidRDefault="002B2614" w:rsidP="00075127">
      <w:pPr>
        <w:jc w:val="center"/>
        <w:rPr>
          <w:rFonts w:ascii="Times New Roman" w:hAnsi="Times New Roman" w:cs="Times New Roman"/>
          <w:sz w:val="28"/>
          <w:szCs w:val="28"/>
        </w:rPr>
      </w:pPr>
      <w:r w:rsidRPr="00075127">
        <w:rPr>
          <w:rFonts w:ascii="Times New Roman" w:hAnsi="Times New Roman" w:cs="Times New Roman"/>
          <w:sz w:val="28"/>
          <w:szCs w:val="28"/>
        </w:rPr>
        <w:t>о результатах контрольного мероприятия</w:t>
      </w:r>
    </w:p>
    <w:p w:rsidR="002B2614" w:rsidRPr="00177206" w:rsidRDefault="002B2614" w:rsidP="0007512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77206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075127" w:rsidRPr="00177206">
        <w:rPr>
          <w:rFonts w:ascii="Times New Roman" w:hAnsi="Times New Roman" w:cs="Times New Roman"/>
          <w:sz w:val="28"/>
          <w:szCs w:val="28"/>
          <w:u w:val="single"/>
        </w:rPr>
        <w:t>Проверка исполнения бюджетных полномочий, организации исполнения областного бюджета, использования средств областного бюджета агентством по организационному обеспечению деятельности мировых судей Архангельской области</w:t>
      </w:r>
      <w:r w:rsidRPr="00177206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075127" w:rsidRDefault="00075127" w:rsidP="002B2614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2614" w:rsidRPr="008F4B33" w:rsidRDefault="002B2614" w:rsidP="002B2614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177206">
        <w:rPr>
          <w:rFonts w:ascii="Times New Roman" w:hAnsi="Times New Roman" w:cs="Times New Roman"/>
          <w:sz w:val="28"/>
          <w:szCs w:val="28"/>
          <w:u w:val="single"/>
        </w:rPr>
        <w:t>1. </w:t>
      </w:r>
      <w:proofErr w:type="gramStart"/>
      <w:r w:rsidRPr="00177206">
        <w:rPr>
          <w:rFonts w:ascii="Times New Roman" w:hAnsi="Times New Roman" w:cs="Times New Roman"/>
          <w:sz w:val="28"/>
          <w:szCs w:val="28"/>
          <w:u w:val="single"/>
        </w:rPr>
        <w:t>Основание для проведения контрольного мероприятия</w:t>
      </w:r>
      <w:r w:rsidRPr="008F4B33">
        <w:rPr>
          <w:rFonts w:ascii="Times New Roman" w:hAnsi="Times New Roman" w:cs="Times New Roman"/>
          <w:sz w:val="28"/>
          <w:szCs w:val="28"/>
        </w:rPr>
        <w:t xml:space="preserve">: статьи 157, 265-268 Бюджетного кодекса Российской Федерации, Федеральный закон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закон от 30.05.2011 № 288-22-ОЗ «О контрольно-счетной палате Архангельской области» и </w:t>
      </w:r>
      <w:r w:rsidR="00177206">
        <w:rPr>
          <w:rFonts w:ascii="Times New Roman" w:hAnsi="Times New Roman" w:cs="Times New Roman"/>
          <w:sz w:val="28"/>
          <w:szCs w:val="28"/>
        </w:rPr>
        <w:t>П</w:t>
      </w:r>
      <w:r w:rsidRPr="008F4B33">
        <w:rPr>
          <w:rFonts w:ascii="Times New Roman" w:hAnsi="Times New Roman" w:cs="Times New Roman"/>
          <w:sz w:val="28"/>
          <w:szCs w:val="28"/>
        </w:rPr>
        <w:t xml:space="preserve">лан </w:t>
      </w:r>
      <w:r w:rsidR="00177206">
        <w:rPr>
          <w:rFonts w:ascii="Times New Roman" w:hAnsi="Times New Roman" w:cs="Times New Roman"/>
          <w:sz w:val="28"/>
          <w:szCs w:val="28"/>
        </w:rPr>
        <w:t xml:space="preserve">экспертно-аналитической и контрольной деятельности </w:t>
      </w:r>
      <w:r w:rsidRPr="008F4B33">
        <w:rPr>
          <w:rFonts w:ascii="Times New Roman" w:hAnsi="Times New Roman" w:cs="Times New Roman"/>
          <w:sz w:val="28"/>
          <w:szCs w:val="28"/>
        </w:rPr>
        <w:t>контрольно-счетной палаты на  20</w:t>
      </w:r>
      <w:r w:rsidR="00177206">
        <w:rPr>
          <w:rFonts w:ascii="Times New Roman" w:hAnsi="Times New Roman" w:cs="Times New Roman"/>
          <w:sz w:val="28"/>
          <w:szCs w:val="28"/>
        </w:rPr>
        <w:t>18 год.</w:t>
      </w:r>
      <w:proofErr w:type="gramEnd"/>
    </w:p>
    <w:p w:rsidR="002B2614" w:rsidRPr="00C5025F" w:rsidRDefault="002B2614" w:rsidP="00C5025F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25F">
        <w:rPr>
          <w:rFonts w:ascii="Times New Roman" w:hAnsi="Times New Roman" w:cs="Times New Roman"/>
          <w:sz w:val="28"/>
          <w:szCs w:val="28"/>
          <w:u w:val="single"/>
        </w:rPr>
        <w:t>2. Объект (объекты) контрольного мероприятия</w:t>
      </w:r>
      <w:r w:rsidRPr="00C5025F">
        <w:rPr>
          <w:rFonts w:ascii="Times New Roman" w:hAnsi="Times New Roman" w:cs="Times New Roman"/>
          <w:sz w:val="28"/>
          <w:szCs w:val="28"/>
        </w:rPr>
        <w:t xml:space="preserve">: </w:t>
      </w:r>
      <w:r w:rsidR="00C5025F" w:rsidRPr="00C5025F">
        <w:rPr>
          <w:rFonts w:ascii="Times New Roman" w:eastAsia="Calibri" w:hAnsi="Times New Roman" w:cs="Times New Roman"/>
          <w:sz w:val="28"/>
          <w:szCs w:val="28"/>
        </w:rPr>
        <w:t>агентство по организационному обеспечению деятельности мировых судей Архангельской области</w:t>
      </w:r>
    </w:p>
    <w:p w:rsidR="002B2614" w:rsidRPr="00725C0A" w:rsidRDefault="002B2614" w:rsidP="00B15B4A">
      <w:pPr>
        <w:ind w:right="-1" w:firstLine="567"/>
        <w:rPr>
          <w:rFonts w:ascii="Times New Roman" w:hAnsi="Times New Roman" w:cs="Times New Roman"/>
          <w:sz w:val="20"/>
        </w:rPr>
      </w:pPr>
      <w:r w:rsidRPr="00B15B4A">
        <w:rPr>
          <w:rFonts w:ascii="Times New Roman" w:hAnsi="Times New Roman" w:cs="Times New Roman"/>
          <w:sz w:val="28"/>
          <w:szCs w:val="28"/>
          <w:u w:val="single"/>
        </w:rPr>
        <w:t>3. Проверяемый период деятельности</w:t>
      </w:r>
      <w:r w:rsidRPr="007319E8">
        <w:rPr>
          <w:rFonts w:ascii="Times New Roman" w:hAnsi="Times New Roman" w:cs="Times New Roman"/>
          <w:sz w:val="28"/>
          <w:szCs w:val="28"/>
        </w:rPr>
        <w:t xml:space="preserve">: </w:t>
      </w:r>
      <w:r w:rsidR="00B15B4A">
        <w:rPr>
          <w:rFonts w:ascii="Times New Roman" w:hAnsi="Times New Roman" w:cs="Times New Roman"/>
          <w:sz w:val="28"/>
          <w:szCs w:val="28"/>
        </w:rPr>
        <w:t>2016 – 2017 годы.</w:t>
      </w:r>
    </w:p>
    <w:p w:rsidR="002B2614" w:rsidRDefault="00E02485" w:rsidP="002B2614">
      <w:pPr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2B2614" w:rsidRPr="00E02485">
        <w:rPr>
          <w:rFonts w:ascii="Times New Roman" w:hAnsi="Times New Roman" w:cs="Times New Roman"/>
          <w:sz w:val="28"/>
          <w:szCs w:val="28"/>
          <w:u w:val="single"/>
        </w:rPr>
        <w:t>. Нарушения и недостатки, выявленные контрольным мероприятием</w:t>
      </w:r>
      <w:r w:rsidR="002B2614" w:rsidRPr="00CC3D4F">
        <w:rPr>
          <w:rFonts w:ascii="Times New Roman" w:hAnsi="Times New Roman" w:cs="Times New Roman"/>
          <w:sz w:val="28"/>
          <w:szCs w:val="28"/>
        </w:rPr>
        <w:t>:</w:t>
      </w:r>
    </w:p>
    <w:p w:rsidR="00E02485" w:rsidRDefault="00FD0FBE" w:rsidP="00C51017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986023" w:rsidRPr="00672901">
        <w:rPr>
          <w:rFonts w:ascii="Times New Roman" w:hAnsi="Times New Roman" w:cs="Times New Roman"/>
          <w:sz w:val="28"/>
          <w:szCs w:val="28"/>
        </w:rPr>
        <w:t xml:space="preserve">В ходе контрольного мероприятия установлены нарушения и недостатки </w:t>
      </w:r>
      <w:proofErr w:type="gramStart"/>
      <w:r w:rsidR="00986023" w:rsidRPr="00672901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986023" w:rsidRPr="00672901">
        <w:rPr>
          <w:rFonts w:ascii="Times New Roman" w:hAnsi="Times New Roman" w:cs="Times New Roman"/>
          <w:sz w:val="28"/>
          <w:szCs w:val="28"/>
        </w:rPr>
        <w:t xml:space="preserve"> формирования проекта бюджетной сметы агентства и расчетов и обоснований </w:t>
      </w:r>
      <w:r w:rsidR="00C51017" w:rsidRPr="00672901">
        <w:rPr>
          <w:rFonts w:ascii="Times New Roman" w:hAnsi="Times New Roman" w:cs="Times New Roman"/>
          <w:sz w:val="28"/>
          <w:szCs w:val="28"/>
        </w:rPr>
        <w:t>к утвержденной бюджетной смете агентства.</w:t>
      </w:r>
      <w:r w:rsidR="001215A4" w:rsidRPr="00672901">
        <w:rPr>
          <w:rFonts w:ascii="Times New Roman" w:hAnsi="Times New Roman" w:cs="Times New Roman"/>
          <w:sz w:val="28"/>
          <w:szCs w:val="28"/>
        </w:rPr>
        <w:t xml:space="preserve"> Указанные нарушения и недостатки </w:t>
      </w:r>
      <w:r w:rsidR="00672901" w:rsidRPr="00672901">
        <w:rPr>
          <w:rFonts w:ascii="Times New Roman" w:hAnsi="Times New Roman" w:cs="Times New Roman"/>
          <w:sz w:val="28"/>
          <w:szCs w:val="28"/>
        </w:rPr>
        <w:t xml:space="preserve">возникли в результате </w:t>
      </w:r>
      <w:r w:rsidR="001215A4" w:rsidRPr="00672901">
        <w:rPr>
          <w:rFonts w:ascii="Times New Roman" w:hAnsi="Times New Roman" w:cs="Times New Roman"/>
          <w:sz w:val="28"/>
          <w:szCs w:val="28"/>
        </w:rPr>
        <w:t>несоответстви</w:t>
      </w:r>
      <w:r w:rsidR="00672901" w:rsidRPr="00672901">
        <w:rPr>
          <w:rFonts w:ascii="Times New Roman" w:hAnsi="Times New Roman" w:cs="Times New Roman"/>
          <w:sz w:val="28"/>
          <w:szCs w:val="28"/>
        </w:rPr>
        <w:t>я</w:t>
      </w:r>
      <w:r w:rsidR="001215A4" w:rsidRPr="00672901">
        <w:rPr>
          <w:rFonts w:ascii="Times New Roman" w:hAnsi="Times New Roman" w:cs="Times New Roman"/>
          <w:sz w:val="28"/>
          <w:szCs w:val="28"/>
        </w:rPr>
        <w:t xml:space="preserve"> показателей проектов бюджетных смет и утвержденных бюджетных смет агентства </w:t>
      </w:r>
      <w:r w:rsidR="00ED1D5C" w:rsidRPr="00672901">
        <w:rPr>
          <w:rFonts w:ascii="Times New Roman" w:hAnsi="Times New Roman" w:cs="Times New Roman"/>
          <w:sz w:val="28"/>
          <w:szCs w:val="28"/>
        </w:rPr>
        <w:t>н</w:t>
      </w:r>
      <w:r w:rsidR="001215A4" w:rsidRPr="00672901">
        <w:rPr>
          <w:rFonts w:ascii="Times New Roman" w:hAnsi="Times New Roman" w:cs="Times New Roman"/>
          <w:sz w:val="28"/>
          <w:szCs w:val="28"/>
        </w:rPr>
        <w:t>ормативным затратам</w:t>
      </w:r>
      <w:r w:rsidR="00ED1D5C" w:rsidRPr="00672901">
        <w:rPr>
          <w:rFonts w:ascii="Times New Roman" w:hAnsi="Times New Roman" w:cs="Times New Roman"/>
          <w:sz w:val="28"/>
          <w:szCs w:val="28"/>
        </w:rPr>
        <w:t xml:space="preserve"> на обеспечение деятельности агентства</w:t>
      </w:r>
      <w:r w:rsidR="00672901" w:rsidRPr="00672901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1215A4" w:rsidRPr="00672901">
        <w:rPr>
          <w:rFonts w:ascii="Times New Roman" w:hAnsi="Times New Roman" w:cs="Times New Roman"/>
          <w:sz w:val="28"/>
          <w:szCs w:val="28"/>
        </w:rPr>
        <w:t>включени</w:t>
      </w:r>
      <w:r w:rsidR="00672901" w:rsidRPr="00672901">
        <w:rPr>
          <w:rFonts w:ascii="Times New Roman" w:hAnsi="Times New Roman" w:cs="Times New Roman"/>
          <w:sz w:val="28"/>
          <w:szCs w:val="28"/>
        </w:rPr>
        <w:t>я</w:t>
      </w:r>
      <w:r w:rsidR="001215A4" w:rsidRPr="00672901">
        <w:rPr>
          <w:rFonts w:ascii="Times New Roman" w:hAnsi="Times New Roman" w:cs="Times New Roman"/>
          <w:sz w:val="28"/>
          <w:szCs w:val="28"/>
        </w:rPr>
        <w:t xml:space="preserve"> в проекты бюджетных смет и утвержденные бюджетные сметы расходов, отсутствующих в </w:t>
      </w:r>
      <w:r w:rsidR="00672901" w:rsidRPr="00672901">
        <w:rPr>
          <w:rFonts w:ascii="Times New Roman" w:hAnsi="Times New Roman" w:cs="Times New Roman"/>
          <w:sz w:val="28"/>
          <w:szCs w:val="28"/>
        </w:rPr>
        <w:t>н</w:t>
      </w:r>
      <w:r w:rsidR="001215A4" w:rsidRPr="00672901">
        <w:rPr>
          <w:rFonts w:ascii="Times New Roman" w:hAnsi="Times New Roman" w:cs="Times New Roman"/>
          <w:sz w:val="28"/>
          <w:szCs w:val="28"/>
        </w:rPr>
        <w:t>ормативных затратах.</w:t>
      </w:r>
    </w:p>
    <w:p w:rsidR="00FD0FBE" w:rsidRDefault="00FD0FBE" w:rsidP="00C51017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261">
        <w:rPr>
          <w:rFonts w:ascii="Times New Roman" w:hAnsi="Times New Roman" w:cs="Times New Roman"/>
          <w:sz w:val="28"/>
          <w:szCs w:val="28"/>
        </w:rPr>
        <w:t xml:space="preserve">4.2. </w:t>
      </w:r>
      <w:r w:rsidR="006D7695" w:rsidRPr="00BF6261">
        <w:rPr>
          <w:rFonts w:ascii="Times New Roman" w:hAnsi="Times New Roman" w:cs="Times New Roman"/>
          <w:sz w:val="28"/>
          <w:szCs w:val="28"/>
        </w:rPr>
        <w:t xml:space="preserve">В период 2016 года установлены нарушения Инструкции по применению Единого плана счетов бухгалтерского учета для органов государственной власти…, утвержденной Приказом Минфина России от 01.12.2010 № </w:t>
      </w:r>
      <w:proofErr w:type="spellStart"/>
      <w:r w:rsidR="006D7695" w:rsidRPr="00BF6261">
        <w:rPr>
          <w:rFonts w:ascii="Times New Roman" w:hAnsi="Times New Roman" w:cs="Times New Roman"/>
          <w:sz w:val="28"/>
          <w:szCs w:val="28"/>
        </w:rPr>
        <w:t>157н</w:t>
      </w:r>
      <w:proofErr w:type="spellEnd"/>
      <w:r w:rsidR="006D7695" w:rsidRPr="00BF6261">
        <w:rPr>
          <w:rFonts w:ascii="Times New Roman" w:hAnsi="Times New Roman" w:cs="Times New Roman"/>
          <w:sz w:val="28"/>
          <w:szCs w:val="28"/>
        </w:rPr>
        <w:t xml:space="preserve"> (далее – Инструкция № </w:t>
      </w:r>
      <w:proofErr w:type="spellStart"/>
      <w:r w:rsidR="006D7695" w:rsidRPr="00BF6261">
        <w:rPr>
          <w:rFonts w:ascii="Times New Roman" w:hAnsi="Times New Roman" w:cs="Times New Roman"/>
          <w:sz w:val="28"/>
          <w:szCs w:val="28"/>
        </w:rPr>
        <w:t>157н</w:t>
      </w:r>
      <w:proofErr w:type="spellEnd"/>
      <w:r w:rsidR="006D7695" w:rsidRPr="00BF6261">
        <w:rPr>
          <w:rFonts w:ascii="Times New Roman" w:hAnsi="Times New Roman" w:cs="Times New Roman"/>
          <w:sz w:val="28"/>
          <w:szCs w:val="28"/>
        </w:rPr>
        <w:t>)</w:t>
      </w:r>
      <w:r w:rsidR="00BF6261">
        <w:rPr>
          <w:rFonts w:ascii="Times New Roman" w:hAnsi="Times New Roman" w:cs="Times New Roman"/>
          <w:sz w:val="28"/>
          <w:szCs w:val="28"/>
        </w:rPr>
        <w:t xml:space="preserve">, которые выразились в отсутствии в бюджетном учете и отчетности агентства </w:t>
      </w:r>
      <w:r w:rsidR="00EE4E78">
        <w:rPr>
          <w:rFonts w:ascii="Times New Roman" w:hAnsi="Times New Roman" w:cs="Times New Roman"/>
          <w:sz w:val="28"/>
          <w:szCs w:val="28"/>
        </w:rPr>
        <w:t xml:space="preserve">сведений об имуществе, учитываемом на </w:t>
      </w:r>
      <w:proofErr w:type="spellStart"/>
      <w:r w:rsidR="00EE4E78">
        <w:rPr>
          <w:rFonts w:ascii="Times New Roman" w:hAnsi="Times New Roman" w:cs="Times New Roman"/>
          <w:sz w:val="28"/>
          <w:szCs w:val="28"/>
        </w:rPr>
        <w:t>забалансовых</w:t>
      </w:r>
      <w:proofErr w:type="spellEnd"/>
      <w:r w:rsidR="00EE4E78">
        <w:rPr>
          <w:rFonts w:ascii="Times New Roman" w:hAnsi="Times New Roman" w:cs="Times New Roman"/>
          <w:sz w:val="28"/>
          <w:szCs w:val="28"/>
        </w:rPr>
        <w:t xml:space="preserve"> счетах агентства в части недвижимого имущества в пользовании по договорам безвозмездного пользования и </w:t>
      </w:r>
      <w:r w:rsidR="008819A8">
        <w:rPr>
          <w:rFonts w:ascii="Times New Roman" w:hAnsi="Times New Roman" w:cs="Times New Roman"/>
          <w:sz w:val="28"/>
          <w:szCs w:val="28"/>
        </w:rPr>
        <w:t>имущества, полученного по договорам аренды.</w:t>
      </w:r>
    </w:p>
    <w:p w:rsidR="008819A8" w:rsidRPr="00BF6261" w:rsidRDefault="008819A8" w:rsidP="00C51017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2F4A41">
        <w:rPr>
          <w:rFonts w:ascii="Times New Roman" w:hAnsi="Times New Roman" w:cs="Times New Roman"/>
          <w:sz w:val="28"/>
          <w:szCs w:val="28"/>
        </w:rPr>
        <w:t>В ходе выборочной проверки законодательства об осуществлении закупок для обеспечения государственных нужд у</w:t>
      </w:r>
      <w:r w:rsidR="008773FF">
        <w:rPr>
          <w:rFonts w:ascii="Times New Roman" w:hAnsi="Times New Roman" w:cs="Times New Roman"/>
          <w:sz w:val="28"/>
          <w:szCs w:val="28"/>
        </w:rPr>
        <w:t xml:space="preserve">становлены нарушения Федерального закона от </w:t>
      </w:r>
      <w:r w:rsidR="007A1785">
        <w:rPr>
          <w:rFonts w:ascii="Times New Roman" w:hAnsi="Times New Roman" w:cs="Times New Roman"/>
          <w:sz w:val="28"/>
          <w:szCs w:val="28"/>
        </w:rPr>
        <w:t xml:space="preserve">05.04.2013 № 44-ФЗ «О контрактной системе </w:t>
      </w:r>
      <w:r w:rsidR="00502F68">
        <w:rPr>
          <w:rFonts w:ascii="Times New Roman" w:hAnsi="Times New Roman" w:cs="Times New Roman"/>
          <w:sz w:val="28"/>
          <w:szCs w:val="28"/>
        </w:rPr>
        <w:t>в сфере закупок товаров, работ, услуг для обеспечения государственных и муниципальных нужд</w:t>
      </w:r>
      <w:r w:rsidR="007A1785">
        <w:rPr>
          <w:rFonts w:ascii="Times New Roman" w:hAnsi="Times New Roman" w:cs="Times New Roman"/>
          <w:sz w:val="28"/>
          <w:szCs w:val="28"/>
        </w:rPr>
        <w:t>»</w:t>
      </w:r>
      <w:r w:rsidR="00184B81">
        <w:rPr>
          <w:rFonts w:ascii="Times New Roman" w:hAnsi="Times New Roman" w:cs="Times New Roman"/>
          <w:sz w:val="28"/>
          <w:szCs w:val="28"/>
        </w:rPr>
        <w:t>, в том числе в части планирования и обоснования отдельных закупок</w:t>
      </w:r>
      <w:r w:rsidR="002F4A41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9E7F99">
        <w:rPr>
          <w:rFonts w:ascii="Times New Roman" w:hAnsi="Times New Roman" w:cs="Times New Roman"/>
          <w:sz w:val="28"/>
          <w:szCs w:val="28"/>
        </w:rPr>
        <w:t xml:space="preserve">непосредственного </w:t>
      </w:r>
      <w:r w:rsidR="002F4A41">
        <w:rPr>
          <w:rFonts w:ascii="Times New Roman" w:hAnsi="Times New Roman" w:cs="Times New Roman"/>
          <w:sz w:val="28"/>
          <w:szCs w:val="28"/>
        </w:rPr>
        <w:t>осуществления отдельных закупок.</w:t>
      </w:r>
    </w:p>
    <w:p w:rsidR="002B2614" w:rsidRPr="00BE3939" w:rsidRDefault="00672901" w:rsidP="00BA3007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007">
        <w:rPr>
          <w:rFonts w:ascii="Times New Roman" w:hAnsi="Times New Roman" w:cs="Times New Roman"/>
          <w:bCs/>
          <w:sz w:val="28"/>
          <w:szCs w:val="28"/>
          <w:u w:val="single"/>
        </w:rPr>
        <w:t>5</w:t>
      </w:r>
      <w:r w:rsidR="002B2614" w:rsidRPr="00BA3007">
        <w:rPr>
          <w:rFonts w:ascii="Times New Roman" w:hAnsi="Times New Roman" w:cs="Times New Roman"/>
          <w:bCs/>
          <w:sz w:val="28"/>
          <w:szCs w:val="28"/>
          <w:u w:val="single"/>
        </w:rPr>
        <w:t>. Меры, принятые по результатам контрольного мероприятия</w:t>
      </w:r>
      <w:r w:rsidR="002B2614" w:rsidRPr="00CC3D4F">
        <w:rPr>
          <w:rFonts w:ascii="Times New Roman" w:hAnsi="Times New Roman" w:cs="Times New Roman"/>
          <w:bCs/>
          <w:sz w:val="28"/>
          <w:szCs w:val="28"/>
        </w:rPr>
        <w:t>:</w:t>
      </w:r>
      <w:r w:rsidR="00BA3007">
        <w:rPr>
          <w:rFonts w:ascii="Times New Roman" w:hAnsi="Times New Roman" w:cs="Times New Roman"/>
          <w:bCs/>
          <w:sz w:val="28"/>
          <w:szCs w:val="28"/>
        </w:rPr>
        <w:t xml:space="preserve"> в адрес </w:t>
      </w:r>
      <w:r w:rsidR="00BA3007" w:rsidRPr="00C5025F">
        <w:rPr>
          <w:rFonts w:ascii="Times New Roman" w:eastAsia="Calibri" w:hAnsi="Times New Roman" w:cs="Times New Roman"/>
          <w:sz w:val="28"/>
          <w:szCs w:val="28"/>
        </w:rPr>
        <w:t>агентств</w:t>
      </w:r>
      <w:r w:rsidR="00BA3007">
        <w:rPr>
          <w:rFonts w:ascii="Times New Roman" w:eastAsia="Calibri" w:hAnsi="Times New Roman" w:cs="Times New Roman"/>
          <w:sz w:val="28"/>
          <w:szCs w:val="28"/>
        </w:rPr>
        <w:t>а</w:t>
      </w:r>
      <w:r w:rsidR="00BA3007" w:rsidRPr="00C5025F">
        <w:rPr>
          <w:rFonts w:ascii="Times New Roman" w:eastAsia="Calibri" w:hAnsi="Times New Roman" w:cs="Times New Roman"/>
          <w:sz w:val="28"/>
          <w:szCs w:val="28"/>
        </w:rPr>
        <w:t xml:space="preserve"> по организационному обеспечению деятельности мировых судей Архангельской области</w:t>
      </w:r>
      <w:r w:rsidR="00BA3007" w:rsidRPr="00CC3D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2614" w:rsidRPr="00CC3D4F">
        <w:rPr>
          <w:rFonts w:ascii="Times New Roman" w:hAnsi="Times New Roman" w:cs="Times New Roman"/>
          <w:bCs/>
          <w:sz w:val="28"/>
          <w:szCs w:val="28"/>
        </w:rPr>
        <w:t>н</w:t>
      </w:r>
      <w:r w:rsidR="002B2614" w:rsidRPr="00CC3D4F">
        <w:rPr>
          <w:rFonts w:ascii="Times New Roman" w:hAnsi="Times New Roman" w:cs="Times New Roman"/>
          <w:bCs/>
          <w:iCs/>
          <w:sz w:val="28"/>
          <w:szCs w:val="28"/>
        </w:rPr>
        <w:t xml:space="preserve">аправлено </w:t>
      </w:r>
      <w:r w:rsidR="002B2614" w:rsidRPr="00CC3D4F">
        <w:rPr>
          <w:rFonts w:ascii="Times New Roman" w:hAnsi="Times New Roman" w:cs="Times New Roman"/>
          <w:bCs/>
          <w:sz w:val="28"/>
          <w:szCs w:val="28"/>
        </w:rPr>
        <w:t xml:space="preserve">представление контрольно-счетной </w:t>
      </w:r>
      <w:r w:rsidR="00BA3007" w:rsidRPr="00BE3939">
        <w:rPr>
          <w:rFonts w:ascii="Times New Roman" w:hAnsi="Times New Roman" w:cs="Times New Roman"/>
          <w:bCs/>
          <w:sz w:val="28"/>
          <w:szCs w:val="28"/>
        </w:rPr>
        <w:t>п</w:t>
      </w:r>
      <w:r w:rsidR="002B2614" w:rsidRPr="00BE3939">
        <w:rPr>
          <w:rFonts w:ascii="Times New Roman" w:hAnsi="Times New Roman" w:cs="Times New Roman"/>
          <w:bCs/>
          <w:sz w:val="28"/>
          <w:szCs w:val="28"/>
        </w:rPr>
        <w:t xml:space="preserve">алаты Архангельской области от </w:t>
      </w:r>
      <w:r w:rsidR="002B2614" w:rsidRPr="00BE3939">
        <w:rPr>
          <w:rFonts w:ascii="Times New Roman" w:hAnsi="Times New Roman" w:cs="Times New Roman"/>
          <w:sz w:val="28"/>
          <w:szCs w:val="28"/>
        </w:rPr>
        <w:t>«</w:t>
      </w:r>
      <w:r w:rsidR="00BA3007" w:rsidRPr="00BE3939">
        <w:rPr>
          <w:rFonts w:ascii="Times New Roman" w:hAnsi="Times New Roman" w:cs="Times New Roman"/>
          <w:sz w:val="28"/>
          <w:szCs w:val="28"/>
        </w:rPr>
        <w:t>16</w:t>
      </w:r>
      <w:r w:rsidR="002B2614" w:rsidRPr="00BE3939">
        <w:rPr>
          <w:rFonts w:ascii="Times New Roman" w:hAnsi="Times New Roman" w:cs="Times New Roman"/>
          <w:sz w:val="28"/>
          <w:szCs w:val="28"/>
        </w:rPr>
        <w:t xml:space="preserve">» </w:t>
      </w:r>
      <w:r w:rsidR="00BA3007" w:rsidRPr="00BE3939">
        <w:rPr>
          <w:rFonts w:ascii="Times New Roman" w:hAnsi="Times New Roman" w:cs="Times New Roman"/>
          <w:sz w:val="28"/>
          <w:szCs w:val="28"/>
        </w:rPr>
        <w:t>марта</w:t>
      </w:r>
      <w:r w:rsidR="002B2614" w:rsidRPr="00BE3939">
        <w:rPr>
          <w:rFonts w:ascii="Times New Roman" w:hAnsi="Times New Roman" w:cs="Times New Roman"/>
          <w:sz w:val="28"/>
          <w:szCs w:val="28"/>
        </w:rPr>
        <w:t xml:space="preserve"> 20</w:t>
      </w:r>
      <w:r w:rsidR="00BA3007" w:rsidRPr="00BE3939">
        <w:rPr>
          <w:rFonts w:ascii="Times New Roman" w:hAnsi="Times New Roman" w:cs="Times New Roman"/>
          <w:sz w:val="28"/>
          <w:szCs w:val="28"/>
        </w:rPr>
        <w:t>18</w:t>
      </w:r>
      <w:r w:rsidR="002B2614" w:rsidRPr="00BE3939">
        <w:rPr>
          <w:rFonts w:ascii="Times New Roman" w:hAnsi="Times New Roman" w:cs="Times New Roman"/>
          <w:sz w:val="28"/>
          <w:szCs w:val="28"/>
        </w:rPr>
        <w:t xml:space="preserve"> года № </w:t>
      </w:r>
      <w:r w:rsidR="00BA3007" w:rsidRPr="00BE3939">
        <w:rPr>
          <w:rFonts w:ascii="Times New Roman" w:hAnsi="Times New Roman" w:cs="Times New Roman"/>
          <w:sz w:val="28"/>
          <w:szCs w:val="28"/>
        </w:rPr>
        <w:t>01-02/307</w:t>
      </w:r>
      <w:r w:rsidR="00BE3939" w:rsidRPr="00BE3939">
        <w:rPr>
          <w:rFonts w:ascii="Times New Roman" w:hAnsi="Times New Roman" w:cs="Times New Roman"/>
          <w:sz w:val="28"/>
          <w:szCs w:val="28"/>
        </w:rPr>
        <w:t xml:space="preserve"> </w:t>
      </w:r>
      <w:r w:rsidR="00BE3939" w:rsidRPr="00BE3939">
        <w:rPr>
          <w:rFonts w:ascii="Times New Roman" w:eastAsia="Calibri" w:hAnsi="Times New Roman" w:cs="Times New Roman"/>
          <w:sz w:val="28"/>
          <w:szCs w:val="28"/>
        </w:rPr>
        <w:t>с требованием рассмотреть информацию о выявленных нарушениях, принять меры по их устранению, а также меры по устранению причин и условий выявленных нарушений</w:t>
      </w:r>
      <w:r w:rsidR="00BA3007" w:rsidRPr="00BE3939">
        <w:rPr>
          <w:rFonts w:ascii="Times New Roman" w:hAnsi="Times New Roman" w:cs="Times New Roman"/>
          <w:sz w:val="28"/>
          <w:szCs w:val="28"/>
        </w:rPr>
        <w:t>.</w:t>
      </w:r>
    </w:p>
    <w:p w:rsidR="003C660F" w:rsidRDefault="003C660F" w:rsidP="00BA3007">
      <w:pPr>
        <w:jc w:val="both"/>
      </w:pPr>
    </w:p>
    <w:sectPr w:rsidR="003C6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47B" w:rsidRDefault="00D0447B" w:rsidP="009E7F99">
      <w:r>
        <w:separator/>
      </w:r>
    </w:p>
  </w:endnote>
  <w:endnote w:type="continuationSeparator" w:id="0">
    <w:p w:rsidR="00D0447B" w:rsidRDefault="00D0447B" w:rsidP="009E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47B" w:rsidRDefault="00D0447B" w:rsidP="009E7F99">
      <w:r>
        <w:separator/>
      </w:r>
    </w:p>
  </w:footnote>
  <w:footnote w:type="continuationSeparator" w:id="0">
    <w:p w:rsidR="00D0447B" w:rsidRDefault="00D0447B" w:rsidP="009E7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614"/>
    <w:rsid w:val="00075127"/>
    <w:rsid w:val="001215A4"/>
    <w:rsid w:val="00163356"/>
    <w:rsid w:val="00177206"/>
    <w:rsid w:val="00184B81"/>
    <w:rsid w:val="002B2614"/>
    <w:rsid w:val="002F4A41"/>
    <w:rsid w:val="003C50A8"/>
    <w:rsid w:val="003C660F"/>
    <w:rsid w:val="00502F68"/>
    <w:rsid w:val="00672901"/>
    <w:rsid w:val="006A45AC"/>
    <w:rsid w:val="006D7695"/>
    <w:rsid w:val="0072566A"/>
    <w:rsid w:val="007A1785"/>
    <w:rsid w:val="008773FF"/>
    <w:rsid w:val="008819A8"/>
    <w:rsid w:val="00986023"/>
    <w:rsid w:val="009E7F99"/>
    <w:rsid w:val="00B15B4A"/>
    <w:rsid w:val="00BA3007"/>
    <w:rsid w:val="00BE3939"/>
    <w:rsid w:val="00BF6261"/>
    <w:rsid w:val="00C5025F"/>
    <w:rsid w:val="00C51017"/>
    <w:rsid w:val="00D0447B"/>
    <w:rsid w:val="00E02485"/>
    <w:rsid w:val="00ED1D5C"/>
    <w:rsid w:val="00EE4E78"/>
    <w:rsid w:val="00FD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261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nhideWhenUsed/>
    <w:qFormat/>
    <w:rsid w:val="002B26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2B26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261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rsid w:val="002B2614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 w:bidi="ru-RU"/>
    </w:rPr>
  </w:style>
  <w:style w:type="paragraph" w:styleId="a3">
    <w:name w:val="Body Text Indent"/>
    <w:basedOn w:val="a"/>
    <w:link w:val="a4"/>
    <w:rsid w:val="002B2614"/>
    <w:pPr>
      <w:spacing w:line="360" w:lineRule="auto"/>
      <w:ind w:firstLine="220"/>
      <w:jc w:val="both"/>
    </w:pPr>
    <w:rPr>
      <w:rFonts w:ascii="Times New Roman" w:eastAsia="Times New Roman" w:hAnsi="Times New Roman" w:cs="Times New Roman"/>
      <w:snapToGrid w:val="0"/>
      <w:color w:val="auto"/>
      <w:szCs w:val="20"/>
      <w:lang w:bidi="ar-SA"/>
    </w:rPr>
  </w:style>
  <w:style w:type="character" w:customStyle="1" w:styleId="a4">
    <w:name w:val="Основной текст с отступом Знак"/>
    <w:basedOn w:val="a0"/>
    <w:link w:val="a3"/>
    <w:rsid w:val="002B261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E7F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7F9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9E7F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7F9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261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nhideWhenUsed/>
    <w:qFormat/>
    <w:rsid w:val="002B26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2B26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261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rsid w:val="002B2614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 w:bidi="ru-RU"/>
    </w:rPr>
  </w:style>
  <w:style w:type="paragraph" w:styleId="a3">
    <w:name w:val="Body Text Indent"/>
    <w:basedOn w:val="a"/>
    <w:link w:val="a4"/>
    <w:rsid w:val="002B2614"/>
    <w:pPr>
      <w:spacing w:line="360" w:lineRule="auto"/>
      <w:ind w:firstLine="220"/>
      <w:jc w:val="both"/>
    </w:pPr>
    <w:rPr>
      <w:rFonts w:ascii="Times New Roman" w:eastAsia="Times New Roman" w:hAnsi="Times New Roman" w:cs="Times New Roman"/>
      <w:snapToGrid w:val="0"/>
      <w:color w:val="auto"/>
      <w:szCs w:val="20"/>
      <w:lang w:bidi="ar-SA"/>
    </w:rPr>
  </w:style>
  <w:style w:type="character" w:customStyle="1" w:styleId="a4">
    <w:name w:val="Основной текст с отступом Знак"/>
    <w:basedOn w:val="a0"/>
    <w:link w:val="a3"/>
    <w:rsid w:val="002B261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E7F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7F9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9E7F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7F9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 Сергей Фёдорович</dc:creator>
  <cp:keywords/>
  <dc:description/>
  <cp:lastModifiedBy>Калинин Сергей Фёдорович</cp:lastModifiedBy>
  <cp:revision>4</cp:revision>
  <dcterms:created xsi:type="dcterms:W3CDTF">2018-03-20T11:05:00Z</dcterms:created>
  <dcterms:modified xsi:type="dcterms:W3CDTF">2018-03-20T12:11:00Z</dcterms:modified>
</cp:coreProperties>
</file>