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45" w:rsidRPr="001E15AD" w:rsidRDefault="00EE1A45" w:rsidP="00EE1A45">
      <w:pPr>
        <w:pStyle w:val="a3"/>
        <w:spacing w:line="240" w:lineRule="auto"/>
        <w:ind w:right="-284" w:firstLine="0"/>
        <w:jc w:val="center"/>
        <w:rPr>
          <w:sz w:val="28"/>
          <w:szCs w:val="28"/>
        </w:rPr>
      </w:pPr>
    </w:p>
    <w:p w:rsidR="00EE1A45" w:rsidRPr="00180661" w:rsidRDefault="00EE1A45" w:rsidP="00180661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80661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</w:t>
      </w:r>
    </w:p>
    <w:p w:rsidR="00EE1A45" w:rsidRPr="00180661" w:rsidRDefault="00EE1A45" w:rsidP="00180661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80661">
        <w:rPr>
          <w:rFonts w:ascii="Times New Roman" w:hAnsi="Times New Roman" w:cs="Times New Roman"/>
          <w:b w:val="0"/>
          <w:color w:val="auto"/>
          <w:sz w:val="28"/>
          <w:szCs w:val="28"/>
        </w:rPr>
        <w:t>о результатах контрольного мероприятия</w:t>
      </w:r>
    </w:p>
    <w:p w:rsidR="008E7B87" w:rsidRPr="00180661" w:rsidRDefault="008E7B87" w:rsidP="00180661">
      <w:pPr>
        <w:ind w:right="-1" w:firstLine="142"/>
        <w:jc w:val="center"/>
        <w:rPr>
          <w:rFonts w:ascii="Times New Roman" w:hAnsi="Times New Roman"/>
          <w:sz w:val="28"/>
          <w:szCs w:val="28"/>
        </w:rPr>
      </w:pPr>
      <w:r w:rsidRPr="001806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80661">
        <w:rPr>
          <w:rFonts w:ascii="Times New Roman" w:hAnsi="Times New Roman"/>
          <w:sz w:val="28"/>
          <w:szCs w:val="28"/>
        </w:rPr>
        <w:t>Проверка использования средств областного бюджета, выделенных  на реализацию мероприятий, предусмотренных Государственной программой  Арха</w:t>
      </w:r>
      <w:r w:rsidR="00180661">
        <w:rPr>
          <w:rFonts w:ascii="Times New Roman" w:hAnsi="Times New Roman"/>
          <w:sz w:val="28"/>
          <w:szCs w:val="28"/>
        </w:rPr>
        <w:t xml:space="preserve">нгельской области «Обеспечение </w:t>
      </w:r>
      <w:r w:rsidRPr="00180661">
        <w:rPr>
          <w:rFonts w:ascii="Times New Roman" w:hAnsi="Times New Roman"/>
          <w:sz w:val="28"/>
          <w:szCs w:val="28"/>
        </w:rPr>
        <w:t xml:space="preserve">качественным, доступным жильем и объектами инженерной инфраструктуры населения Архангельской области (2014-2020 годы)», направленных Государственному казенному учреждению Архангельской области «Главное управление капитального строительства» в 2017 году на обеспечение  земельных участков  инженерной  инфраструктурой для строительства многоквартирных домов в </w:t>
      </w:r>
      <w:r w:rsidRPr="00180661">
        <w:rPr>
          <w:rFonts w:ascii="Times New Roman" w:hAnsi="Times New Roman"/>
          <w:sz w:val="28"/>
          <w:szCs w:val="28"/>
          <w:lang w:val="en-US"/>
        </w:rPr>
        <w:t>VI</w:t>
      </w:r>
      <w:r w:rsidRPr="00180661">
        <w:rPr>
          <w:rFonts w:ascii="Times New Roman" w:hAnsi="Times New Roman"/>
          <w:sz w:val="28"/>
          <w:szCs w:val="28"/>
        </w:rPr>
        <w:t xml:space="preserve"> – </w:t>
      </w:r>
      <w:r w:rsidRPr="00180661">
        <w:rPr>
          <w:rFonts w:ascii="Times New Roman" w:hAnsi="Times New Roman"/>
          <w:sz w:val="28"/>
          <w:szCs w:val="28"/>
          <w:lang w:val="en-US"/>
        </w:rPr>
        <w:t>VII</w:t>
      </w:r>
      <w:r w:rsidRPr="00180661">
        <w:rPr>
          <w:rFonts w:ascii="Times New Roman" w:hAnsi="Times New Roman"/>
          <w:sz w:val="28"/>
          <w:szCs w:val="28"/>
        </w:rPr>
        <w:t xml:space="preserve"> жилых районах (г. Архангельск)»</w:t>
      </w:r>
    </w:p>
    <w:p w:rsidR="001E15AD" w:rsidRPr="001E15AD" w:rsidRDefault="001E15AD" w:rsidP="008E7B87">
      <w:pPr>
        <w:ind w:right="-1" w:firstLine="142"/>
        <w:jc w:val="center"/>
        <w:rPr>
          <w:rFonts w:ascii="Times New Roman" w:hAnsi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5AD">
        <w:rPr>
          <w:rFonts w:ascii="Times New Roman" w:hAnsi="Times New Roman" w:cs="Times New Roman"/>
          <w:sz w:val="28"/>
          <w:szCs w:val="28"/>
        </w:rPr>
        <w:t xml:space="preserve">1. Основание для проведения контрольного мероприятия: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план </w:t>
      </w:r>
      <w:r w:rsidR="00180661">
        <w:rPr>
          <w:rFonts w:ascii="Times New Roman" w:hAnsi="Times New Roman" w:cs="Times New Roman"/>
          <w:sz w:val="28"/>
          <w:szCs w:val="28"/>
        </w:rPr>
        <w:t xml:space="preserve">экспертно-аналитической и контрольной деятельности </w:t>
      </w:r>
      <w:r w:rsidRPr="001E15AD">
        <w:rPr>
          <w:rFonts w:ascii="Times New Roman" w:hAnsi="Times New Roman" w:cs="Times New Roman"/>
          <w:sz w:val="28"/>
          <w:szCs w:val="28"/>
        </w:rPr>
        <w:t>кон</w:t>
      </w:r>
      <w:r w:rsidR="008E7B87" w:rsidRPr="001E15AD">
        <w:rPr>
          <w:rFonts w:ascii="Times New Roman" w:hAnsi="Times New Roman" w:cs="Times New Roman"/>
          <w:sz w:val="28"/>
          <w:szCs w:val="28"/>
        </w:rPr>
        <w:t>трольно-счетной палаты на 2018</w:t>
      </w:r>
      <w:r w:rsidR="00180661">
        <w:rPr>
          <w:rFonts w:ascii="Times New Roman" w:hAnsi="Times New Roman" w:cs="Times New Roman"/>
          <w:sz w:val="28"/>
          <w:szCs w:val="28"/>
        </w:rPr>
        <w:t xml:space="preserve"> </w:t>
      </w:r>
      <w:r w:rsidRPr="001E15AD">
        <w:rPr>
          <w:rFonts w:ascii="Times New Roman" w:hAnsi="Times New Roman" w:cs="Times New Roman"/>
          <w:sz w:val="28"/>
          <w:szCs w:val="28"/>
        </w:rPr>
        <w:t>год</w:t>
      </w:r>
      <w:r w:rsidR="008E7B87" w:rsidRPr="001E15AD">
        <w:rPr>
          <w:rFonts w:ascii="Times New Roman" w:hAnsi="Times New Roman" w:cs="Times New Roman"/>
          <w:sz w:val="28"/>
          <w:szCs w:val="28"/>
        </w:rPr>
        <w:t xml:space="preserve"> (п.2.1.3)</w:t>
      </w:r>
      <w:r w:rsidRPr="001E1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A45" w:rsidRPr="001E15AD" w:rsidRDefault="00EE1A45" w:rsidP="00EE1A4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E7B87" w:rsidRPr="001E15AD" w:rsidRDefault="00EE1A45" w:rsidP="004B05C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 xml:space="preserve">2. Объект (объекты) контрольного мероприятия: </w:t>
      </w:r>
    </w:p>
    <w:p w:rsidR="008E7B87" w:rsidRPr="001E15AD" w:rsidRDefault="008E7B87" w:rsidP="004B05C9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/>
          <w:sz w:val="28"/>
          <w:szCs w:val="28"/>
        </w:rPr>
        <w:t xml:space="preserve">Государственное казенное учреждение Архангельской области «Главное управление капитального строительства» (далее – </w:t>
      </w:r>
      <w:r w:rsidR="006D3E81">
        <w:rPr>
          <w:rFonts w:ascii="Times New Roman" w:hAnsi="Times New Roman"/>
          <w:sz w:val="28"/>
          <w:szCs w:val="28"/>
        </w:rPr>
        <w:t xml:space="preserve">Учреждение, </w:t>
      </w:r>
      <w:r w:rsidRPr="001E15AD">
        <w:rPr>
          <w:rFonts w:ascii="Times New Roman" w:hAnsi="Times New Roman"/>
          <w:sz w:val="28"/>
          <w:szCs w:val="28"/>
        </w:rPr>
        <w:t>ГКУ АО «ГУКС»)</w:t>
      </w:r>
    </w:p>
    <w:p w:rsidR="00EE1A45" w:rsidRPr="001E15AD" w:rsidRDefault="00EE1A45" w:rsidP="004B05C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1A45" w:rsidRPr="001E15AD" w:rsidRDefault="00EE1A45" w:rsidP="004B05C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 xml:space="preserve">3. Проверяемый период деятельности: </w:t>
      </w:r>
      <w:r w:rsidR="00001C50" w:rsidRPr="001E15AD">
        <w:rPr>
          <w:rFonts w:ascii="Times New Roman" w:hAnsi="Times New Roman"/>
          <w:sz w:val="28"/>
          <w:szCs w:val="28"/>
        </w:rPr>
        <w:t>2017 год, текущий период 2018 года (при необходимости – более ранние периоды).</w:t>
      </w:r>
    </w:p>
    <w:p w:rsidR="00EE1A45" w:rsidRPr="001E15AD" w:rsidRDefault="00EE1A45" w:rsidP="004B05C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1A45" w:rsidRPr="001E15AD" w:rsidRDefault="00EE1A45" w:rsidP="004B05C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>4. Срок проведения контрольного мероприятия с «</w:t>
      </w:r>
      <w:r w:rsidR="00001C50" w:rsidRPr="001E15AD">
        <w:rPr>
          <w:rFonts w:ascii="Times New Roman" w:hAnsi="Times New Roman" w:cs="Times New Roman"/>
          <w:sz w:val="28"/>
          <w:szCs w:val="28"/>
        </w:rPr>
        <w:t>28</w:t>
      </w:r>
      <w:r w:rsidRPr="001E15AD">
        <w:rPr>
          <w:rFonts w:ascii="Times New Roman" w:hAnsi="Times New Roman" w:cs="Times New Roman"/>
          <w:sz w:val="28"/>
          <w:szCs w:val="28"/>
        </w:rPr>
        <w:t xml:space="preserve">» </w:t>
      </w:r>
      <w:r w:rsidR="00001C50" w:rsidRPr="001E15AD">
        <w:rPr>
          <w:rFonts w:ascii="Times New Roman" w:hAnsi="Times New Roman" w:cs="Times New Roman"/>
          <w:sz w:val="28"/>
          <w:szCs w:val="28"/>
        </w:rPr>
        <w:t>«апреля</w:t>
      </w:r>
      <w:r w:rsidRPr="001E15AD">
        <w:rPr>
          <w:rFonts w:ascii="Times New Roman" w:hAnsi="Times New Roman" w:cs="Times New Roman"/>
          <w:sz w:val="28"/>
          <w:szCs w:val="28"/>
        </w:rPr>
        <w:t>» по «</w:t>
      </w:r>
      <w:r w:rsidR="00180661">
        <w:rPr>
          <w:rFonts w:ascii="Times New Roman" w:hAnsi="Times New Roman" w:cs="Times New Roman"/>
          <w:sz w:val="28"/>
          <w:szCs w:val="28"/>
        </w:rPr>
        <w:t>26</w:t>
      </w:r>
      <w:r w:rsidRPr="001E15AD">
        <w:rPr>
          <w:rFonts w:ascii="Times New Roman" w:hAnsi="Times New Roman" w:cs="Times New Roman"/>
          <w:sz w:val="28"/>
          <w:szCs w:val="28"/>
        </w:rPr>
        <w:t>» «</w:t>
      </w:r>
      <w:r w:rsidR="00180661">
        <w:rPr>
          <w:rFonts w:ascii="Times New Roman" w:hAnsi="Times New Roman" w:cs="Times New Roman"/>
          <w:sz w:val="28"/>
          <w:szCs w:val="28"/>
        </w:rPr>
        <w:t>сентября</w:t>
      </w:r>
      <w:r w:rsidRPr="001E15AD">
        <w:rPr>
          <w:rFonts w:ascii="Times New Roman" w:hAnsi="Times New Roman" w:cs="Times New Roman"/>
          <w:sz w:val="28"/>
          <w:szCs w:val="28"/>
        </w:rPr>
        <w:t>»</w:t>
      </w:r>
      <w:r w:rsidR="00001C50" w:rsidRPr="001E15AD">
        <w:rPr>
          <w:rFonts w:ascii="Times New Roman" w:hAnsi="Times New Roman" w:cs="Times New Roman"/>
          <w:sz w:val="28"/>
          <w:szCs w:val="28"/>
        </w:rPr>
        <w:t xml:space="preserve"> 2018</w:t>
      </w:r>
      <w:r w:rsidRPr="001E15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1A45" w:rsidRPr="001E15AD" w:rsidRDefault="00EE1A45" w:rsidP="004B05C9">
      <w:pPr>
        <w:pStyle w:val="a3"/>
        <w:spacing w:line="240" w:lineRule="auto"/>
        <w:ind w:right="-1" w:firstLine="0"/>
        <w:rPr>
          <w:sz w:val="28"/>
          <w:szCs w:val="28"/>
        </w:rPr>
      </w:pPr>
    </w:p>
    <w:p w:rsidR="00EE1A45" w:rsidRPr="001E15AD" w:rsidRDefault="00EE1A45" w:rsidP="004B05C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>5. Нарушения и недостатки, выявленные контрольным мероприятием:</w:t>
      </w:r>
    </w:p>
    <w:p w:rsidR="003930CB" w:rsidRPr="001E15AD" w:rsidRDefault="00180661" w:rsidP="004B05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проверки </w:t>
      </w:r>
      <w:r w:rsidR="003930CB" w:rsidRPr="001E15AD">
        <w:rPr>
          <w:rFonts w:ascii="Times New Roman" w:hAnsi="Times New Roman"/>
          <w:sz w:val="28"/>
          <w:szCs w:val="28"/>
        </w:rPr>
        <w:t>выявлено нецелев</w:t>
      </w:r>
      <w:r>
        <w:rPr>
          <w:rFonts w:ascii="Times New Roman" w:hAnsi="Times New Roman"/>
          <w:sz w:val="28"/>
          <w:szCs w:val="28"/>
        </w:rPr>
        <w:t xml:space="preserve">ое использование ГКУ АО «ГУКС» </w:t>
      </w:r>
      <w:r w:rsidR="003930CB" w:rsidRPr="001E15AD">
        <w:rPr>
          <w:rFonts w:ascii="Times New Roman" w:hAnsi="Times New Roman"/>
          <w:sz w:val="28"/>
          <w:szCs w:val="28"/>
        </w:rPr>
        <w:t>бюджетных средств в сумме 3,1 млн.</w:t>
      </w:r>
      <w:r>
        <w:rPr>
          <w:rFonts w:ascii="Times New Roman" w:hAnsi="Times New Roman"/>
          <w:sz w:val="28"/>
          <w:szCs w:val="28"/>
        </w:rPr>
        <w:t xml:space="preserve"> руб. в части </w:t>
      </w:r>
      <w:proofErr w:type="gramStart"/>
      <w:r>
        <w:rPr>
          <w:rFonts w:ascii="Times New Roman" w:hAnsi="Times New Roman"/>
          <w:sz w:val="28"/>
          <w:szCs w:val="28"/>
        </w:rPr>
        <w:t>приемки и оплаты</w:t>
      </w:r>
      <w:proofErr w:type="gramEnd"/>
      <w:r w:rsidR="003930CB" w:rsidRPr="001E15AD">
        <w:rPr>
          <w:rFonts w:ascii="Times New Roman" w:hAnsi="Times New Roman"/>
          <w:sz w:val="28"/>
          <w:szCs w:val="28"/>
        </w:rPr>
        <w:t xml:space="preserve"> фактически не выполненных подрядными организ</w:t>
      </w:r>
      <w:r>
        <w:rPr>
          <w:rFonts w:ascii="Times New Roman" w:hAnsi="Times New Roman"/>
          <w:sz w:val="28"/>
          <w:szCs w:val="28"/>
        </w:rPr>
        <w:t xml:space="preserve">ациями работ, установлено, что </w:t>
      </w:r>
      <w:r w:rsidR="003930CB" w:rsidRPr="001E15AD">
        <w:rPr>
          <w:rFonts w:ascii="Times New Roman" w:hAnsi="Times New Roman"/>
          <w:sz w:val="28"/>
          <w:szCs w:val="28"/>
        </w:rPr>
        <w:t>Учреждением в ходе реализации мероприяти</w:t>
      </w:r>
      <w:r>
        <w:rPr>
          <w:rFonts w:ascii="Times New Roman" w:hAnsi="Times New Roman"/>
          <w:sz w:val="28"/>
          <w:szCs w:val="28"/>
        </w:rPr>
        <w:t>й по строительству</w:t>
      </w:r>
      <w:r w:rsidR="003930CB" w:rsidRPr="001E15AD">
        <w:rPr>
          <w:rFonts w:ascii="Times New Roman" w:hAnsi="Times New Roman"/>
          <w:sz w:val="28"/>
          <w:szCs w:val="28"/>
        </w:rPr>
        <w:t xml:space="preserve"> объектов инженерной инфраструктуры в VI – VII жилых рай</w:t>
      </w:r>
      <w:r>
        <w:rPr>
          <w:rFonts w:ascii="Times New Roman" w:hAnsi="Times New Roman"/>
          <w:sz w:val="28"/>
          <w:szCs w:val="28"/>
        </w:rPr>
        <w:t xml:space="preserve">онах г. Архангельска допущено </w:t>
      </w:r>
      <w:r w:rsidR="003930CB" w:rsidRPr="001E15AD">
        <w:rPr>
          <w:rFonts w:ascii="Times New Roman" w:hAnsi="Times New Roman"/>
          <w:sz w:val="28"/>
          <w:szCs w:val="28"/>
        </w:rPr>
        <w:t>неэффективное</w:t>
      </w:r>
      <w:r>
        <w:rPr>
          <w:rFonts w:ascii="Times New Roman" w:hAnsi="Times New Roman"/>
          <w:sz w:val="28"/>
          <w:szCs w:val="28"/>
        </w:rPr>
        <w:t xml:space="preserve"> расходование бюджетных средств</w:t>
      </w:r>
      <w:r w:rsidR="003930CB" w:rsidRPr="001E15AD">
        <w:rPr>
          <w:rFonts w:ascii="Times New Roman" w:hAnsi="Times New Roman"/>
          <w:sz w:val="28"/>
          <w:szCs w:val="28"/>
        </w:rPr>
        <w:t xml:space="preserve"> на сумму 5,2 млн. руб.</w:t>
      </w:r>
    </w:p>
    <w:p w:rsidR="003930CB" w:rsidRPr="001E15AD" w:rsidRDefault="003930CB" w:rsidP="004B05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/>
          <w:sz w:val="28"/>
          <w:szCs w:val="28"/>
        </w:rPr>
        <w:t>Также проверкой выявлены  нарушения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части:  не предъявления (предъявления не в полном объеме) требований об уплате неусто</w:t>
      </w:r>
      <w:r w:rsidR="006050C1">
        <w:rPr>
          <w:rFonts w:ascii="Times New Roman" w:hAnsi="Times New Roman"/>
          <w:sz w:val="28"/>
          <w:szCs w:val="28"/>
        </w:rPr>
        <w:t xml:space="preserve">ек (пени, штрафов) за нарушение условий </w:t>
      </w:r>
      <w:r w:rsidRPr="001E15AD">
        <w:rPr>
          <w:rFonts w:ascii="Times New Roman" w:hAnsi="Times New Roman"/>
          <w:sz w:val="28"/>
          <w:szCs w:val="28"/>
        </w:rPr>
        <w:t>заключенных государственных контрактов подрядным организациям, выполня</w:t>
      </w:r>
      <w:r w:rsidR="006050C1">
        <w:rPr>
          <w:rFonts w:ascii="Times New Roman" w:hAnsi="Times New Roman"/>
          <w:sz w:val="28"/>
          <w:szCs w:val="28"/>
        </w:rPr>
        <w:t>вшим строительство</w:t>
      </w:r>
      <w:r w:rsidR="00180661">
        <w:rPr>
          <w:rFonts w:ascii="Times New Roman" w:hAnsi="Times New Roman"/>
          <w:sz w:val="28"/>
          <w:szCs w:val="28"/>
        </w:rPr>
        <w:t xml:space="preserve"> объектов; изменения условий</w:t>
      </w:r>
      <w:r w:rsidRPr="001E15AD">
        <w:rPr>
          <w:rFonts w:ascii="Times New Roman" w:hAnsi="Times New Roman"/>
          <w:sz w:val="28"/>
          <w:szCs w:val="28"/>
        </w:rPr>
        <w:t xml:space="preserve"> заключенн</w:t>
      </w:r>
      <w:r w:rsidR="00180661">
        <w:rPr>
          <w:rFonts w:ascii="Times New Roman" w:hAnsi="Times New Roman"/>
          <w:sz w:val="28"/>
          <w:szCs w:val="28"/>
        </w:rPr>
        <w:t xml:space="preserve">ых государственных контрактов; </w:t>
      </w:r>
      <w:r w:rsidRPr="001E15AD">
        <w:rPr>
          <w:rFonts w:ascii="Times New Roman" w:hAnsi="Times New Roman"/>
          <w:sz w:val="28"/>
          <w:szCs w:val="28"/>
        </w:rPr>
        <w:t>размещения в единой инф</w:t>
      </w:r>
      <w:r w:rsidR="006050C1">
        <w:rPr>
          <w:rFonts w:ascii="Times New Roman" w:hAnsi="Times New Roman"/>
          <w:sz w:val="28"/>
          <w:szCs w:val="28"/>
        </w:rPr>
        <w:t xml:space="preserve">ормационной системе аукционной документации </w:t>
      </w:r>
      <w:r w:rsidRPr="001E15AD">
        <w:rPr>
          <w:rFonts w:ascii="Times New Roman" w:hAnsi="Times New Roman"/>
          <w:sz w:val="28"/>
          <w:szCs w:val="28"/>
        </w:rPr>
        <w:t>не в полном объеме.</w:t>
      </w:r>
    </w:p>
    <w:p w:rsidR="00EE1A45" w:rsidRPr="001E15AD" w:rsidRDefault="00EE1A45" w:rsidP="001E15A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 w:rsidRPr="001E15AD">
        <w:rPr>
          <w:rFonts w:ascii="Times New Roman" w:hAnsi="Times New Roman" w:cs="Times New Roman"/>
          <w:bCs/>
          <w:sz w:val="28"/>
          <w:szCs w:val="28"/>
        </w:rPr>
        <w:t>6. Меры, принятые по результатам контрольного мероприятия:</w:t>
      </w:r>
    </w:p>
    <w:p w:rsidR="003930CB" w:rsidRPr="001E15AD" w:rsidRDefault="00EE1A45" w:rsidP="003930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/>
          <w:bCs/>
          <w:sz w:val="28"/>
          <w:szCs w:val="28"/>
        </w:rPr>
        <w:t xml:space="preserve">- </w:t>
      </w:r>
      <w:r w:rsidR="003930CB" w:rsidRPr="001E15AD">
        <w:rPr>
          <w:rFonts w:ascii="Times New Roman" w:hAnsi="Times New Roman"/>
          <w:sz w:val="28"/>
          <w:szCs w:val="28"/>
        </w:rPr>
        <w:t>в адрес Государственного казенного учреждения Архангельской области «Главное управление капитального строительст</w:t>
      </w:r>
      <w:r w:rsidR="006050C1">
        <w:rPr>
          <w:rFonts w:ascii="Times New Roman" w:hAnsi="Times New Roman"/>
          <w:sz w:val="28"/>
          <w:szCs w:val="28"/>
        </w:rPr>
        <w:t xml:space="preserve">ва» направлено представление о необходимости </w:t>
      </w:r>
      <w:r w:rsidR="003930CB" w:rsidRPr="001E15AD">
        <w:rPr>
          <w:rFonts w:ascii="Times New Roman" w:hAnsi="Times New Roman"/>
          <w:sz w:val="28"/>
          <w:szCs w:val="28"/>
        </w:rPr>
        <w:t>принятия</w:t>
      </w:r>
      <w:r w:rsidR="006050C1">
        <w:rPr>
          <w:rFonts w:ascii="Times New Roman" w:hAnsi="Times New Roman"/>
          <w:sz w:val="28"/>
          <w:szCs w:val="28"/>
        </w:rPr>
        <w:t xml:space="preserve"> мер по устранению выявленных </w:t>
      </w:r>
      <w:r w:rsidR="003930CB" w:rsidRPr="001E15AD">
        <w:rPr>
          <w:rFonts w:ascii="Times New Roman" w:hAnsi="Times New Roman"/>
          <w:sz w:val="28"/>
          <w:szCs w:val="28"/>
        </w:rPr>
        <w:t>нарушений и недостатков, в том числе устранению причин и условий выявленных нарушений бюджетного законодательства и нормативных правовых актов, регулирующих бюджетное законодательство;</w:t>
      </w:r>
    </w:p>
    <w:p w:rsidR="003930CB" w:rsidRPr="001E15AD" w:rsidRDefault="003930CB" w:rsidP="00393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/>
          <w:sz w:val="28"/>
          <w:szCs w:val="28"/>
        </w:rPr>
        <w:t>- в</w:t>
      </w:r>
      <w:r w:rsidRPr="001E15AD">
        <w:rPr>
          <w:rFonts w:ascii="Times New Roman" w:hAnsi="Times New Roman" w:cs="Times New Roman"/>
          <w:sz w:val="28"/>
          <w:szCs w:val="28"/>
        </w:rPr>
        <w:t xml:space="preserve"> ад</w:t>
      </w:r>
      <w:r w:rsidR="006050C1">
        <w:rPr>
          <w:rFonts w:ascii="Times New Roman" w:hAnsi="Times New Roman" w:cs="Times New Roman"/>
          <w:sz w:val="28"/>
          <w:szCs w:val="28"/>
        </w:rPr>
        <w:t xml:space="preserve">рес министерства строительства </w:t>
      </w:r>
      <w:r w:rsidRPr="001E15AD">
        <w:rPr>
          <w:rFonts w:ascii="Times New Roman" w:hAnsi="Times New Roman" w:cs="Times New Roman"/>
          <w:sz w:val="28"/>
          <w:szCs w:val="28"/>
        </w:rPr>
        <w:t>и архитектуры Архангельской области</w:t>
      </w:r>
      <w:r w:rsidR="006050C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1E15AD">
        <w:rPr>
          <w:rFonts w:ascii="Times New Roman" w:hAnsi="Times New Roman" w:cs="Times New Roman"/>
          <w:sz w:val="28"/>
          <w:szCs w:val="28"/>
        </w:rPr>
        <w:t>представление о</w:t>
      </w:r>
      <w:r w:rsidR="006050C1">
        <w:rPr>
          <w:rFonts w:ascii="Times New Roman" w:hAnsi="Times New Roman" w:cs="Times New Roman"/>
          <w:sz w:val="28"/>
          <w:szCs w:val="28"/>
        </w:rPr>
        <w:t xml:space="preserve"> необходимости принятия мер по восстановлению </w:t>
      </w:r>
      <w:r w:rsidRPr="001E15AD">
        <w:rPr>
          <w:rFonts w:ascii="Times New Roman" w:hAnsi="Times New Roman" w:cs="Times New Roman"/>
          <w:sz w:val="28"/>
          <w:szCs w:val="28"/>
        </w:rPr>
        <w:t>в</w:t>
      </w:r>
      <w:r w:rsidR="006050C1">
        <w:rPr>
          <w:rFonts w:ascii="Times New Roman" w:hAnsi="Times New Roman" w:cs="Times New Roman"/>
          <w:sz w:val="28"/>
          <w:szCs w:val="28"/>
        </w:rPr>
        <w:t xml:space="preserve"> областной бюджет допущенного </w:t>
      </w:r>
      <w:r w:rsidRPr="001E15AD">
        <w:rPr>
          <w:rFonts w:ascii="Times New Roman" w:hAnsi="Times New Roman" w:cs="Times New Roman"/>
          <w:sz w:val="28"/>
          <w:szCs w:val="28"/>
        </w:rPr>
        <w:t>подведомственн</w:t>
      </w:r>
      <w:r w:rsidR="006050C1">
        <w:rPr>
          <w:rFonts w:ascii="Times New Roman" w:hAnsi="Times New Roman" w:cs="Times New Roman"/>
          <w:sz w:val="28"/>
          <w:szCs w:val="28"/>
        </w:rPr>
        <w:t xml:space="preserve">ым учреждением - ГКУ АО «ГУКС» </w:t>
      </w:r>
      <w:r w:rsidRPr="001E15AD">
        <w:rPr>
          <w:rFonts w:ascii="Times New Roman" w:hAnsi="Times New Roman" w:cs="Times New Roman"/>
          <w:sz w:val="28"/>
          <w:szCs w:val="28"/>
        </w:rPr>
        <w:t xml:space="preserve">нецелевого </w:t>
      </w:r>
      <w:r w:rsidR="006050C1">
        <w:rPr>
          <w:rFonts w:ascii="Times New Roman" w:hAnsi="Times New Roman" w:cs="Times New Roman"/>
          <w:sz w:val="28"/>
          <w:szCs w:val="28"/>
        </w:rPr>
        <w:t xml:space="preserve">использования средств в сумме </w:t>
      </w:r>
      <w:r w:rsidRPr="001E15AD">
        <w:rPr>
          <w:rFonts w:ascii="Times New Roman" w:hAnsi="Times New Roman" w:cs="Times New Roman"/>
          <w:sz w:val="28"/>
          <w:szCs w:val="28"/>
        </w:rPr>
        <w:t>3,1 млн. руб., а так</w:t>
      </w:r>
      <w:r w:rsidR="006050C1">
        <w:rPr>
          <w:rFonts w:ascii="Times New Roman" w:hAnsi="Times New Roman" w:cs="Times New Roman"/>
          <w:sz w:val="28"/>
          <w:szCs w:val="28"/>
        </w:rPr>
        <w:t xml:space="preserve">же принятия мер по возмещению </w:t>
      </w:r>
      <w:r w:rsidRPr="001E15AD">
        <w:rPr>
          <w:rFonts w:ascii="Times New Roman" w:hAnsi="Times New Roman" w:cs="Times New Roman"/>
          <w:sz w:val="28"/>
          <w:szCs w:val="28"/>
        </w:rPr>
        <w:t>в дох</w:t>
      </w:r>
      <w:r w:rsidR="006050C1">
        <w:rPr>
          <w:rFonts w:ascii="Times New Roman" w:hAnsi="Times New Roman" w:cs="Times New Roman"/>
          <w:sz w:val="28"/>
          <w:szCs w:val="28"/>
        </w:rPr>
        <w:t xml:space="preserve">оды </w:t>
      </w:r>
      <w:r w:rsidRPr="001E15AD"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6050C1">
        <w:rPr>
          <w:rFonts w:ascii="Times New Roman" w:hAnsi="Times New Roman" w:cs="Times New Roman"/>
          <w:sz w:val="28"/>
          <w:szCs w:val="28"/>
        </w:rPr>
        <w:t>а поступлений штрафных санкций</w:t>
      </w:r>
      <w:r w:rsidRPr="001E15AD">
        <w:rPr>
          <w:rFonts w:ascii="Times New Roman" w:hAnsi="Times New Roman" w:cs="Times New Roman"/>
          <w:sz w:val="28"/>
          <w:szCs w:val="28"/>
        </w:rPr>
        <w:t xml:space="preserve"> за ненадлежащее испо</w:t>
      </w:r>
      <w:r w:rsidR="006050C1">
        <w:rPr>
          <w:rFonts w:ascii="Times New Roman" w:hAnsi="Times New Roman" w:cs="Times New Roman"/>
          <w:sz w:val="28"/>
          <w:szCs w:val="28"/>
        </w:rPr>
        <w:t>лнение подрядными организациями</w:t>
      </w:r>
      <w:r w:rsidRPr="001E15AD">
        <w:rPr>
          <w:rFonts w:ascii="Times New Roman" w:hAnsi="Times New Roman" w:cs="Times New Roman"/>
          <w:sz w:val="28"/>
          <w:szCs w:val="28"/>
        </w:rPr>
        <w:t xml:space="preserve"> государственных контрактов в сумме 15,7 млн. руб.</w:t>
      </w:r>
    </w:p>
    <w:p w:rsidR="003930CB" w:rsidRPr="001E15AD" w:rsidRDefault="003930CB" w:rsidP="003930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930CB" w:rsidRPr="001E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1"/>
    <w:rsid w:val="00001C50"/>
    <w:rsid w:val="000D6221"/>
    <w:rsid w:val="00180661"/>
    <w:rsid w:val="001933FD"/>
    <w:rsid w:val="001E15AD"/>
    <w:rsid w:val="0022749E"/>
    <w:rsid w:val="003930CB"/>
    <w:rsid w:val="004B05C9"/>
    <w:rsid w:val="006050C1"/>
    <w:rsid w:val="006D3E81"/>
    <w:rsid w:val="007E17E3"/>
    <w:rsid w:val="00887954"/>
    <w:rsid w:val="008E7B87"/>
    <w:rsid w:val="00E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91C5-FA62-44CB-B97F-E0DB7601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Лемнева</dc:creator>
  <cp:keywords/>
  <dc:description/>
  <cp:lastModifiedBy>Ирина Александровна Лемнева</cp:lastModifiedBy>
  <cp:revision>11</cp:revision>
  <dcterms:created xsi:type="dcterms:W3CDTF">2018-10-08T12:24:00Z</dcterms:created>
  <dcterms:modified xsi:type="dcterms:W3CDTF">2018-10-08T12:41:00Z</dcterms:modified>
</cp:coreProperties>
</file>