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45" w:rsidRPr="001E15AD" w:rsidRDefault="00EE1A45" w:rsidP="00EE1A45">
      <w:pPr>
        <w:pStyle w:val="a3"/>
        <w:spacing w:line="240" w:lineRule="auto"/>
        <w:ind w:right="-284" w:firstLine="0"/>
        <w:jc w:val="center"/>
        <w:rPr>
          <w:sz w:val="28"/>
          <w:szCs w:val="28"/>
        </w:rPr>
      </w:pPr>
    </w:p>
    <w:p w:rsidR="00EE1A45" w:rsidRPr="00E313D8" w:rsidRDefault="00EE1A45" w:rsidP="00EE1A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3D8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</w:t>
      </w:r>
    </w:p>
    <w:p w:rsidR="00EE1A45" w:rsidRPr="00E313D8" w:rsidRDefault="00EE1A45" w:rsidP="00EE1A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3D8">
        <w:rPr>
          <w:rFonts w:ascii="Times New Roman" w:hAnsi="Times New Roman" w:cs="Times New Roman"/>
          <w:b w:val="0"/>
          <w:color w:val="auto"/>
          <w:sz w:val="28"/>
          <w:szCs w:val="28"/>
        </w:rPr>
        <w:t>о результатах контрольного мероприятия</w:t>
      </w:r>
    </w:p>
    <w:p w:rsidR="009A38D4" w:rsidRPr="009323A7" w:rsidRDefault="008E7B87" w:rsidP="009A38D4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A38D4">
        <w:rPr>
          <w:rFonts w:ascii="Times New Roman" w:hAnsi="Times New Roman"/>
          <w:sz w:val="28"/>
          <w:szCs w:val="28"/>
        </w:rPr>
        <w:t>Проверка</w:t>
      </w:r>
      <w:r w:rsidR="009A38D4" w:rsidRPr="009323A7">
        <w:rPr>
          <w:rFonts w:ascii="Times New Roman" w:hAnsi="Times New Roman"/>
          <w:sz w:val="28"/>
          <w:szCs w:val="28"/>
        </w:rPr>
        <w:t xml:space="preserve"> финансово-хозяйственной деятельности</w:t>
      </w:r>
    </w:p>
    <w:p w:rsidR="009A38D4" w:rsidRPr="009323A7" w:rsidRDefault="009A38D4" w:rsidP="009A38D4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  <w:r w:rsidRPr="009323A7">
        <w:rPr>
          <w:rFonts w:ascii="Times New Roman" w:hAnsi="Times New Roman"/>
          <w:sz w:val="28"/>
          <w:szCs w:val="28"/>
        </w:rPr>
        <w:t>государственного казенного учреждения Архангельской области</w:t>
      </w:r>
    </w:p>
    <w:p w:rsidR="008E7B87" w:rsidRPr="001E15AD" w:rsidRDefault="009A38D4" w:rsidP="008E7B87">
      <w:pPr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9323A7">
        <w:rPr>
          <w:rFonts w:ascii="Times New Roman" w:hAnsi="Times New Roman"/>
          <w:sz w:val="28"/>
          <w:szCs w:val="28"/>
        </w:rPr>
        <w:t>«Главное управление капитального строительства» за 2017 год</w:t>
      </w:r>
      <w:r w:rsidR="008E7B87" w:rsidRPr="001E15AD">
        <w:rPr>
          <w:rFonts w:ascii="Times New Roman" w:hAnsi="Times New Roman"/>
          <w:b/>
          <w:sz w:val="28"/>
          <w:szCs w:val="28"/>
        </w:rPr>
        <w:t>»</w:t>
      </w:r>
    </w:p>
    <w:p w:rsidR="001E15AD" w:rsidRPr="001E15AD" w:rsidRDefault="001E15AD" w:rsidP="008E7B87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</w:p>
    <w:p w:rsidR="00EE1A45" w:rsidRPr="001E15AD" w:rsidRDefault="00EE1A45" w:rsidP="00011C1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5AD">
        <w:rPr>
          <w:rFonts w:ascii="Times New Roman" w:hAnsi="Times New Roman" w:cs="Times New Roman"/>
          <w:sz w:val="28"/>
          <w:szCs w:val="28"/>
        </w:rPr>
        <w:t>1. Основание для проведения контрольного мероприятия: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работы кон</w:t>
      </w:r>
      <w:r w:rsidR="008E7B87" w:rsidRPr="001E15AD">
        <w:rPr>
          <w:rFonts w:ascii="Times New Roman" w:hAnsi="Times New Roman" w:cs="Times New Roman"/>
          <w:sz w:val="28"/>
          <w:szCs w:val="28"/>
        </w:rPr>
        <w:t>трольно-счетной палаты на  2018</w:t>
      </w:r>
      <w:r w:rsidRPr="001E15AD">
        <w:rPr>
          <w:rFonts w:ascii="Times New Roman" w:hAnsi="Times New Roman" w:cs="Times New Roman"/>
          <w:sz w:val="28"/>
          <w:szCs w:val="28"/>
        </w:rPr>
        <w:t>год</w:t>
      </w:r>
      <w:r w:rsidR="008E7B87" w:rsidRPr="001E15AD">
        <w:rPr>
          <w:rFonts w:ascii="Times New Roman" w:hAnsi="Times New Roman" w:cs="Times New Roman"/>
          <w:sz w:val="28"/>
          <w:szCs w:val="28"/>
        </w:rPr>
        <w:t xml:space="preserve"> (</w:t>
      </w:r>
      <w:r w:rsidR="004039D9" w:rsidRPr="009323A7">
        <w:rPr>
          <w:rFonts w:ascii="Times New Roman" w:hAnsi="Times New Roman"/>
          <w:sz w:val="28"/>
          <w:szCs w:val="28"/>
        </w:rPr>
        <w:t>пункты 2.2.2.1.1, 2.2.5.1.1., 2.2.1.2.1, 2.2.3.1, 3.2.1</w:t>
      </w:r>
      <w:r w:rsidR="008E7B87" w:rsidRPr="001E15AD">
        <w:rPr>
          <w:rFonts w:ascii="Times New Roman" w:hAnsi="Times New Roman" w:cs="Times New Roman"/>
          <w:sz w:val="28"/>
          <w:szCs w:val="28"/>
        </w:rPr>
        <w:t>)</w:t>
      </w:r>
      <w:r w:rsidRPr="001E1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A45" w:rsidRPr="001E15AD" w:rsidRDefault="00EE1A45" w:rsidP="00011C1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7B87" w:rsidRPr="001E15AD" w:rsidRDefault="00EE1A45" w:rsidP="00011C1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 xml:space="preserve">2. Объект (объекты) контрольного мероприятия: </w:t>
      </w:r>
    </w:p>
    <w:p w:rsidR="008E7B87" w:rsidRPr="001E15AD" w:rsidRDefault="008E7B87" w:rsidP="00011C15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sz w:val="28"/>
          <w:szCs w:val="28"/>
        </w:rPr>
        <w:t>Государственное казенное учреждение Архангельской области «Главное управление капитального строительства» (далее –</w:t>
      </w:r>
      <w:r w:rsidR="00011C15">
        <w:rPr>
          <w:rFonts w:ascii="Times New Roman" w:hAnsi="Times New Roman"/>
          <w:sz w:val="28"/>
          <w:szCs w:val="28"/>
        </w:rPr>
        <w:t xml:space="preserve"> Учреждение, </w:t>
      </w:r>
      <w:r w:rsidRPr="001E15AD">
        <w:rPr>
          <w:rFonts w:ascii="Times New Roman" w:hAnsi="Times New Roman"/>
          <w:sz w:val="28"/>
          <w:szCs w:val="28"/>
        </w:rPr>
        <w:t xml:space="preserve"> ГКУ АО «ГУКС»)</w:t>
      </w:r>
    </w:p>
    <w:p w:rsidR="00EE1A45" w:rsidRPr="001E15AD" w:rsidRDefault="00EE1A45" w:rsidP="00011C1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011C1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 xml:space="preserve">3. Проверяемый период деятельности: </w:t>
      </w:r>
      <w:r w:rsidR="004039D9">
        <w:rPr>
          <w:rFonts w:ascii="Times New Roman" w:hAnsi="Times New Roman"/>
          <w:sz w:val="28"/>
          <w:szCs w:val="28"/>
        </w:rPr>
        <w:t>2017 год</w:t>
      </w:r>
      <w:r w:rsidR="00145ADC">
        <w:rPr>
          <w:rFonts w:ascii="Times New Roman" w:hAnsi="Times New Roman"/>
          <w:sz w:val="28"/>
          <w:szCs w:val="28"/>
        </w:rPr>
        <w:t>, текущий период 2018 года (при необходимости – более ранние периоды).</w:t>
      </w:r>
    </w:p>
    <w:p w:rsidR="00EE1A45" w:rsidRPr="001E15AD" w:rsidRDefault="00EE1A45" w:rsidP="00011C1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011C1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>4. Срок проведения контрольного мероприятия с «</w:t>
      </w:r>
      <w:r w:rsidR="001470C8">
        <w:rPr>
          <w:rFonts w:ascii="Times New Roman" w:hAnsi="Times New Roman" w:cs="Times New Roman"/>
          <w:sz w:val="28"/>
          <w:szCs w:val="28"/>
        </w:rPr>
        <w:t>20</w:t>
      </w:r>
      <w:r w:rsidRPr="001E15AD">
        <w:rPr>
          <w:rFonts w:ascii="Times New Roman" w:hAnsi="Times New Roman" w:cs="Times New Roman"/>
          <w:sz w:val="28"/>
          <w:szCs w:val="28"/>
        </w:rPr>
        <w:t xml:space="preserve">» </w:t>
      </w:r>
      <w:r w:rsidR="001470C8">
        <w:rPr>
          <w:rFonts w:ascii="Times New Roman" w:hAnsi="Times New Roman" w:cs="Times New Roman"/>
          <w:sz w:val="28"/>
          <w:szCs w:val="28"/>
        </w:rPr>
        <w:t>«февраля</w:t>
      </w:r>
      <w:r w:rsidRPr="001E15AD">
        <w:rPr>
          <w:rFonts w:ascii="Times New Roman" w:hAnsi="Times New Roman" w:cs="Times New Roman"/>
          <w:sz w:val="28"/>
          <w:szCs w:val="28"/>
        </w:rPr>
        <w:t>» по «</w:t>
      </w:r>
      <w:r w:rsidR="001470C8">
        <w:rPr>
          <w:rFonts w:ascii="Times New Roman" w:hAnsi="Times New Roman" w:cs="Times New Roman"/>
          <w:sz w:val="28"/>
          <w:szCs w:val="28"/>
        </w:rPr>
        <w:t>20</w:t>
      </w:r>
      <w:r w:rsidRPr="001E15AD">
        <w:rPr>
          <w:rFonts w:ascii="Times New Roman" w:hAnsi="Times New Roman" w:cs="Times New Roman"/>
          <w:sz w:val="28"/>
          <w:szCs w:val="28"/>
        </w:rPr>
        <w:t>» «</w:t>
      </w:r>
      <w:r w:rsidR="001470C8">
        <w:rPr>
          <w:rFonts w:ascii="Times New Roman" w:hAnsi="Times New Roman" w:cs="Times New Roman"/>
          <w:sz w:val="28"/>
          <w:szCs w:val="28"/>
        </w:rPr>
        <w:t>апреля</w:t>
      </w:r>
      <w:r w:rsidRPr="001E15AD">
        <w:rPr>
          <w:rFonts w:ascii="Times New Roman" w:hAnsi="Times New Roman" w:cs="Times New Roman"/>
          <w:sz w:val="28"/>
          <w:szCs w:val="28"/>
        </w:rPr>
        <w:t>»</w:t>
      </w:r>
      <w:r w:rsidR="00001C50" w:rsidRPr="001E15AD">
        <w:rPr>
          <w:rFonts w:ascii="Times New Roman" w:hAnsi="Times New Roman" w:cs="Times New Roman"/>
          <w:sz w:val="28"/>
          <w:szCs w:val="28"/>
        </w:rPr>
        <w:t xml:space="preserve"> 2018</w:t>
      </w:r>
      <w:r w:rsidRPr="001E15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1A45" w:rsidRPr="001E15AD" w:rsidRDefault="00EE1A45" w:rsidP="00011C15">
      <w:pPr>
        <w:pStyle w:val="a3"/>
        <w:spacing w:line="240" w:lineRule="auto"/>
        <w:ind w:right="-1" w:firstLine="0"/>
        <w:rPr>
          <w:sz w:val="28"/>
          <w:szCs w:val="28"/>
        </w:rPr>
      </w:pPr>
    </w:p>
    <w:p w:rsidR="00EE1A45" w:rsidRPr="001E15AD" w:rsidRDefault="00EE1A45" w:rsidP="00011C1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 w:cs="Times New Roman"/>
          <w:sz w:val="28"/>
          <w:szCs w:val="28"/>
        </w:rPr>
        <w:t>5. Нарушения и недостатки, выявленные контрольным мероприятием:</w:t>
      </w:r>
    </w:p>
    <w:p w:rsidR="003930CB" w:rsidRDefault="00145ADC" w:rsidP="00011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проверки </w:t>
      </w:r>
      <w:r w:rsidR="003930CB" w:rsidRPr="001E15AD">
        <w:rPr>
          <w:rFonts w:ascii="Times New Roman" w:hAnsi="Times New Roman"/>
          <w:sz w:val="28"/>
          <w:szCs w:val="28"/>
        </w:rPr>
        <w:t xml:space="preserve">выявлены  нарушения </w:t>
      </w:r>
      <w:r w:rsidR="00920A90">
        <w:rPr>
          <w:rFonts w:ascii="Times New Roman" w:hAnsi="Times New Roman"/>
          <w:sz w:val="28"/>
          <w:szCs w:val="28"/>
        </w:rPr>
        <w:t xml:space="preserve">Бюджетного кодекса РФ, </w:t>
      </w:r>
      <w:r w:rsidR="003930CB" w:rsidRPr="001E15AD">
        <w:rPr>
          <w:rFonts w:ascii="Times New Roman" w:hAnsi="Times New Roman"/>
          <w:sz w:val="28"/>
          <w:szCs w:val="28"/>
        </w:rPr>
        <w:t>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части:  не предъявления (предъявления не в полном объеме) требований об уплате неустоек (пени, штрафов)</w:t>
      </w:r>
      <w:r w:rsidR="00A10E4C">
        <w:rPr>
          <w:rFonts w:ascii="Times New Roman" w:hAnsi="Times New Roman"/>
          <w:sz w:val="28"/>
          <w:szCs w:val="28"/>
        </w:rPr>
        <w:t xml:space="preserve"> в сумме 1,9 млн. руб.</w:t>
      </w:r>
      <w:r w:rsidR="003930CB" w:rsidRPr="001E15AD">
        <w:rPr>
          <w:rFonts w:ascii="Times New Roman" w:hAnsi="Times New Roman"/>
          <w:sz w:val="28"/>
          <w:szCs w:val="28"/>
        </w:rPr>
        <w:t xml:space="preserve"> за нарушение  условий  заключенных государственных контрактов подрядным организациям, выполнявшим  строительство  объектов;  изменения </w:t>
      </w:r>
      <w:r w:rsidR="00DB37BE">
        <w:rPr>
          <w:rFonts w:ascii="Times New Roman" w:hAnsi="Times New Roman"/>
          <w:sz w:val="28"/>
          <w:szCs w:val="28"/>
        </w:rPr>
        <w:t xml:space="preserve">и не соблюдение </w:t>
      </w:r>
      <w:r w:rsidR="003930CB" w:rsidRPr="001E15AD">
        <w:rPr>
          <w:rFonts w:ascii="Times New Roman" w:hAnsi="Times New Roman"/>
          <w:sz w:val="28"/>
          <w:szCs w:val="28"/>
        </w:rPr>
        <w:t>условий  заключенн</w:t>
      </w:r>
      <w:r w:rsidR="00DB37BE">
        <w:rPr>
          <w:rFonts w:ascii="Times New Roman" w:hAnsi="Times New Roman"/>
          <w:sz w:val="28"/>
          <w:szCs w:val="28"/>
        </w:rPr>
        <w:t>ых государственных контрактов</w:t>
      </w:r>
      <w:r w:rsidR="003930CB" w:rsidRPr="001E15AD">
        <w:rPr>
          <w:rFonts w:ascii="Times New Roman" w:hAnsi="Times New Roman"/>
          <w:sz w:val="28"/>
          <w:szCs w:val="28"/>
        </w:rPr>
        <w:t>.</w:t>
      </w:r>
      <w:r w:rsidR="00A10E4C">
        <w:rPr>
          <w:rFonts w:ascii="Times New Roman" w:hAnsi="Times New Roman"/>
          <w:sz w:val="28"/>
          <w:szCs w:val="28"/>
        </w:rPr>
        <w:t xml:space="preserve"> </w:t>
      </w:r>
    </w:p>
    <w:p w:rsidR="00DB37BE" w:rsidRPr="001E15AD" w:rsidRDefault="00DB37BE" w:rsidP="00011C1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также выявлены нарушения положений Федерального закона  от 06.12.2011 № 402-ФЗ «О бухгалтерском учете»,  инс</w:t>
      </w:r>
      <w:r w:rsidR="000D14C9">
        <w:rPr>
          <w:rFonts w:ascii="Times New Roman" w:hAnsi="Times New Roman"/>
          <w:sz w:val="28"/>
          <w:szCs w:val="28"/>
        </w:rPr>
        <w:t>трукций по бухгалтерскому учету, прочие нарушения и недостатки.</w:t>
      </w:r>
    </w:p>
    <w:p w:rsidR="00EE1A45" w:rsidRPr="001E15AD" w:rsidRDefault="00EE1A45" w:rsidP="001E15A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 w:rsidRPr="001E15AD">
        <w:rPr>
          <w:rFonts w:ascii="Times New Roman" w:hAnsi="Times New Roman" w:cs="Times New Roman"/>
          <w:bCs/>
          <w:sz w:val="28"/>
          <w:szCs w:val="28"/>
        </w:rPr>
        <w:t>6. Меры, принятые по результатам контрольного мероприятия:</w:t>
      </w:r>
    </w:p>
    <w:p w:rsidR="003930CB" w:rsidRPr="001E15AD" w:rsidRDefault="00EE1A45" w:rsidP="003930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15AD">
        <w:rPr>
          <w:rFonts w:ascii="Times New Roman" w:hAnsi="Times New Roman"/>
          <w:bCs/>
          <w:sz w:val="28"/>
          <w:szCs w:val="28"/>
        </w:rPr>
        <w:t xml:space="preserve">- </w:t>
      </w:r>
      <w:r w:rsidR="003930CB" w:rsidRPr="001E15AD">
        <w:rPr>
          <w:rFonts w:ascii="Times New Roman" w:hAnsi="Times New Roman"/>
          <w:sz w:val="28"/>
          <w:szCs w:val="28"/>
        </w:rPr>
        <w:t>в адрес Государственного казенного учреждения Архангельской области «Главное управление капитального строительства»  направлено  представление  о необходимости  принятия мер по  устранению выявленных  нарушений и недостатков, в том числе устранению причин и условий выявленных нарушений бюджетного законодательства и нормативных правовых актов, регулирующих бюджетное законодательство;</w:t>
      </w:r>
    </w:p>
    <w:p w:rsidR="002736A5" w:rsidRDefault="003930CB" w:rsidP="003930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AD">
        <w:rPr>
          <w:rFonts w:ascii="Times New Roman" w:hAnsi="Times New Roman"/>
          <w:sz w:val="28"/>
          <w:szCs w:val="28"/>
        </w:rPr>
        <w:t>- в</w:t>
      </w:r>
      <w:r w:rsidRPr="001E15AD">
        <w:rPr>
          <w:rFonts w:ascii="Times New Roman" w:hAnsi="Times New Roman" w:cs="Times New Roman"/>
          <w:sz w:val="28"/>
          <w:szCs w:val="28"/>
        </w:rPr>
        <w:t xml:space="preserve"> адрес министерства строительства  и архитектуры Архангельской области  направлено  представление о необходимости принятия мер по  </w:t>
      </w:r>
      <w:r w:rsidR="002736A5">
        <w:rPr>
          <w:rFonts w:ascii="Times New Roman" w:hAnsi="Times New Roman" w:cs="Times New Roman"/>
          <w:sz w:val="28"/>
          <w:szCs w:val="28"/>
        </w:rPr>
        <w:t>пресечению, предупреждению  выявленных недостатков и нарушений законодательства и иных  нормативных правовых актов Российской Федерации.</w:t>
      </w:r>
    </w:p>
    <w:sectPr w:rsidR="002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01C50"/>
    <w:rsid w:val="00011C15"/>
    <w:rsid w:val="000D14C9"/>
    <w:rsid w:val="000D6221"/>
    <w:rsid w:val="00145ADC"/>
    <w:rsid w:val="001470C8"/>
    <w:rsid w:val="001933FD"/>
    <w:rsid w:val="001E15AD"/>
    <w:rsid w:val="0022749E"/>
    <w:rsid w:val="002736A5"/>
    <w:rsid w:val="003930CB"/>
    <w:rsid w:val="004039D9"/>
    <w:rsid w:val="007E17E3"/>
    <w:rsid w:val="008649E0"/>
    <w:rsid w:val="008E7B87"/>
    <w:rsid w:val="00920A90"/>
    <w:rsid w:val="009A38D4"/>
    <w:rsid w:val="00A10E4C"/>
    <w:rsid w:val="00DB37BE"/>
    <w:rsid w:val="00E313D8"/>
    <w:rsid w:val="00E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7E660-ABBD-46F8-8CEA-3B80BD52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Лемнева</dc:creator>
  <cp:keywords/>
  <dc:description/>
  <cp:lastModifiedBy>Ирина Александровна Лемнева</cp:lastModifiedBy>
  <cp:revision>18</cp:revision>
  <dcterms:created xsi:type="dcterms:W3CDTF">2018-10-08T12:24:00Z</dcterms:created>
  <dcterms:modified xsi:type="dcterms:W3CDTF">2018-11-13T07:15:00Z</dcterms:modified>
</cp:coreProperties>
</file>