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800B58" w:rsidRDefault="00800B58" w:rsidP="00800B58">
      <w:pPr>
        <w:pStyle w:val="14"/>
        <w:keepNext/>
        <w:keepLines/>
        <w:ind w:firstLine="851"/>
        <w:jc w:val="left"/>
      </w:pPr>
      <w:r>
        <w:t xml:space="preserve">                 «Адресная программа Архангельской области </w:t>
      </w:r>
    </w:p>
    <w:p w:rsidR="009208BB" w:rsidRPr="00FC47FC" w:rsidRDefault="00800B58" w:rsidP="00800B58">
      <w:pPr>
        <w:pStyle w:val="14"/>
        <w:keepNext/>
        <w:keepLines/>
        <w:shd w:val="clear" w:color="auto" w:fill="auto"/>
        <w:spacing w:line="240" w:lineRule="auto"/>
        <w:jc w:val="left"/>
        <w:outlineLvl w:val="9"/>
      </w:pPr>
      <w:r>
        <w:t xml:space="preserve">        «Переселение граждан из аварийного жилищного фонда 2013-2017 годы»</w:t>
      </w:r>
      <w:r w:rsidR="009208BB">
        <w:t xml:space="preserve"> </w:t>
      </w:r>
    </w:p>
    <w:p w:rsidR="00405EA2" w:rsidRPr="00D92BFD" w:rsidRDefault="00405EA2" w:rsidP="00D92BFD">
      <w:pPr>
        <w:ind w:firstLine="709"/>
        <w:jc w:val="center"/>
        <w:rPr>
          <w:sz w:val="28"/>
          <w:szCs w:val="28"/>
        </w:rPr>
      </w:pPr>
    </w:p>
    <w:p w:rsidR="00800B58" w:rsidRPr="00800B58" w:rsidRDefault="008338D7" w:rsidP="00800B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709"/>
        <w:jc w:val="both"/>
      </w:pPr>
      <w:r w:rsidRPr="00717492">
        <w:rPr>
          <w:b w:val="0"/>
          <w:u w:val="single"/>
        </w:rPr>
        <w:t>Основание проведения контрольного мероприятия</w:t>
      </w:r>
      <w:r w:rsidRPr="00800B58">
        <w:rPr>
          <w:b w:val="0"/>
        </w:rPr>
        <w:t>:</w:t>
      </w:r>
      <w:r w:rsidR="00D92BFD" w:rsidRPr="00800B58">
        <w:rPr>
          <w:b w:val="0"/>
        </w:rPr>
        <w:t xml:space="preserve">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Pr="00800B58">
        <w:rPr>
          <w:b w:val="0"/>
        </w:rPr>
        <w:t>пункты 2.2.3.1 плана экспертно-аналитической и контрольной деятельности контрольно-счетной палаты на 2018 год</w:t>
      </w:r>
      <w:r w:rsidR="009208BB" w:rsidRPr="00800B58">
        <w:rPr>
          <w:b w:val="0"/>
        </w:rPr>
        <w:t xml:space="preserve">, распоряжения председателя КСП АО </w:t>
      </w:r>
      <w:r w:rsidR="00800B58" w:rsidRPr="00800B58">
        <w:rPr>
          <w:b w:val="0"/>
        </w:rPr>
        <w:t xml:space="preserve">от 29.01.2018 №6-р, совместно  с УМВД России по Архангельской области </w:t>
      </w:r>
    </w:p>
    <w:p w:rsidR="00800B58" w:rsidRPr="001E31C2" w:rsidRDefault="00291A20" w:rsidP="00800B58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rStyle w:val="32"/>
          <w:b/>
          <w:bCs/>
          <w:color w:val="auto"/>
          <w:shd w:val="clear" w:color="auto" w:fill="auto"/>
          <w:lang w:eastAsia="en-US" w:bidi="ar-SA"/>
        </w:rPr>
      </w:pPr>
      <w:r w:rsidRPr="00717492">
        <w:rPr>
          <w:b w:val="0"/>
          <w:u w:val="single"/>
        </w:rPr>
        <w:t>Объекты контрольного мероприятия:</w:t>
      </w:r>
      <w:r w:rsidRPr="00FC47FC">
        <w:t xml:space="preserve"> </w:t>
      </w:r>
      <w:r w:rsidR="00800B58">
        <w:rPr>
          <w:rStyle w:val="32"/>
        </w:rPr>
        <w:t>а</w:t>
      </w:r>
      <w:r w:rsidR="00800B58" w:rsidRPr="00FC47FC">
        <w:rPr>
          <w:rStyle w:val="32"/>
        </w:rPr>
        <w:t>дминистраци</w:t>
      </w:r>
      <w:r w:rsidR="00800B58">
        <w:rPr>
          <w:rStyle w:val="32"/>
        </w:rPr>
        <w:t xml:space="preserve">и </w:t>
      </w:r>
      <w:r w:rsidR="00800B58" w:rsidRPr="00FC47FC">
        <w:rPr>
          <w:rStyle w:val="32"/>
        </w:rPr>
        <w:t>муниципальн</w:t>
      </w:r>
      <w:r w:rsidR="00800B58">
        <w:rPr>
          <w:rStyle w:val="32"/>
        </w:rPr>
        <w:t>ых образований Архангельской области: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rStyle w:val="21"/>
        </w:rPr>
      </w:pPr>
      <w:r>
        <w:rPr>
          <w:rStyle w:val="21"/>
        </w:rPr>
        <w:tab/>
      </w:r>
      <w:r w:rsidRPr="00FC47FC">
        <w:rPr>
          <w:rStyle w:val="21"/>
        </w:rPr>
        <w:t>«</w:t>
      </w:r>
      <w:r>
        <w:rPr>
          <w:rStyle w:val="21"/>
        </w:rPr>
        <w:t>Город Новодвинск</w:t>
      </w:r>
      <w:r w:rsidRPr="00FC47FC">
        <w:rPr>
          <w:rStyle w:val="21"/>
        </w:rPr>
        <w:t>»</w:t>
      </w:r>
      <w:r>
        <w:rPr>
          <w:rStyle w:val="21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rStyle w:val="21"/>
        </w:rPr>
      </w:pPr>
      <w:r>
        <w:rPr>
          <w:rStyle w:val="21"/>
        </w:rPr>
        <w:tab/>
      </w:r>
      <w:r w:rsidRPr="00FC47FC">
        <w:rPr>
          <w:rStyle w:val="21"/>
        </w:rPr>
        <w:t>«</w:t>
      </w:r>
      <w:r>
        <w:rPr>
          <w:rStyle w:val="21"/>
        </w:rPr>
        <w:t>Ленский муниципальный район</w:t>
      </w:r>
      <w:r w:rsidRPr="00FC47FC">
        <w:rPr>
          <w:rStyle w:val="21"/>
        </w:rPr>
        <w:t>»</w:t>
      </w:r>
      <w:r>
        <w:rPr>
          <w:rStyle w:val="21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8A3CF3">
        <w:rPr>
          <w:b w:val="0"/>
        </w:rPr>
        <w:t>«Сафроновское» Ленского района</w:t>
      </w:r>
      <w:r>
        <w:rPr>
          <w:b w:val="0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1E31C2">
        <w:rPr>
          <w:b w:val="0"/>
        </w:rPr>
        <w:t xml:space="preserve"> «Урдомское» Ленского района</w:t>
      </w:r>
      <w:r>
        <w:rPr>
          <w:b w:val="0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8A3CF3">
        <w:rPr>
          <w:b w:val="0"/>
        </w:rPr>
        <w:t xml:space="preserve"> «Козьминское» Ленского района</w:t>
      </w:r>
      <w:r>
        <w:rPr>
          <w:b w:val="0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tab/>
      </w:r>
      <w:r w:rsidRPr="001E31C2">
        <w:rPr>
          <w:b w:val="0"/>
        </w:rPr>
        <w:t xml:space="preserve"> «Вехнетоемский муниципальный район»</w:t>
      </w:r>
      <w:r>
        <w:rPr>
          <w:b w:val="0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8A3CF3">
        <w:rPr>
          <w:b w:val="0"/>
        </w:rPr>
        <w:t>«Мезенский муниципальный район»</w:t>
      </w:r>
      <w:r>
        <w:rPr>
          <w:b w:val="0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036E29">
        <w:rPr>
          <w:b w:val="0"/>
        </w:rPr>
        <w:t>«Шенкурский муниципальный район»</w:t>
      </w:r>
      <w:r>
        <w:rPr>
          <w:b w:val="0"/>
        </w:rPr>
        <w:t>;</w:t>
      </w:r>
    </w:p>
    <w:p w:rsid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C9119C">
        <w:rPr>
          <w:b w:val="0"/>
        </w:rPr>
        <w:t>«Приморский муниципальный район»</w:t>
      </w:r>
      <w:r>
        <w:rPr>
          <w:b w:val="0"/>
        </w:rPr>
        <w:t>;</w:t>
      </w:r>
    </w:p>
    <w:p w:rsidR="00800B58" w:rsidRPr="00800B58" w:rsidRDefault="00800B58" w:rsidP="00800B5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jc w:val="both"/>
        <w:rPr>
          <w:b w:val="0"/>
        </w:rPr>
      </w:pPr>
      <w:r>
        <w:rPr>
          <w:b w:val="0"/>
        </w:rPr>
        <w:tab/>
      </w:r>
      <w:r w:rsidRPr="00C9119C">
        <w:rPr>
          <w:b w:val="0"/>
        </w:rPr>
        <w:t>«Боброво-Ля</w:t>
      </w:r>
      <w:r w:rsidRPr="00800B58">
        <w:rPr>
          <w:b w:val="0"/>
        </w:rPr>
        <w:t>вленское» Приморского района.</w:t>
      </w:r>
    </w:p>
    <w:p w:rsidR="00800B58" w:rsidRPr="00FC47FC" w:rsidRDefault="00291A20" w:rsidP="00800B58">
      <w:pPr>
        <w:widowControl w:val="0"/>
        <w:numPr>
          <w:ilvl w:val="0"/>
          <w:numId w:val="27"/>
        </w:numPr>
        <w:tabs>
          <w:tab w:val="left" w:pos="1061"/>
        </w:tabs>
        <w:ind w:firstLine="709"/>
        <w:jc w:val="both"/>
        <w:rPr>
          <w:sz w:val="28"/>
          <w:szCs w:val="28"/>
        </w:rPr>
      </w:pPr>
      <w:r w:rsidRPr="00717492">
        <w:rPr>
          <w:rStyle w:val="21"/>
          <w:b w:val="0"/>
          <w:u w:val="single"/>
        </w:rPr>
        <w:t xml:space="preserve"> </w:t>
      </w:r>
      <w:r w:rsidR="00800B58" w:rsidRPr="00717492">
        <w:rPr>
          <w:rStyle w:val="21"/>
          <w:b w:val="0"/>
          <w:u w:val="single"/>
        </w:rPr>
        <w:t>Проверяемый период</w:t>
      </w:r>
      <w:r w:rsidR="00800B58" w:rsidRPr="00800B58">
        <w:rPr>
          <w:rStyle w:val="21"/>
          <w:b w:val="0"/>
        </w:rPr>
        <w:t xml:space="preserve">: </w:t>
      </w:r>
      <w:r w:rsidR="00800B58">
        <w:rPr>
          <w:sz w:val="28"/>
          <w:szCs w:val="28"/>
        </w:rPr>
        <w:t xml:space="preserve">2013 – 2017, 2018, </w:t>
      </w:r>
      <w:r w:rsidR="00800B58" w:rsidRPr="00FC47FC">
        <w:rPr>
          <w:sz w:val="28"/>
          <w:szCs w:val="28"/>
        </w:rPr>
        <w:t>при необходимости более ранние периоды.</w:t>
      </w:r>
    </w:p>
    <w:p w:rsidR="00992456" w:rsidRPr="00D815B3" w:rsidRDefault="00291A20" w:rsidP="00D92BFD">
      <w:pPr>
        <w:pStyle w:val="31"/>
        <w:numPr>
          <w:ilvl w:val="0"/>
          <w:numId w:val="27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 w:rsidRPr="00717492">
        <w:rPr>
          <w:b w:val="0"/>
          <w:u w:val="single"/>
        </w:rPr>
        <w:t>Срок пров</w:t>
      </w:r>
      <w:r w:rsidR="004010F4" w:rsidRPr="00717492">
        <w:rPr>
          <w:b w:val="0"/>
          <w:u w:val="single"/>
        </w:rPr>
        <w:t>едения контрольного мероприятия</w:t>
      </w:r>
      <w:r w:rsidR="004010F4" w:rsidRPr="00800B58">
        <w:rPr>
          <w:b w:val="0"/>
        </w:rPr>
        <w:t>:</w:t>
      </w:r>
      <w:r w:rsidR="004010F4">
        <w:t xml:space="preserve"> </w:t>
      </w:r>
      <w:r w:rsidR="00D92BFD" w:rsidRPr="00800B58">
        <w:rPr>
          <w:b w:val="0"/>
        </w:rPr>
        <w:t xml:space="preserve">с </w:t>
      </w:r>
      <w:r w:rsidR="00800B58">
        <w:rPr>
          <w:b w:val="0"/>
        </w:rPr>
        <w:t>30.01.2018</w:t>
      </w:r>
      <w:r w:rsidR="00D92BFD" w:rsidRPr="00800B58">
        <w:rPr>
          <w:b w:val="0"/>
        </w:rPr>
        <w:t xml:space="preserve"> по</w:t>
      </w:r>
      <w:r w:rsidR="004010F4" w:rsidRPr="00800B58">
        <w:rPr>
          <w:b w:val="0"/>
        </w:rPr>
        <w:t xml:space="preserve"> </w:t>
      </w:r>
      <w:r w:rsidR="00800B58">
        <w:rPr>
          <w:b w:val="0"/>
        </w:rPr>
        <w:t>24.12</w:t>
      </w:r>
      <w:r w:rsidR="004010F4" w:rsidRPr="00800B58">
        <w:rPr>
          <w:b w:val="0"/>
        </w:rPr>
        <w:t>.</w:t>
      </w:r>
      <w:r w:rsidR="00D92BFD" w:rsidRPr="00800B58">
        <w:rPr>
          <w:b w:val="0"/>
        </w:rPr>
        <w:t>20</w:t>
      </w:r>
      <w:r w:rsidRPr="00800B58">
        <w:rPr>
          <w:b w:val="0"/>
        </w:rPr>
        <w:t>18</w:t>
      </w:r>
      <w:r w:rsidR="004010F4" w:rsidRPr="00800B58">
        <w:rPr>
          <w:b w:val="0"/>
        </w:rPr>
        <w:t xml:space="preserve"> г</w:t>
      </w:r>
      <w:r w:rsidRPr="00800B58">
        <w:rPr>
          <w:b w:val="0"/>
        </w:rPr>
        <w:t>.</w:t>
      </w:r>
    </w:p>
    <w:p w:rsidR="00D815B3" w:rsidRPr="00717492" w:rsidRDefault="00D815B3" w:rsidP="00D815B3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717492">
        <w:rPr>
          <w:b w:val="0"/>
          <w:u w:val="single"/>
        </w:rPr>
        <w:t>Цели контрольного мероприятия</w:t>
      </w:r>
      <w:r w:rsidRPr="00717492">
        <w:rPr>
          <w:b w:val="0"/>
        </w:rPr>
        <w:t>:</w:t>
      </w:r>
    </w:p>
    <w:p w:rsidR="00D815B3" w:rsidRPr="00FC47FC" w:rsidRDefault="00D815B3" w:rsidP="00D815B3">
      <w:pPr>
        <w:ind w:firstLine="709"/>
        <w:jc w:val="both"/>
        <w:rPr>
          <w:sz w:val="28"/>
          <w:szCs w:val="28"/>
        </w:rPr>
      </w:pPr>
      <w:r w:rsidRPr="00FC47FC">
        <w:rPr>
          <w:sz w:val="28"/>
          <w:szCs w:val="28"/>
        </w:rPr>
        <w:t>Проверка и анализ организации формирования и исполнения адресной программы Архангельской области «Переселение граждан из аварийного жилищного фонда на 2013-2017 годы», утвержденной постановлением Правительства Архангельской облас</w:t>
      </w:r>
      <w:r>
        <w:rPr>
          <w:sz w:val="28"/>
          <w:szCs w:val="28"/>
        </w:rPr>
        <w:t>ти №173-пп от 23.04.2013 (далее – Программа АО).</w:t>
      </w:r>
    </w:p>
    <w:p w:rsidR="00D92BFD" w:rsidRPr="00D815B3" w:rsidRDefault="00D92BFD" w:rsidP="00D815B3">
      <w:pPr>
        <w:pStyle w:val="a6"/>
        <w:numPr>
          <w:ilvl w:val="0"/>
          <w:numId w:val="27"/>
        </w:numPr>
        <w:ind w:right="-1"/>
        <w:rPr>
          <w:sz w:val="28"/>
          <w:szCs w:val="28"/>
        </w:rPr>
      </w:pPr>
      <w:r w:rsidRPr="00717492">
        <w:rPr>
          <w:sz w:val="28"/>
          <w:szCs w:val="28"/>
          <w:u w:val="single"/>
        </w:rPr>
        <w:t>Нарушения и недостатки, выявленные контрольным мероприятием</w:t>
      </w:r>
      <w:r w:rsidRPr="00D815B3">
        <w:rPr>
          <w:sz w:val="28"/>
          <w:szCs w:val="28"/>
        </w:rPr>
        <w:t>: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По результатам совместной проверки с правоохранительными органами установлены многочисленные нарушения бюджетного и иного законодательства, регулирующего расходование средств в рамках Программы АО: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 xml:space="preserve">1) условий Договоров о долевом финансировании региональных адресных программ по переселению граждан из аварийного жилого фонда от 29.07.2013, заключенных между министерством ТЭК и ЖКХ АО и муниципальными образованиями - участниками Программы АО, положений ст. </w:t>
      </w:r>
      <w:r w:rsidRPr="0018239A">
        <w:rPr>
          <w:sz w:val="28"/>
          <w:szCs w:val="28"/>
        </w:rPr>
        <w:lastRenderedPageBreak/>
        <w:t>16 Закона от 21.07.2007 № 185-ФЗ «О Фонде содействия реформированию ЖКХ» в части: сроков завершения этапов переселения (I этапа Программы АО (МО «Город Новодвинск»); соблюдения установленного срока перечисления средств финансовой поддержки в бюджеты поселений (МО «Верхнетоемский муниципальный район»); соблюдения срока сноса аварийных домов (МО «Урдомское» Ленского района);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2) требований статей 15, 49, 57 Жилищного кодекса Российской Федерации (далее – ЖК РФ) в части случаев вселения граждан в жилые помещения и регистрацию в них после признания таких квартир непригодными для проживания и в целях возникновения жилищных прав в  силу отсутствия для этого законных оснований, а также предоставление нового жилья гражданам, не проживающим в МКД включенных в Программу АО и признанных аварийными.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 xml:space="preserve"> В результате таких действий в нарушение статей 38, 158, 162 БК РФ допущено нецелевое использование бюджетных средств или не соответствующее целям, определенным Федеральным законом от 21.07.2007 № 185-ФЗ «О Фонде содействия реформированию жилищно-коммунального хозяйства» (далее Закон №185-ФЗ), Программой АО, Договором о долевом финансировании региональных адресных программ по переселению: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 xml:space="preserve">- администрацией МО «Козьминское» Ленского муниципального района общей сумме 9 543 306,08 руб.; 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администрацией МО «Мезенское» в общей сумме  8 449 320,00 руб.; подлежащие возврату в областной бюджет.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В дополнение следует указать, что предоставляя по две квартиры переселяемым гражданам и заключая два договора социального найма с одним гражданином, администрацией МО «Город Новодвинск» нарушены условия предоставления (расходования) межбюджетных трансфертов в части соответствия мероприятий по переселению нормам жилищного законодательства на общую сумму 6 396 071,28  руб.;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 xml:space="preserve">3) раздела V Механизм реализации Программы АО, требований порядка, предусмотренного ст. 32 ЖК РФ в части предоставления лицам, в чьей собственности находятся жилые помещения, входящие в аварийный фонд, возмещения. В соответствии с п. 8. ст. 32 ЖК РФ,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 Согласно требованию, изложенным в п.3 ст.16 Закона №185-ФЗ: переселение граждан из аварийного жилищного фонда осуществляется в соответствии с жилищным законодательством. 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Нарушая порядок, большинство муниципальных образований принимали в дар (в м/собственность, производили обмен в пользу МО) аварийные жилые помещения от их собственников, в дальнейшем предоставляя таковым по договорам социального найма новые квартиры, тем самым нарушая статью 34 Бюджетного кодекса РФ (далее – БК РФ) о принципе эффективного использования бюджетных средств: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lastRenderedPageBreak/>
        <w:t>- в рамках первого этапа 6 собственников, второго этапа - 13 собственников, в рамках третьего этапа 9 собственников аварийных помещений получили новые квартиры путем заключения договоров дарения аварийных помещений в пользу администрации МО «Сафроновское» Ленского района;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в рамках первого этапа 2 собственника, в рамках второго этапа - 1 собственник, в рамках третьего этапа – 1 собственник аварийных помещений получили новые квартиры путем заключения договоров дарения аварийных помещений в пользу администрации МО «Урдомское» Ленского муниципального района без определения размера возмещения;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в рамках реализации мероприятий второго этапа Программы АО 19 собственников, а также в рамках третьего этапа - 16 собственников аварийных помещений многоквартирных домов (МКД), расположенных на территории МО «Верхнетоемское» получили новые квартиры путем заключения договоров мены, без определения стоимости аварийного жилья;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в рамках второго этапа 4 собственника аварийных помещений получили новые квартиры путем заключения соглашений об изъятии аварийных жилых помещений с последующими актами приема-передачи на новые квартиры без определения стоимости аварийного жилья администрацией МО «Шенкурский муниципальный район»;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в течение 2014-2015 гг. 8 собственников передали свои аварийные квартиры в пользу МО «Коскогорское» Приморского муниципального района по договорам дарения;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4) при обосновании объема средств Программы АО отдельными муниципальными образованиями получены необоснованные объёмы финансирования в части завышения расселяемой площади: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МО «Урдомское» Ленского муниципального района завышение объема финансирования на общую сумму 1 697 646,51 руб.;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МО «Верхнетоемское» - на 486 476,00 руб.;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- МО «Мезенское»  - на  218 803,46 руб.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Кроме того МО «Мезенское» произведена оплата превышения площади предоставленных жилых помещений над площадью расселяемых жилых помещений за счет средств Фонда в размере 797 870,46 руб. и областного бюджета на сумму 112 109,54 руб., при этом оплата превышения общей площади предоставляемых жилых помещений при наличии дополнительных источников, указанных в Программе АО, должна осуществляться исключительно за счет средств указанных источников.</w:t>
      </w:r>
    </w:p>
    <w:p w:rsidR="0018239A" w:rsidRPr="0018239A" w:rsidRDefault="0018239A" w:rsidP="0018239A">
      <w:pPr>
        <w:ind w:firstLine="709"/>
        <w:jc w:val="both"/>
        <w:rPr>
          <w:sz w:val="28"/>
          <w:szCs w:val="28"/>
        </w:rPr>
      </w:pPr>
      <w:r w:rsidRPr="0018239A">
        <w:rPr>
          <w:sz w:val="28"/>
          <w:szCs w:val="28"/>
        </w:rPr>
        <w:t>Установленные в ходе проверки нарушения свидетельствуют о ненадлежащем исполнении администрацией района (Ленского, Верхнетоемского, Мезенского, Приморского), как главным распорядителем средств муниципального образования, бюджетных полномочий.</w:t>
      </w:r>
    </w:p>
    <w:p w:rsidR="00D815B3" w:rsidRPr="00D815B3" w:rsidRDefault="00D815B3" w:rsidP="00D815B3">
      <w:pPr>
        <w:pStyle w:val="a6"/>
        <w:ind w:right="-1"/>
        <w:rPr>
          <w:sz w:val="28"/>
          <w:szCs w:val="28"/>
        </w:rPr>
      </w:pPr>
    </w:p>
    <w:p w:rsidR="00B853B5" w:rsidRPr="00352716" w:rsidRDefault="00352716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B853B5" w:rsidRPr="00352716">
        <w:rPr>
          <w:sz w:val="28"/>
          <w:szCs w:val="28"/>
          <w:u w:val="single"/>
        </w:rPr>
        <w:t>. Меры, принятые по результатам контрольного мероприятия:</w:t>
      </w:r>
    </w:p>
    <w:p w:rsidR="00800B58" w:rsidRPr="00DB3A57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57">
        <w:rPr>
          <w:sz w:val="28"/>
          <w:szCs w:val="28"/>
        </w:rPr>
        <w:t xml:space="preserve">В целях устранения выявленных контрольно-счетной палатой Архангельской области 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 на основании части 2 статьи </w:t>
      </w:r>
      <w:r w:rsidRPr="00DB3A57">
        <w:rPr>
          <w:sz w:val="28"/>
          <w:szCs w:val="28"/>
        </w:rPr>
        <w:lastRenderedPageBreak/>
        <w:t>268.1 БК РФ,</w:t>
      </w:r>
      <w:r w:rsidR="0018239A">
        <w:rPr>
          <w:sz w:val="28"/>
          <w:szCs w:val="28"/>
        </w:rPr>
        <w:t xml:space="preserve"> а также</w:t>
      </w:r>
      <w:r w:rsidRPr="00DB3A57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>
        <w:rPr>
          <w:sz w:val="28"/>
          <w:szCs w:val="28"/>
        </w:rPr>
        <w:t xml:space="preserve"> недостатков и</w:t>
      </w:r>
      <w:r w:rsidRPr="00DB3A57">
        <w:rPr>
          <w:sz w:val="28"/>
          <w:szCs w:val="28"/>
        </w:rPr>
        <w:t xml:space="preserve"> нарушений законодательства и иных нормативных правовых актов</w:t>
      </w:r>
      <w:r w:rsidR="0018239A">
        <w:rPr>
          <w:sz w:val="28"/>
          <w:szCs w:val="28"/>
        </w:rPr>
        <w:t xml:space="preserve"> </w:t>
      </w:r>
      <w:r w:rsidR="0018239A" w:rsidRPr="0018239A">
        <w:rPr>
          <w:sz w:val="28"/>
          <w:szCs w:val="28"/>
        </w:rPr>
        <w:t>Российской Федерации</w:t>
      </w:r>
      <w:r w:rsidRPr="00DB3A57">
        <w:rPr>
          <w:sz w:val="28"/>
          <w:szCs w:val="28"/>
        </w:rPr>
        <w:t>:</w:t>
      </w:r>
    </w:p>
    <w:p w:rsidR="00800B58" w:rsidRDefault="00800B58" w:rsidP="00185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5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DB3A57">
        <w:rPr>
          <w:sz w:val="28"/>
          <w:szCs w:val="28"/>
        </w:rPr>
        <w:t xml:space="preserve"> направ</w:t>
      </w:r>
      <w:r w:rsidR="006C2167">
        <w:rPr>
          <w:sz w:val="28"/>
          <w:szCs w:val="28"/>
        </w:rPr>
        <w:t>лены</w:t>
      </w:r>
      <w:r w:rsidRPr="00DB3A57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глав муниципальных образований</w:t>
      </w:r>
      <w:r w:rsidR="001858C9">
        <w:rPr>
          <w:sz w:val="28"/>
          <w:szCs w:val="28"/>
        </w:rPr>
        <w:t xml:space="preserve"> </w:t>
      </w:r>
      <w:r w:rsidRPr="00BC7E2F">
        <w:rPr>
          <w:sz w:val="28"/>
          <w:szCs w:val="28"/>
        </w:rPr>
        <w:t>«Козьминское»</w:t>
      </w:r>
      <w:r>
        <w:rPr>
          <w:sz w:val="28"/>
          <w:szCs w:val="28"/>
        </w:rPr>
        <w:t xml:space="preserve">, </w:t>
      </w:r>
      <w:r w:rsidRPr="00BC7E2F">
        <w:rPr>
          <w:sz w:val="28"/>
          <w:szCs w:val="28"/>
        </w:rPr>
        <w:t>«Боброво-Лявленское»</w:t>
      </w:r>
      <w:r>
        <w:rPr>
          <w:sz w:val="28"/>
          <w:szCs w:val="28"/>
        </w:rPr>
        <w:t>,</w:t>
      </w:r>
      <w:r w:rsidRPr="00BC7E2F">
        <w:rPr>
          <w:sz w:val="28"/>
          <w:szCs w:val="28"/>
        </w:rPr>
        <w:t xml:space="preserve"> «Сафроновское»</w:t>
      </w:r>
      <w:r>
        <w:rPr>
          <w:sz w:val="28"/>
          <w:szCs w:val="28"/>
        </w:rPr>
        <w:t>,</w:t>
      </w:r>
      <w:r w:rsidRPr="00BC7E2F">
        <w:rPr>
          <w:sz w:val="28"/>
          <w:szCs w:val="28"/>
        </w:rPr>
        <w:t xml:space="preserve"> «Урдомское»</w:t>
      </w:r>
      <w:r>
        <w:rPr>
          <w:sz w:val="28"/>
          <w:szCs w:val="28"/>
        </w:rPr>
        <w:t>,</w:t>
      </w:r>
      <w:r w:rsidRPr="00BC7E2F">
        <w:rPr>
          <w:sz w:val="28"/>
          <w:szCs w:val="28"/>
        </w:rPr>
        <w:t xml:space="preserve"> «Ленский муниципальный район»</w:t>
      </w:r>
      <w:r>
        <w:rPr>
          <w:sz w:val="28"/>
          <w:szCs w:val="28"/>
        </w:rPr>
        <w:t>,</w:t>
      </w:r>
      <w:r w:rsidRPr="00BC7E2F">
        <w:rPr>
          <w:sz w:val="28"/>
          <w:szCs w:val="28"/>
        </w:rPr>
        <w:t xml:space="preserve"> «Верхнетоемский муниципальный район», «Город Новодвинск»</w:t>
      </w:r>
      <w:r>
        <w:rPr>
          <w:sz w:val="28"/>
          <w:szCs w:val="28"/>
        </w:rPr>
        <w:t>, «</w:t>
      </w:r>
      <w:r w:rsidRPr="00BC7E2F">
        <w:rPr>
          <w:sz w:val="28"/>
          <w:szCs w:val="28"/>
        </w:rPr>
        <w:t>Мезенский муниципальный район»</w:t>
      </w:r>
      <w:r>
        <w:rPr>
          <w:sz w:val="28"/>
          <w:szCs w:val="28"/>
        </w:rPr>
        <w:t xml:space="preserve">,  </w:t>
      </w:r>
      <w:r w:rsidRPr="0053571B">
        <w:rPr>
          <w:sz w:val="28"/>
          <w:szCs w:val="28"/>
        </w:rPr>
        <w:t>«Шенкурский</w:t>
      </w:r>
      <w:r>
        <w:rPr>
          <w:sz w:val="28"/>
          <w:szCs w:val="28"/>
        </w:rPr>
        <w:t xml:space="preserve"> </w:t>
      </w:r>
      <w:r w:rsidRPr="0053571B">
        <w:rPr>
          <w:sz w:val="28"/>
          <w:szCs w:val="28"/>
        </w:rPr>
        <w:t xml:space="preserve"> муниципальный район»</w:t>
      </w:r>
      <w:r w:rsidR="001858C9">
        <w:rPr>
          <w:sz w:val="28"/>
          <w:szCs w:val="28"/>
        </w:rPr>
        <w:t>; а также в адрес з</w:t>
      </w:r>
      <w:r w:rsidR="001858C9" w:rsidRPr="001858C9">
        <w:rPr>
          <w:sz w:val="28"/>
          <w:szCs w:val="28"/>
        </w:rPr>
        <w:t>аместителю главы муниципального</w:t>
      </w:r>
      <w:r w:rsidRPr="005D600F">
        <w:t xml:space="preserve"> </w:t>
      </w:r>
      <w:r w:rsidRPr="005D600F">
        <w:rPr>
          <w:sz w:val="28"/>
          <w:szCs w:val="28"/>
        </w:rPr>
        <w:t>«Приморский</w:t>
      </w:r>
      <w:r>
        <w:rPr>
          <w:sz w:val="28"/>
          <w:szCs w:val="28"/>
        </w:rPr>
        <w:t xml:space="preserve"> </w:t>
      </w:r>
      <w:r w:rsidRPr="005D600F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DB3A57">
        <w:rPr>
          <w:sz w:val="28"/>
          <w:szCs w:val="28"/>
        </w:rPr>
        <w:t>представлени</w:t>
      </w:r>
      <w:r>
        <w:rPr>
          <w:sz w:val="28"/>
          <w:szCs w:val="28"/>
        </w:rPr>
        <w:t>я;</w:t>
      </w:r>
    </w:p>
    <w:p w:rsidR="00800B58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7BD9">
        <w:t xml:space="preserve"> </w:t>
      </w:r>
      <w:r w:rsidRPr="00DB7BD9">
        <w:rPr>
          <w:sz w:val="28"/>
          <w:szCs w:val="28"/>
        </w:rPr>
        <w:t>в адрес</w:t>
      </w:r>
      <w:r>
        <w:rPr>
          <w:sz w:val="28"/>
          <w:szCs w:val="28"/>
        </w:rPr>
        <w:t xml:space="preserve"> министра ТЭК и ЖКХ АО</w:t>
      </w:r>
      <w:r w:rsidR="006C2167">
        <w:rPr>
          <w:sz w:val="28"/>
          <w:szCs w:val="28"/>
        </w:rPr>
        <w:t xml:space="preserve"> направлено</w:t>
      </w:r>
      <w:r>
        <w:rPr>
          <w:sz w:val="28"/>
          <w:szCs w:val="28"/>
        </w:rPr>
        <w:t xml:space="preserve"> представление;</w:t>
      </w:r>
    </w:p>
    <w:p w:rsidR="00800B58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67E18">
        <w:rPr>
          <w:sz w:val="28"/>
          <w:szCs w:val="28"/>
        </w:rPr>
        <w:t xml:space="preserve"> за допущенные нарушения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sz w:val="28"/>
          <w:szCs w:val="28"/>
        </w:rPr>
        <w:t xml:space="preserve"> муниципальными образованиями </w:t>
      </w:r>
      <w:r w:rsidR="00630AE1">
        <w:rPr>
          <w:sz w:val="28"/>
          <w:szCs w:val="28"/>
        </w:rPr>
        <w:t xml:space="preserve">«Боброво-Лявленское» (ранее </w:t>
      </w:r>
      <w:r>
        <w:rPr>
          <w:sz w:val="28"/>
          <w:szCs w:val="28"/>
        </w:rPr>
        <w:t>«Кос</w:t>
      </w:r>
      <w:r w:rsidR="00630AE1">
        <w:rPr>
          <w:sz w:val="28"/>
          <w:szCs w:val="28"/>
        </w:rPr>
        <w:t>ко</w:t>
      </w:r>
      <w:r>
        <w:rPr>
          <w:sz w:val="28"/>
          <w:szCs w:val="28"/>
        </w:rPr>
        <w:t>горское»</w:t>
      </w:r>
      <w:r w:rsidR="00630AE1">
        <w:rPr>
          <w:sz w:val="28"/>
          <w:szCs w:val="28"/>
        </w:rPr>
        <w:t>)</w:t>
      </w:r>
      <w:r>
        <w:rPr>
          <w:sz w:val="28"/>
          <w:szCs w:val="28"/>
        </w:rPr>
        <w:t xml:space="preserve"> и «Мезенское» </w:t>
      </w:r>
      <w:r w:rsidRPr="00967E18">
        <w:rPr>
          <w:sz w:val="28"/>
          <w:szCs w:val="28"/>
        </w:rPr>
        <w:t>направ</w:t>
      </w:r>
      <w:r w:rsidR="006C2167">
        <w:rPr>
          <w:sz w:val="28"/>
          <w:szCs w:val="28"/>
        </w:rPr>
        <w:t>лены</w:t>
      </w:r>
      <w:r>
        <w:rPr>
          <w:sz w:val="28"/>
          <w:szCs w:val="28"/>
        </w:rPr>
        <w:t xml:space="preserve"> соответственно</w:t>
      </w:r>
      <w:r w:rsidRPr="00967E18">
        <w:rPr>
          <w:sz w:val="28"/>
          <w:szCs w:val="28"/>
        </w:rPr>
        <w:t xml:space="preserve"> в адре</w:t>
      </w:r>
      <w:r>
        <w:rPr>
          <w:sz w:val="28"/>
          <w:szCs w:val="28"/>
        </w:rPr>
        <w:t>с</w:t>
      </w:r>
      <w:r w:rsidRPr="00967E18">
        <w:rPr>
          <w:sz w:val="28"/>
          <w:szCs w:val="28"/>
        </w:rPr>
        <w:t xml:space="preserve"> </w:t>
      </w:r>
      <w:r w:rsidRPr="001A6ECB">
        <w:rPr>
          <w:sz w:val="28"/>
          <w:szCs w:val="28"/>
        </w:rPr>
        <w:t xml:space="preserve"> финансовых органов муниципальных образований </w:t>
      </w:r>
      <w:r w:rsidRPr="00967E18">
        <w:rPr>
          <w:sz w:val="28"/>
          <w:szCs w:val="28"/>
        </w:rPr>
        <w:t>«Ленский муниципальный район»</w:t>
      </w:r>
      <w:r>
        <w:rPr>
          <w:sz w:val="28"/>
          <w:szCs w:val="28"/>
        </w:rPr>
        <w:t xml:space="preserve">, </w:t>
      </w:r>
      <w:r w:rsidRPr="00967E18">
        <w:rPr>
          <w:sz w:val="28"/>
          <w:szCs w:val="28"/>
        </w:rPr>
        <w:t>«Мезенский район»</w:t>
      </w:r>
      <w:r w:rsidRPr="001A6ECB">
        <w:rPr>
          <w:sz w:val="28"/>
          <w:szCs w:val="28"/>
        </w:rPr>
        <w:t xml:space="preserve"> уведомления </w:t>
      </w:r>
      <w:r w:rsidRPr="00967E18">
        <w:rPr>
          <w:sz w:val="28"/>
          <w:szCs w:val="28"/>
        </w:rPr>
        <w:t>о применении бюджетных мер принуждения</w:t>
      </w:r>
      <w:r>
        <w:rPr>
          <w:sz w:val="28"/>
          <w:szCs w:val="28"/>
        </w:rPr>
        <w:t>;</w:t>
      </w:r>
    </w:p>
    <w:p w:rsidR="006C2167" w:rsidRDefault="006C2167" w:rsidP="006C2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 допущенные </w:t>
      </w:r>
      <w:r w:rsidRPr="00F72739">
        <w:rPr>
          <w:sz w:val="28"/>
          <w:szCs w:val="28"/>
        </w:rPr>
        <w:t>нарушен</w:t>
      </w:r>
      <w:r>
        <w:rPr>
          <w:sz w:val="28"/>
          <w:szCs w:val="28"/>
        </w:rPr>
        <w:t xml:space="preserve">ия МО «Город Новодвинск» условий </w:t>
      </w:r>
      <w:r w:rsidRPr="00F72739">
        <w:rPr>
          <w:sz w:val="28"/>
          <w:szCs w:val="28"/>
        </w:rPr>
        <w:t>предоставления (расходования) межбюджетных трансфертов в части соответствия мероприятий по переселению нормам жилищного законодательства</w:t>
      </w:r>
      <w:r>
        <w:rPr>
          <w:sz w:val="28"/>
          <w:szCs w:val="28"/>
        </w:rPr>
        <w:t xml:space="preserve"> </w:t>
      </w:r>
      <w:r w:rsidRPr="00F72739">
        <w:rPr>
          <w:sz w:val="28"/>
          <w:szCs w:val="28"/>
        </w:rPr>
        <w:t>в адрес</w:t>
      </w:r>
      <w:r>
        <w:rPr>
          <w:sz w:val="28"/>
          <w:szCs w:val="28"/>
        </w:rPr>
        <w:t xml:space="preserve"> министерства финансов Архангельской области </w:t>
      </w:r>
      <w:r w:rsidR="00F21D0B">
        <w:rPr>
          <w:sz w:val="28"/>
          <w:szCs w:val="28"/>
        </w:rPr>
        <w:t xml:space="preserve">направлено </w:t>
      </w:r>
      <w:r w:rsidRPr="00F72739">
        <w:rPr>
          <w:sz w:val="28"/>
          <w:szCs w:val="28"/>
        </w:rPr>
        <w:t>уведомления о применении бюджетных мер принуждения</w:t>
      </w:r>
      <w:r>
        <w:rPr>
          <w:sz w:val="28"/>
          <w:szCs w:val="28"/>
        </w:rPr>
        <w:t>;</w:t>
      </w:r>
    </w:p>
    <w:p w:rsidR="006C2167" w:rsidRDefault="006C2167" w:rsidP="006C2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материалы проверок МО </w:t>
      </w:r>
      <w:r w:rsidRPr="00F72739">
        <w:rPr>
          <w:sz w:val="28"/>
          <w:szCs w:val="28"/>
        </w:rPr>
        <w:t>«</w:t>
      </w:r>
      <w:r w:rsidR="00630AE1">
        <w:rPr>
          <w:sz w:val="28"/>
          <w:szCs w:val="28"/>
        </w:rPr>
        <w:t>Боброво-Лявленское</w:t>
      </w:r>
      <w:r w:rsidRPr="00F7273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739">
        <w:rPr>
          <w:sz w:val="28"/>
          <w:szCs w:val="28"/>
        </w:rPr>
        <w:t>«Мезенское»</w:t>
      </w:r>
      <w:r>
        <w:rPr>
          <w:sz w:val="28"/>
          <w:szCs w:val="28"/>
        </w:rPr>
        <w:t>, «Город Новодвинск»</w:t>
      </w:r>
      <w:r w:rsidRPr="00F7273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направлены  в правоохранительные органы;</w:t>
      </w:r>
    </w:p>
    <w:p w:rsidR="006C2167" w:rsidRDefault="006C2167" w:rsidP="006C2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отчет </w:t>
      </w:r>
      <w:r w:rsidRPr="00345E6A">
        <w:rPr>
          <w:sz w:val="28"/>
          <w:szCs w:val="28"/>
        </w:rPr>
        <w:t>о результатах контрольного мероприятия направ</w:t>
      </w:r>
      <w:r>
        <w:rPr>
          <w:sz w:val="28"/>
          <w:szCs w:val="28"/>
        </w:rPr>
        <w:t>лен</w:t>
      </w:r>
      <w:r w:rsidRPr="00345E6A">
        <w:rPr>
          <w:sz w:val="28"/>
          <w:szCs w:val="28"/>
        </w:rPr>
        <w:t xml:space="preserve">  в </w:t>
      </w:r>
      <w:r>
        <w:rPr>
          <w:sz w:val="28"/>
          <w:szCs w:val="28"/>
        </w:rPr>
        <w:t>Архангельское областное Собрание депутатов</w:t>
      </w:r>
      <w:r w:rsidR="00F21D0B">
        <w:rPr>
          <w:sz w:val="28"/>
          <w:szCs w:val="28"/>
        </w:rPr>
        <w:t>.</w:t>
      </w:r>
    </w:p>
    <w:p w:rsidR="00800B58" w:rsidRDefault="00800B58" w:rsidP="00800B58">
      <w:pPr>
        <w:ind w:firstLine="709"/>
        <w:jc w:val="both"/>
        <w:rPr>
          <w:sz w:val="28"/>
          <w:szCs w:val="28"/>
        </w:rPr>
      </w:pPr>
    </w:p>
    <w:p w:rsidR="00D92BFD" w:rsidRPr="00CC3D4F" w:rsidRDefault="00D92BFD" w:rsidP="00800B58">
      <w:pPr>
        <w:ind w:firstLine="709"/>
        <w:jc w:val="both"/>
        <w:rPr>
          <w:bCs/>
          <w:sz w:val="28"/>
          <w:szCs w:val="28"/>
        </w:rPr>
      </w:pPr>
    </w:p>
    <w:p w:rsidR="00800B58" w:rsidRDefault="00800B58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2BA" w:rsidRDefault="00BA32BA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A46" w:rsidRDefault="00934A46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3B1" w:rsidRPr="001359DA" w:rsidRDefault="00DC73B1" w:rsidP="00D92BFD">
      <w:pPr>
        <w:ind w:firstLine="709"/>
        <w:jc w:val="both"/>
        <w:rPr>
          <w:sz w:val="28"/>
          <w:szCs w:val="28"/>
        </w:rPr>
      </w:pPr>
    </w:p>
    <w:sectPr w:rsidR="00DC73B1" w:rsidRPr="001359DA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A2" w:rsidRDefault="00AA1DA2">
      <w:r>
        <w:separator/>
      </w:r>
    </w:p>
  </w:endnote>
  <w:endnote w:type="continuationSeparator" w:id="0">
    <w:p w:rsidR="00AA1DA2" w:rsidRDefault="00AA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62B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A2" w:rsidRDefault="00AA1DA2">
      <w:r>
        <w:separator/>
      </w:r>
    </w:p>
  </w:footnote>
  <w:footnote w:type="continuationSeparator" w:id="0">
    <w:p w:rsidR="00AA1DA2" w:rsidRDefault="00AA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5"/>
  </w:num>
  <w:num w:numId="23">
    <w:abstractNumId w:val="4"/>
  </w:num>
  <w:num w:numId="24">
    <w:abstractNumId w:val="26"/>
  </w:num>
  <w:num w:numId="25">
    <w:abstractNumId w:val="18"/>
  </w:num>
  <w:num w:numId="26">
    <w:abstractNumId w:val="24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50203"/>
    <w:rsid w:val="00251276"/>
    <w:rsid w:val="00251F7A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AEB"/>
    <w:rsid w:val="002D5B06"/>
    <w:rsid w:val="002D6F19"/>
    <w:rsid w:val="002E0F8D"/>
    <w:rsid w:val="002E50DB"/>
    <w:rsid w:val="002E5C37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2562B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C35BD"/>
    <w:rsid w:val="005C498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3F39"/>
    <w:rsid w:val="006D4B44"/>
    <w:rsid w:val="006D594F"/>
    <w:rsid w:val="006E0C74"/>
    <w:rsid w:val="006E38A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E9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4BC6"/>
    <w:rsid w:val="00A94C52"/>
    <w:rsid w:val="00A96B17"/>
    <w:rsid w:val="00A97D28"/>
    <w:rsid w:val="00AA1DA2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F070B"/>
    <w:rsid w:val="00AF3881"/>
    <w:rsid w:val="00AF63F0"/>
    <w:rsid w:val="00AF6FC7"/>
    <w:rsid w:val="00AF742A"/>
    <w:rsid w:val="00B0143D"/>
    <w:rsid w:val="00B06F32"/>
    <w:rsid w:val="00B10B6D"/>
    <w:rsid w:val="00B10BCA"/>
    <w:rsid w:val="00B112F5"/>
    <w:rsid w:val="00B1243E"/>
    <w:rsid w:val="00B126E8"/>
    <w:rsid w:val="00B130F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5EC0"/>
    <w:rsid w:val="00B773F6"/>
    <w:rsid w:val="00B7750B"/>
    <w:rsid w:val="00B8018F"/>
    <w:rsid w:val="00B821C3"/>
    <w:rsid w:val="00B83E89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E199F"/>
    <w:rsid w:val="00BE2BD6"/>
    <w:rsid w:val="00BE658F"/>
    <w:rsid w:val="00BE754A"/>
    <w:rsid w:val="00BF22E7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C1539"/>
    <w:rsid w:val="00CC47DB"/>
    <w:rsid w:val="00CC4DC1"/>
    <w:rsid w:val="00CC6A10"/>
    <w:rsid w:val="00CD036D"/>
    <w:rsid w:val="00CD4452"/>
    <w:rsid w:val="00CE0E49"/>
    <w:rsid w:val="00CE0F5D"/>
    <w:rsid w:val="00CE4AF7"/>
    <w:rsid w:val="00CE7074"/>
    <w:rsid w:val="00CE7DFB"/>
    <w:rsid w:val="00CF0AF6"/>
    <w:rsid w:val="00CF481D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3A06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F287-99FA-4F23-822A-DAD64472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Людмила Владимировна Колмогорова</cp:lastModifiedBy>
  <cp:revision>2</cp:revision>
  <cp:lastPrinted>2018-02-22T07:51:00Z</cp:lastPrinted>
  <dcterms:created xsi:type="dcterms:W3CDTF">2019-02-04T11:32:00Z</dcterms:created>
  <dcterms:modified xsi:type="dcterms:W3CDTF">2019-02-04T11:32:00Z</dcterms:modified>
</cp:coreProperties>
</file>