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C8071B" w:rsidRDefault="00EC3714" w:rsidP="00EC3714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1A12EE">
        <w:rPr>
          <w:rFonts w:ascii="Times New Roman" w:hAnsi="Times New Roman"/>
          <w:sz w:val="28"/>
          <w:szCs w:val="28"/>
        </w:rPr>
        <w:t>«</w:t>
      </w:r>
      <w:r w:rsidRPr="00031246">
        <w:rPr>
          <w:rFonts w:ascii="Times New Roman" w:hAnsi="Times New Roman"/>
          <w:sz w:val="28"/>
          <w:szCs w:val="28"/>
        </w:rPr>
        <w:t>Проверка соблюдения порядка и условий предоставления, получения и расходования субсидий, выделенных сельскохозяйственным потребительским кооперативам для развития материально-технической базы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</w:t>
      </w:r>
      <w:r>
        <w:rPr>
          <w:rFonts w:ascii="Times New Roman" w:hAnsi="Times New Roman"/>
          <w:sz w:val="28"/>
          <w:szCs w:val="28"/>
        </w:rPr>
        <w:t>»</w:t>
      </w:r>
    </w:p>
    <w:p w:rsidR="00EC3714" w:rsidRPr="00C8071B" w:rsidRDefault="00EC3714" w:rsidP="00C8071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031246">
        <w:rPr>
          <w:rFonts w:ascii="Times New Roman" w:hAnsi="Times New Roman"/>
          <w:sz w:val="28"/>
          <w:szCs w:val="28"/>
        </w:rPr>
        <w:t xml:space="preserve"> в </w:t>
      </w:r>
      <w:r w:rsidRPr="00C8071B">
        <w:rPr>
          <w:rFonts w:ascii="Times New Roman" w:hAnsi="Times New Roman"/>
          <w:sz w:val="28"/>
          <w:szCs w:val="28"/>
        </w:rPr>
        <w:t>СППК «ПРОГРЕСС»</w:t>
      </w:r>
    </w:p>
    <w:p w:rsidR="006E394C" w:rsidRPr="00D92BFD" w:rsidRDefault="006E394C" w:rsidP="00D92BFD">
      <w:pPr>
        <w:ind w:firstLine="709"/>
        <w:jc w:val="center"/>
        <w:rPr>
          <w:sz w:val="28"/>
          <w:szCs w:val="28"/>
        </w:rPr>
      </w:pPr>
    </w:p>
    <w:p w:rsidR="00800B58" w:rsidRPr="00800B58" w:rsidRDefault="008338D7" w:rsidP="00C8071B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proofErr w:type="gramStart"/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6E394C">
        <w:rPr>
          <w:b w:val="0"/>
        </w:rPr>
        <w:t xml:space="preserve">пункт </w:t>
      </w:r>
      <w:r w:rsidR="00EC3714" w:rsidRPr="00EC3714">
        <w:rPr>
          <w:b w:val="0"/>
        </w:rPr>
        <w:t>п. 3.1. плана экспертно-аналитической и контрольной деятельности контрольно-счетной палаты Архангельской области на 2018 год, распоряжение председателя КСП АО</w:t>
      </w:r>
      <w:proofErr w:type="gramEnd"/>
      <w:r w:rsidR="00EC3714" w:rsidRPr="00EC3714">
        <w:rPr>
          <w:b w:val="0"/>
        </w:rPr>
        <w:t xml:space="preserve"> от 22.11.2018 № 42-р.</w:t>
      </w:r>
      <w:r w:rsidR="00C8071B" w:rsidRPr="00C8071B">
        <w:t xml:space="preserve"> </w:t>
      </w:r>
      <w:r w:rsidR="00C8071B" w:rsidRPr="00C8071B">
        <w:rPr>
          <w:b w:val="0"/>
        </w:rPr>
        <w:t>Контрольное мероприятие проводилось совместно с правоохранительными органами</w:t>
      </w:r>
      <w:r w:rsidR="00C8071B">
        <w:rPr>
          <w:b w:val="0"/>
        </w:rPr>
        <w:t>.</w:t>
      </w:r>
    </w:p>
    <w:p w:rsidR="00EC3714" w:rsidRDefault="00291A20" w:rsidP="00EC3714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EC3714">
        <w:rPr>
          <w:b w:val="0"/>
          <w:u w:val="single"/>
        </w:rPr>
        <w:t>Объекты контрольного мероприятия</w:t>
      </w:r>
      <w:r w:rsidRPr="00EC3714">
        <w:rPr>
          <w:b w:val="0"/>
        </w:rPr>
        <w:t>:</w:t>
      </w:r>
    </w:p>
    <w:p w:rsidR="00EC3714" w:rsidRPr="00EC3714" w:rsidRDefault="00EC3714" w:rsidP="00EC3714">
      <w:pPr>
        <w:pStyle w:val="31"/>
        <w:shd w:val="clear" w:color="auto" w:fill="auto"/>
        <w:tabs>
          <w:tab w:val="left" w:pos="1136"/>
        </w:tabs>
        <w:spacing w:before="0" w:line="240" w:lineRule="auto"/>
        <w:jc w:val="both"/>
        <w:rPr>
          <w:b w:val="0"/>
        </w:rPr>
      </w:pPr>
      <w:r>
        <w:rPr>
          <w:b w:val="0"/>
        </w:rPr>
        <w:t>-</w:t>
      </w:r>
      <w:r w:rsidR="006E394C" w:rsidRPr="00EC3714">
        <w:rPr>
          <w:b w:val="0"/>
        </w:rPr>
        <w:t xml:space="preserve"> </w:t>
      </w:r>
      <w:r>
        <w:rPr>
          <w:b w:val="0"/>
        </w:rPr>
        <w:t>м</w:t>
      </w:r>
      <w:r w:rsidRPr="00EC3714">
        <w:rPr>
          <w:b w:val="0"/>
        </w:rPr>
        <w:t>инистерство агропромышленного комплекса и торговли Архангельской области (далее – Министерство АПК);</w:t>
      </w:r>
    </w:p>
    <w:p w:rsidR="00EC3714" w:rsidRDefault="00EC3714" w:rsidP="00EC3714">
      <w:pPr>
        <w:pStyle w:val="31"/>
        <w:shd w:val="clear" w:color="auto" w:fill="auto"/>
        <w:tabs>
          <w:tab w:val="left" w:pos="1136"/>
        </w:tabs>
        <w:spacing w:before="0" w:line="240" w:lineRule="auto"/>
        <w:jc w:val="both"/>
        <w:rPr>
          <w:b w:val="0"/>
        </w:rPr>
      </w:pPr>
      <w:r>
        <w:rPr>
          <w:b w:val="0"/>
        </w:rPr>
        <w:t xml:space="preserve">- </w:t>
      </w:r>
      <w:r w:rsidRPr="00EC3714">
        <w:rPr>
          <w:b w:val="0"/>
        </w:rPr>
        <w:t>СППК «ПРОГРЕСС».</w:t>
      </w:r>
    </w:p>
    <w:p w:rsidR="00EC3714" w:rsidRPr="00EC3714" w:rsidRDefault="00EC3714" w:rsidP="00EC3714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>
        <w:rPr>
          <w:b w:val="0"/>
        </w:rPr>
        <w:tab/>
      </w:r>
      <w:r w:rsidR="00291A20" w:rsidRPr="00EC3714">
        <w:rPr>
          <w:b w:val="0"/>
          <w:u w:val="single"/>
        </w:rPr>
        <w:t>Срок пров</w:t>
      </w:r>
      <w:r w:rsidR="004010F4" w:rsidRPr="00EC3714">
        <w:rPr>
          <w:b w:val="0"/>
          <w:u w:val="single"/>
        </w:rPr>
        <w:t xml:space="preserve">едения контрольного мероприятия: </w:t>
      </w:r>
      <w:r w:rsidRPr="00EC3714">
        <w:rPr>
          <w:b w:val="0"/>
        </w:rPr>
        <w:t>с «26» ноября 2018 года по «</w:t>
      </w:r>
      <w:r w:rsidR="00B11EB9">
        <w:rPr>
          <w:b w:val="0"/>
        </w:rPr>
        <w:t>11</w:t>
      </w:r>
      <w:r w:rsidRPr="00EC3714">
        <w:rPr>
          <w:b w:val="0"/>
        </w:rPr>
        <w:t>» февраля 2019 года</w:t>
      </w:r>
    </w:p>
    <w:p w:rsidR="00EC3714" w:rsidRPr="00EC3714" w:rsidRDefault="00D815B3" w:rsidP="00AA1A86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Fonts w:eastAsia="Calibri"/>
          <w:b w:val="0"/>
        </w:rPr>
      </w:pPr>
      <w:r w:rsidRPr="00EC3714">
        <w:rPr>
          <w:b w:val="0"/>
          <w:u w:val="single"/>
        </w:rPr>
        <w:t>Цели контрольного мероприятия</w:t>
      </w:r>
      <w:r w:rsidRPr="00EC3714">
        <w:rPr>
          <w:b w:val="0"/>
        </w:rPr>
        <w:t>:</w:t>
      </w:r>
      <w:r w:rsidR="009111F7" w:rsidRPr="009111F7">
        <w:t xml:space="preserve"> </w:t>
      </w:r>
    </w:p>
    <w:p w:rsidR="00AA1A86" w:rsidRPr="00EC3714" w:rsidRDefault="00AA1A86" w:rsidP="00EC3714">
      <w:pPr>
        <w:pStyle w:val="31"/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Fonts w:eastAsia="Calibri"/>
          <w:b w:val="0"/>
        </w:rPr>
      </w:pPr>
      <w:r w:rsidRPr="00EC3714">
        <w:rPr>
          <w:b w:val="0"/>
        </w:rPr>
        <w:t>4</w:t>
      </w:r>
      <w:r w:rsidRPr="00EC3714">
        <w:rPr>
          <w:rFonts w:eastAsia="Calibri"/>
          <w:b w:val="0"/>
        </w:rPr>
        <w:t xml:space="preserve">.1. </w:t>
      </w:r>
      <w:r w:rsidR="00EC3714" w:rsidRPr="00EC3714">
        <w:rPr>
          <w:rFonts w:eastAsia="Calibri"/>
          <w:b w:val="0"/>
        </w:rPr>
        <w:t>Проверка целевого и эффективного использования бюджетных средств, направленных в 2016 году СППК «ПРОГРЕСС» в виде гранта на развитие материально-технической базы.</w:t>
      </w:r>
    </w:p>
    <w:p w:rsidR="00AA1A86" w:rsidRDefault="00AA1A86" w:rsidP="00AA1A8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AA1A86">
        <w:rPr>
          <w:rFonts w:eastAsia="Calibri"/>
          <w:sz w:val="28"/>
          <w:szCs w:val="28"/>
        </w:rPr>
        <w:t xml:space="preserve">.2. </w:t>
      </w:r>
      <w:r w:rsidR="00EC3714" w:rsidRPr="00EC3714">
        <w:rPr>
          <w:rFonts w:eastAsia="Calibri"/>
          <w:sz w:val="28"/>
          <w:szCs w:val="28"/>
        </w:rPr>
        <w:t>Проверка обоснованности и законности предоставления бюджетных средств СППК «ПРОГРЕСС» в виде гранта для развития материально-технической базы в министерстве агропромышленного комплекса и торговли Архангельской области.</w:t>
      </w:r>
    </w:p>
    <w:p w:rsidR="00D92BFD" w:rsidRDefault="00AA1A86" w:rsidP="00AA1A86">
      <w:pPr>
        <w:tabs>
          <w:tab w:val="left" w:pos="1134"/>
        </w:tabs>
        <w:ind w:firstLine="709"/>
        <w:jc w:val="both"/>
        <w:rPr>
          <w:bCs/>
          <w:sz w:val="28"/>
          <w:szCs w:val="28"/>
          <w:u w:val="single"/>
          <w:lang w:eastAsia="en-US"/>
        </w:rPr>
      </w:pPr>
      <w:r w:rsidRPr="00AA1A86">
        <w:rPr>
          <w:bCs/>
          <w:sz w:val="28"/>
          <w:szCs w:val="28"/>
          <w:u w:val="single"/>
          <w:lang w:eastAsia="en-US"/>
        </w:rPr>
        <w:t xml:space="preserve">5. </w:t>
      </w:r>
      <w:r w:rsidR="00D92BFD" w:rsidRPr="00AA1A86">
        <w:rPr>
          <w:bCs/>
          <w:sz w:val="28"/>
          <w:szCs w:val="28"/>
          <w:u w:val="single"/>
          <w:lang w:eastAsia="en-US"/>
        </w:rPr>
        <w:t>Нарушения и недостатки, выявленные контрольным мероприятием:</w:t>
      </w:r>
    </w:p>
    <w:p w:rsidR="00CF6045" w:rsidRPr="00EA7FC1" w:rsidRDefault="00CF6045" w:rsidP="007831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7FC1">
        <w:rPr>
          <w:rFonts w:ascii="Times New Roman" w:hAnsi="Times New Roman"/>
          <w:sz w:val="28"/>
          <w:szCs w:val="28"/>
        </w:rPr>
        <w:t xml:space="preserve">В бизнес-плане СППК «ПРОГРЕСС» «Организация предприятия по заготовке, хранению, переработке и сбыту сельскохозяйственной продукции», предоставленным в составе документов к конкурсу, отражено </w:t>
      </w:r>
      <w:r>
        <w:rPr>
          <w:rFonts w:ascii="Times New Roman" w:hAnsi="Times New Roman"/>
          <w:sz w:val="28"/>
          <w:szCs w:val="28"/>
        </w:rPr>
        <w:tab/>
      </w:r>
      <w:r w:rsidRPr="00EA7FC1">
        <w:rPr>
          <w:rFonts w:ascii="Times New Roman" w:hAnsi="Times New Roman"/>
          <w:sz w:val="28"/>
          <w:szCs w:val="28"/>
        </w:rPr>
        <w:t>СППК «ПРОГРЕСС» планирует осуществлять следующие задачи: заготовка овощей, мяса, рыбы, дикорастущих ягод и грибов; хранение овощей, мяса, рыбы, дикорастущих ягод и грибов; переработка овощей, мяса, рыбы, дикорастущих ягод и грибов;</w:t>
      </w:r>
      <w:proofErr w:type="gramEnd"/>
      <w:r w:rsidRPr="00EA7FC1">
        <w:rPr>
          <w:rFonts w:ascii="Times New Roman" w:hAnsi="Times New Roman"/>
          <w:sz w:val="28"/>
          <w:szCs w:val="28"/>
        </w:rPr>
        <w:t xml:space="preserve"> сбыт овощей, мяса, рыбы, дикорастущих ягод и грибов. Основное направление деятельности </w:t>
      </w:r>
      <w:r>
        <w:rPr>
          <w:rFonts w:ascii="Times New Roman" w:hAnsi="Times New Roman"/>
          <w:sz w:val="28"/>
          <w:szCs w:val="28"/>
        </w:rPr>
        <w:t>-</w:t>
      </w:r>
      <w:r w:rsidRPr="00EA7FC1">
        <w:rPr>
          <w:rFonts w:ascii="Times New Roman" w:hAnsi="Times New Roman"/>
          <w:sz w:val="28"/>
          <w:szCs w:val="28"/>
        </w:rPr>
        <w:t xml:space="preserve"> производство мяса и упаковку мытых овощей (картофель, свекла, морковь).</w:t>
      </w:r>
    </w:p>
    <w:p w:rsidR="00CF6045" w:rsidRPr="00EA7FC1" w:rsidRDefault="00CF6045" w:rsidP="00CF60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FC1">
        <w:rPr>
          <w:rFonts w:ascii="Times New Roman" w:hAnsi="Times New Roman"/>
          <w:sz w:val="28"/>
          <w:szCs w:val="28"/>
        </w:rPr>
        <w:lastRenderedPageBreak/>
        <w:t>Календарный план реализации проекта:</w:t>
      </w:r>
      <w:r w:rsidR="00BD3553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1 этап –2 квартал 2016 года – подача заявки и участие в конкурсе на получение гранта;</w:t>
      </w:r>
      <w:r w:rsidR="00BD3553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2 этап – 3-4 квартал 2016 года – покупка и установка оборудования; закупка расходных материалов и запуск производства;</w:t>
      </w:r>
      <w:r w:rsidR="00BD3553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3 этап – 1 квартал 2017 года – начало работы; покупка и установка оборудования, закупка расходных материалов и запуск производства;</w:t>
      </w:r>
      <w:proofErr w:type="gramEnd"/>
      <w:r w:rsidR="00BD3553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4 этап – 2 квартал 2017 года – начало работы в планируемых объемах (ежемесячная выручка 13 137,03 тыс.</w:t>
      </w:r>
      <w:r w:rsidR="007831CE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руб., ежемесячная прибыль 2 415,3 тыс.</w:t>
      </w:r>
      <w:r w:rsidR="007831CE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руб., ежемесячная заработная плата 300,0 тыс.</w:t>
      </w:r>
      <w:r w:rsidR="007831CE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руб., ежемесячные начисления на заработную плату 93,0 тыс.</w:t>
      </w:r>
      <w:r w:rsidR="007831CE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руб., налоги</w:t>
      </w:r>
      <w:r w:rsidR="007831CE">
        <w:rPr>
          <w:rFonts w:ascii="Times New Roman" w:hAnsi="Times New Roman"/>
          <w:sz w:val="28"/>
          <w:szCs w:val="28"/>
        </w:rPr>
        <w:t>,</w:t>
      </w:r>
      <w:r w:rsidRPr="00EA7FC1">
        <w:rPr>
          <w:rFonts w:ascii="Times New Roman" w:hAnsi="Times New Roman"/>
          <w:sz w:val="28"/>
          <w:szCs w:val="28"/>
        </w:rPr>
        <w:t xml:space="preserve"> уплачиваемые в бюджеты РФ – ежемесячно, по 362,3 тыс.</w:t>
      </w:r>
      <w:r w:rsidR="007831CE">
        <w:rPr>
          <w:rFonts w:ascii="Times New Roman" w:hAnsi="Times New Roman"/>
          <w:sz w:val="28"/>
          <w:szCs w:val="28"/>
        </w:rPr>
        <w:t xml:space="preserve"> </w:t>
      </w:r>
      <w:r w:rsidRPr="00EA7FC1">
        <w:rPr>
          <w:rFonts w:ascii="Times New Roman" w:hAnsi="Times New Roman"/>
          <w:sz w:val="28"/>
          <w:szCs w:val="28"/>
        </w:rPr>
        <w:t>руб.).</w:t>
      </w:r>
    </w:p>
    <w:p w:rsidR="00CF6045" w:rsidRPr="00EA7FC1" w:rsidRDefault="00CF6045" w:rsidP="00CF6045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EA7FC1">
        <w:rPr>
          <w:rFonts w:eastAsia="Calibri"/>
          <w:sz w:val="28"/>
          <w:szCs w:val="28"/>
        </w:rPr>
        <w:t>Инвестиционный план проекта представлен в таблице № 1: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1701"/>
        <w:gridCol w:w="1559"/>
      </w:tblGrid>
      <w:tr w:rsidR="00CF6045" w:rsidRPr="00EA7FC1" w:rsidTr="0040142C">
        <w:trPr>
          <w:trHeight w:hRule="exact" w:val="78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За счет сре</w:t>
            </w:r>
            <w:proofErr w:type="gramStart"/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дств гр</w:t>
            </w:r>
            <w:proofErr w:type="gramEnd"/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анта 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За счет собственных средств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Итого средств (руб.)</w:t>
            </w:r>
          </w:p>
        </w:tc>
      </w:tr>
      <w:tr w:rsidR="00CF6045" w:rsidRPr="00EA7FC1" w:rsidTr="0040142C">
        <w:trPr>
          <w:trHeight w:hRule="exact" w:val="40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Цех убоя КРС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11 400 000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7 600 000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19 000 000</w:t>
            </w:r>
          </w:p>
        </w:tc>
      </w:tr>
      <w:tr w:rsidR="00CF6045" w:rsidRPr="00EA7FC1" w:rsidTr="0040142C">
        <w:trPr>
          <w:trHeight w:val="4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Полуавтоматический запайщик лотков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1 080 000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720 000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1 800 000</w:t>
            </w:r>
          </w:p>
        </w:tc>
      </w:tr>
      <w:tr w:rsidR="00CF6045" w:rsidRPr="00EA7FC1" w:rsidTr="0040142C">
        <w:trPr>
          <w:trHeight w:hRule="exact"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Линия для приема и подготовки к реализации плодоовощной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5 738 880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3 825 920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9 564 800</w:t>
            </w:r>
          </w:p>
        </w:tc>
      </w:tr>
      <w:tr w:rsidR="00CF6045" w:rsidRPr="00EA7FC1" w:rsidTr="0040142C">
        <w:trPr>
          <w:trHeight w:hRule="exact"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Платформенные напольные весы ВСП4-1000А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42 480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28 320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70 800</w:t>
            </w:r>
          </w:p>
        </w:tc>
      </w:tr>
      <w:tr w:rsidR="00CF6045" w:rsidRPr="00EA7FC1" w:rsidTr="0040142C">
        <w:trPr>
          <w:trHeight w:hRule="exact"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Электрический вилочный погрузчик г/</w:t>
            </w:r>
            <w:proofErr w:type="gramStart"/>
            <w:r w:rsidRPr="00EA7FC1">
              <w:rPr>
                <w:rFonts w:eastAsia="Courier New"/>
                <w:color w:val="000000"/>
                <w:sz w:val="20"/>
                <w:szCs w:val="20"/>
              </w:rPr>
              <w:t>п</w:t>
            </w:r>
            <w:proofErr w:type="gramEnd"/>
            <w:r w:rsidRPr="00EA7FC1">
              <w:rPr>
                <w:rFonts w:eastAsia="Courier New"/>
                <w:color w:val="000000"/>
                <w:sz w:val="20"/>
                <w:szCs w:val="20"/>
              </w:rPr>
              <w:t xml:space="preserve"> 2 Н=3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588 480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392 320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980 800</w:t>
            </w:r>
          </w:p>
        </w:tc>
      </w:tr>
      <w:tr w:rsidR="00CF6045" w:rsidRPr="00EA7FC1" w:rsidTr="0040142C">
        <w:trPr>
          <w:trHeight w:hRule="exact"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 xml:space="preserve">Рефрижератор </w:t>
            </w:r>
            <w:proofErr w:type="spellStart"/>
            <w:r w:rsidRPr="00EA7FC1">
              <w:rPr>
                <w:rFonts w:eastAsia="Courier New"/>
                <w:color w:val="000000"/>
                <w:sz w:val="20"/>
                <w:szCs w:val="20"/>
              </w:rPr>
              <w:t>ГАЗон</w:t>
            </w:r>
            <w:proofErr w:type="spellEnd"/>
            <w:r w:rsidRPr="00EA7FC1">
              <w:rPr>
                <w:rFonts w:eastAsia="Courier New"/>
                <w:color w:val="000000"/>
                <w:sz w:val="20"/>
                <w:szCs w:val="20"/>
              </w:rPr>
              <w:t xml:space="preserve"> NEXT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1 270 800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color w:val="000000"/>
                <w:sz w:val="20"/>
                <w:szCs w:val="20"/>
              </w:rPr>
              <w:t>847 200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color w:val="000000"/>
                <w:sz w:val="20"/>
                <w:szCs w:val="20"/>
              </w:rPr>
            </w:pPr>
            <w:r w:rsidRPr="00EA7FC1">
              <w:rPr>
                <w:color w:val="000000"/>
                <w:sz w:val="20"/>
                <w:szCs w:val="20"/>
              </w:rPr>
              <w:t>2 118 000</w:t>
            </w:r>
          </w:p>
        </w:tc>
      </w:tr>
      <w:tr w:rsidR="00CF6045" w:rsidRPr="00EA7FC1" w:rsidTr="0040142C">
        <w:trPr>
          <w:trHeight w:hRule="exact" w:val="31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Итого затрат: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20 120 640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rFonts w:eastAsia="Courier New"/>
                <w:b/>
                <w:bCs/>
                <w:color w:val="000000"/>
                <w:sz w:val="20"/>
                <w:szCs w:val="20"/>
              </w:rPr>
              <w:t>13 413 760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045" w:rsidRPr="00EA7FC1" w:rsidRDefault="00CF6045" w:rsidP="00401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FC1">
              <w:rPr>
                <w:b/>
                <w:bCs/>
                <w:color w:val="000000"/>
                <w:sz w:val="20"/>
                <w:szCs w:val="20"/>
              </w:rPr>
              <w:t>33 534 400</w:t>
            </w:r>
          </w:p>
        </w:tc>
      </w:tr>
    </w:tbl>
    <w:p w:rsidR="00CF6045" w:rsidRDefault="007831CE" w:rsidP="007831CE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 w:rsidRPr="007831CE">
        <w:rPr>
          <w:bCs/>
          <w:sz w:val="28"/>
          <w:szCs w:val="28"/>
          <w:lang w:eastAsia="en-US"/>
        </w:rPr>
        <w:t xml:space="preserve">Между </w:t>
      </w:r>
      <w:r w:rsidR="001F0B8D">
        <w:rPr>
          <w:bCs/>
          <w:sz w:val="28"/>
          <w:szCs w:val="28"/>
          <w:lang w:eastAsia="en-US"/>
        </w:rPr>
        <w:t>М</w:t>
      </w:r>
      <w:r w:rsidRPr="007831CE">
        <w:rPr>
          <w:bCs/>
          <w:sz w:val="28"/>
          <w:szCs w:val="28"/>
          <w:lang w:eastAsia="en-US"/>
        </w:rPr>
        <w:t>инистерством АПК и председателем СППК «ПРОГРЕСС» заключено соглашение о предоставлении и использовании гранта для развития материально-технической базы от 27.06.2016 № 01-35/276 (далее – Соглашение №</w:t>
      </w:r>
      <w:r w:rsidR="00BD3553">
        <w:rPr>
          <w:bCs/>
          <w:sz w:val="28"/>
          <w:szCs w:val="28"/>
          <w:lang w:eastAsia="en-US"/>
        </w:rPr>
        <w:t xml:space="preserve"> 01-35/276), согласно которому:</w:t>
      </w:r>
      <w:r w:rsidRPr="007831CE">
        <w:rPr>
          <w:bCs/>
          <w:sz w:val="28"/>
          <w:szCs w:val="28"/>
          <w:lang w:eastAsia="en-US"/>
        </w:rPr>
        <w:t xml:space="preserve"> </w:t>
      </w:r>
      <w:proofErr w:type="gramStart"/>
      <w:r w:rsidRPr="007831CE">
        <w:rPr>
          <w:bCs/>
          <w:sz w:val="28"/>
          <w:szCs w:val="28"/>
          <w:lang w:eastAsia="en-US"/>
        </w:rPr>
        <w:t>Министерство АПК перечисляет денежные средства в виде гранта в размере 20 120 640 руб. на расчетный счет СППК «ПРОГРЕСС»;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средства гранта используются в срок, установленный Положением и планом расходов);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грант используется исключительно в соответствии с планом расходов;</w:t>
      </w:r>
      <w:proofErr w:type="gramEnd"/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СППК «ПРОГРЕСС» обязуется направить собственные средства со счета неделимого фонда в размере не менее 40% затрат по всем платежам материально-технической базы (п.2.3.1);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реализовать проект по развитию материально технической базы СППК «ПРОГРЕСС» и использовать грант в соответствии с целями, условиями и в сроки, установленными планом расходов (п.2.3.2);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использовать грант в течение 18 месяцев со дня поступления на счет неделимого фонда и использовать имущество, закупаемое за счет гранта, исключительно на развитие материально-технической базы СППК «Прогресс» (п.2.3.3);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 xml:space="preserve">включить в неделимый фонд СППК «ПРОГРЕСС» имущество, приобретённое с использованием гранта (п.2.3.4); создать не менее 6 новых постоянных рабочих мест на каждые 10 </w:t>
      </w:r>
      <w:proofErr w:type="spellStart"/>
      <w:r w:rsidRPr="007831CE">
        <w:rPr>
          <w:bCs/>
          <w:sz w:val="28"/>
          <w:szCs w:val="28"/>
          <w:lang w:eastAsia="en-US"/>
        </w:rPr>
        <w:t>млн</w:t>
      </w:r>
      <w:proofErr w:type="gramStart"/>
      <w:r w:rsidRPr="007831CE">
        <w:rPr>
          <w:bCs/>
          <w:sz w:val="28"/>
          <w:szCs w:val="28"/>
          <w:lang w:eastAsia="en-US"/>
        </w:rPr>
        <w:t>.р</w:t>
      </w:r>
      <w:proofErr w:type="gramEnd"/>
      <w:r w:rsidRPr="007831CE">
        <w:rPr>
          <w:bCs/>
          <w:sz w:val="28"/>
          <w:szCs w:val="28"/>
          <w:lang w:eastAsia="en-US"/>
        </w:rPr>
        <w:t>уб</w:t>
      </w:r>
      <w:proofErr w:type="spellEnd"/>
      <w:r w:rsidRPr="007831CE">
        <w:rPr>
          <w:bCs/>
          <w:sz w:val="28"/>
          <w:szCs w:val="28"/>
          <w:lang w:eastAsia="en-US"/>
        </w:rPr>
        <w:t>. гранта в году его получения (п. 2.3.6);</w:t>
      </w:r>
      <w:r w:rsidR="00BD3553">
        <w:rPr>
          <w:bCs/>
          <w:sz w:val="28"/>
          <w:szCs w:val="28"/>
          <w:lang w:eastAsia="en-US"/>
        </w:rPr>
        <w:t xml:space="preserve"> </w:t>
      </w:r>
      <w:r w:rsidRPr="007831CE">
        <w:rPr>
          <w:bCs/>
          <w:sz w:val="28"/>
          <w:szCs w:val="28"/>
          <w:lang w:eastAsia="en-US"/>
        </w:rPr>
        <w:t>обеспечить прирост реализации молока, собранного у сельскохозяйственных товаропроизводителей, не менее чем на 1 процент в год (п. 2.3.7); осуществлять деятельность не менее пяти лет после получения гранта (п.2.3.8).</w:t>
      </w:r>
    </w:p>
    <w:p w:rsidR="00060CE5" w:rsidRPr="007831CE" w:rsidRDefault="00060CE5" w:rsidP="007831CE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060CE5">
        <w:rPr>
          <w:bCs/>
          <w:sz w:val="28"/>
          <w:szCs w:val="28"/>
          <w:lang w:eastAsia="en-US"/>
        </w:rPr>
        <w:lastRenderedPageBreak/>
        <w:t xml:space="preserve">Осуществление контроля </w:t>
      </w:r>
      <w:r>
        <w:rPr>
          <w:bCs/>
          <w:sz w:val="28"/>
          <w:szCs w:val="28"/>
          <w:lang w:eastAsia="en-US"/>
        </w:rPr>
        <w:t xml:space="preserve">Министерством АПК </w:t>
      </w:r>
      <w:r w:rsidRPr="00060CE5">
        <w:rPr>
          <w:bCs/>
          <w:sz w:val="28"/>
          <w:szCs w:val="28"/>
          <w:lang w:eastAsia="en-US"/>
        </w:rPr>
        <w:t xml:space="preserve">за целевым использование средств гранта закреплено пунктами 26-34 Положения о порядке предоставления грантов сельскохозяйственным потребительским кооперативам для развития материально-технической базы, утвержденным постановлением Правительства Архангельской области от 09.10.2012 года № 436-пп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2013-2021 </w:t>
      </w:r>
      <w:proofErr w:type="spellStart"/>
      <w:r w:rsidRPr="00060CE5">
        <w:rPr>
          <w:bCs/>
          <w:sz w:val="28"/>
          <w:szCs w:val="28"/>
          <w:lang w:eastAsia="en-US"/>
        </w:rPr>
        <w:t>г.г</w:t>
      </w:r>
      <w:proofErr w:type="spellEnd"/>
      <w:r w:rsidRPr="00060CE5">
        <w:rPr>
          <w:bCs/>
          <w:sz w:val="28"/>
          <w:szCs w:val="28"/>
          <w:lang w:eastAsia="en-US"/>
        </w:rPr>
        <w:t xml:space="preserve">.» (далее – Положение </w:t>
      </w:r>
      <w:r w:rsidR="00D20715">
        <w:rPr>
          <w:bCs/>
          <w:sz w:val="28"/>
          <w:szCs w:val="28"/>
          <w:lang w:eastAsia="en-US"/>
        </w:rPr>
        <w:t>№ 436-пп</w:t>
      </w:r>
      <w:r w:rsidRPr="00060CE5">
        <w:rPr>
          <w:bCs/>
          <w:sz w:val="28"/>
          <w:szCs w:val="28"/>
          <w:lang w:eastAsia="en-US"/>
        </w:rPr>
        <w:t>).</w:t>
      </w:r>
      <w:proofErr w:type="gramEnd"/>
    </w:p>
    <w:p w:rsidR="00EC3714" w:rsidRPr="00C34410" w:rsidRDefault="00AA1A86" w:rsidP="00EC3714">
      <w:pPr>
        <w:widowControl w:val="0"/>
        <w:shd w:val="clear" w:color="auto" w:fill="FFFFFF"/>
        <w:tabs>
          <w:tab w:val="left" w:pos="0"/>
        </w:tabs>
        <w:spacing w:before="100" w:beforeAutospacing="1" w:after="100" w:afterAutospacing="1" w:line="322" w:lineRule="exact"/>
        <w:contextualSpacing/>
        <w:jc w:val="both"/>
        <w:rPr>
          <w:bCs/>
          <w:sz w:val="28"/>
          <w:szCs w:val="28"/>
          <w:lang w:eastAsia="en-US"/>
        </w:rPr>
      </w:pPr>
      <w:r w:rsidRPr="00AA1A86">
        <w:rPr>
          <w:bCs/>
          <w:sz w:val="28"/>
          <w:szCs w:val="28"/>
          <w:lang w:eastAsia="en-US"/>
        </w:rPr>
        <w:tab/>
      </w:r>
      <w:r w:rsidR="00EC3714">
        <w:rPr>
          <w:sz w:val="28"/>
          <w:szCs w:val="28"/>
        </w:rPr>
        <w:t>5.1.</w:t>
      </w:r>
      <w:r w:rsidR="00EC3714" w:rsidRPr="00EC3714">
        <w:t xml:space="preserve"> </w:t>
      </w:r>
      <w:r w:rsidR="00EC3714">
        <w:t>В</w:t>
      </w:r>
      <w:r w:rsidR="00EC3714">
        <w:rPr>
          <w:bCs/>
          <w:sz w:val="28"/>
          <w:szCs w:val="28"/>
        </w:rPr>
        <w:t xml:space="preserve"> нарушение требований подпунктов</w:t>
      </w:r>
      <w:r w:rsidR="00EC3714" w:rsidRPr="003D51E4">
        <w:rPr>
          <w:bCs/>
          <w:sz w:val="28"/>
          <w:szCs w:val="28"/>
        </w:rPr>
        <w:t xml:space="preserve"> </w:t>
      </w:r>
      <w:r w:rsidR="00EC3714">
        <w:rPr>
          <w:bCs/>
          <w:sz w:val="28"/>
          <w:szCs w:val="28"/>
        </w:rPr>
        <w:t xml:space="preserve">1, 10 </w:t>
      </w:r>
      <w:r w:rsidR="00EC3714" w:rsidRPr="003D51E4">
        <w:rPr>
          <w:bCs/>
          <w:sz w:val="28"/>
          <w:szCs w:val="28"/>
        </w:rPr>
        <w:t>пункта 1 статьи 158 Б</w:t>
      </w:r>
      <w:r w:rsidR="00EC3714">
        <w:rPr>
          <w:bCs/>
          <w:sz w:val="28"/>
          <w:szCs w:val="28"/>
        </w:rPr>
        <w:t xml:space="preserve">юджетного кодекса Российской Федерации (далее – БК РФ) </w:t>
      </w:r>
      <w:r w:rsidR="00EC3714" w:rsidRPr="003D51E4">
        <w:rPr>
          <w:bCs/>
          <w:sz w:val="28"/>
          <w:szCs w:val="28"/>
        </w:rPr>
        <w:t xml:space="preserve"> Министерством </w:t>
      </w:r>
      <w:r w:rsidR="00060CE5">
        <w:rPr>
          <w:bCs/>
          <w:sz w:val="28"/>
          <w:szCs w:val="28"/>
        </w:rPr>
        <w:t xml:space="preserve">АПК </w:t>
      </w:r>
      <w:r w:rsidR="00EC3714" w:rsidRPr="003D51E4">
        <w:rPr>
          <w:bCs/>
          <w:sz w:val="28"/>
          <w:szCs w:val="28"/>
        </w:rPr>
        <w:t>ненадлежащим образом</w:t>
      </w:r>
      <w:r w:rsidR="00EC3714" w:rsidRPr="00C34410">
        <w:rPr>
          <w:bCs/>
          <w:sz w:val="28"/>
          <w:szCs w:val="28"/>
        </w:rPr>
        <w:t xml:space="preserve"> исполнены бюджетные полномочия по </w:t>
      </w:r>
      <w:r w:rsidR="00EC3714" w:rsidRPr="004149FB">
        <w:rPr>
          <w:bCs/>
          <w:sz w:val="28"/>
          <w:szCs w:val="28"/>
        </w:rPr>
        <w:t>обеспече</w:t>
      </w:r>
      <w:r w:rsidR="00EC3714">
        <w:rPr>
          <w:bCs/>
          <w:sz w:val="28"/>
          <w:szCs w:val="28"/>
        </w:rPr>
        <w:t xml:space="preserve">нию </w:t>
      </w:r>
      <w:r w:rsidR="00EC3714" w:rsidRPr="004149FB">
        <w:rPr>
          <w:bCs/>
          <w:sz w:val="28"/>
          <w:szCs w:val="28"/>
        </w:rPr>
        <w:t>результативност</w:t>
      </w:r>
      <w:r w:rsidR="00EC3714">
        <w:rPr>
          <w:bCs/>
          <w:sz w:val="28"/>
          <w:szCs w:val="28"/>
        </w:rPr>
        <w:t>и</w:t>
      </w:r>
      <w:r w:rsidR="00EC3714" w:rsidRPr="004149FB">
        <w:rPr>
          <w:bCs/>
          <w:sz w:val="28"/>
          <w:szCs w:val="28"/>
        </w:rPr>
        <w:t>, адресност</w:t>
      </w:r>
      <w:r w:rsidR="00EC3714">
        <w:rPr>
          <w:bCs/>
          <w:sz w:val="28"/>
          <w:szCs w:val="28"/>
        </w:rPr>
        <w:t>и</w:t>
      </w:r>
      <w:r w:rsidR="00EC3714" w:rsidRPr="004149FB">
        <w:rPr>
          <w:bCs/>
          <w:sz w:val="28"/>
          <w:szCs w:val="28"/>
        </w:rPr>
        <w:t xml:space="preserve"> и целево</w:t>
      </w:r>
      <w:r w:rsidR="00EC3714">
        <w:rPr>
          <w:bCs/>
          <w:sz w:val="28"/>
          <w:szCs w:val="28"/>
        </w:rPr>
        <w:t>го</w:t>
      </w:r>
      <w:r w:rsidR="00EC3714" w:rsidRPr="004149FB">
        <w:rPr>
          <w:bCs/>
          <w:sz w:val="28"/>
          <w:szCs w:val="28"/>
        </w:rPr>
        <w:t xml:space="preserve"> характер</w:t>
      </w:r>
      <w:r w:rsidR="00EC3714">
        <w:rPr>
          <w:bCs/>
          <w:sz w:val="28"/>
          <w:szCs w:val="28"/>
        </w:rPr>
        <w:t>а</w:t>
      </w:r>
      <w:r w:rsidR="00EC3714" w:rsidRPr="004149FB">
        <w:rPr>
          <w:bCs/>
          <w:sz w:val="28"/>
          <w:szCs w:val="28"/>
        </w:rPr>
        <w:t xml:space="preserve"> использования бюджетных сре</w:t>
      </w:r>
      <w:proofErr w:type="gramStart"/>
      <w:r w:rsidR="00EC3714" w:rsidRPr="004149FB">
        <w:rPr>
          <w:bCs/>
          <w:sz w:val="28"/>
          <w:szCs w:val="28"/>
        </w:rPr>
        <w:t>дств</w:t>
      </w:r>
      <w:r w:rsidR="00EC3714" w:rsidRPr="004149FB">
        <w:t xml:space="preserve"> </w:t>
      </w:r>
      <w:r w:rsidR="00EC3714" w:rsidRPr="004149FB">
        <w:rPr>
          <w:bCs/>
          <w:sz w:val="28"/>
          <w:szCs w:val="28"/>
        </w:rPr>
        <w:t>в с</w:t>
      </w:r>
      <w:proofErr w:type="gramEnd"/>
      <w:r w:rsidR="00EC3714" w:rsidRPr="004149FB">
        <w:rPr>
          <w:bCs/>
          <w:sz w:val="28"/>
          <w:szCs w:val="28"/>
        </w:rPr>
        <w:t>оответствии с утвержденными ему бюджетными ассигнованиями и лимитами бюджетных обязательств</w:t>
      </w:r>
      <w:r w:rsidR="00EC3714">
        <w:rPr>
          <w:bCs/>
          <w:sz w:val="28"/>
          <w:szCs w:val="28"/>
        </w:rPr>
        <w:t>; по</w:t>
      </w:r>
      <w:r w:rsidR="00EC3714" w:rsidRPr="004149FB">
        <w:rPr>
          <w:bCs/>
          <w:sz w:val="28"/>
          <w:szCs w:val="28"/>
        </w:rPr>
        <w:t xml:space="preserve"> </w:t>
      </w:r>
      <w:r w:rsidR="00EC3714" w:rsidRPr="00C34410">
        <w:rPr>
          <w:bCs/>
          <w:sz w:val="28"/>
          <w:szCs w:val="28"/>
        </w:rPr>
        <w:t xml:space="preserve">обеспечению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EC3714">
        <w:rPr>
          <w:bCs/>
          <w:sz w:val="28"/>
          <w:szCs w:val="28"/>
        </w:rPr>
        <w:t>БК РФ</w:t>
      </w:r>
      <w:r w:rsidR="00EC3714" w:rsidRPr="00C34410">
        <w:rPr>
          <w:bCs/>
          <w:sz w:val="28"/>
          <w:szCs w:val="28"/>
        </w:rPr>
        <w:t>, условий, целей и порядка, установленных при их предоставлении</w:t>
      </w:r>
      <w:r w:rsidR="00EC3714">
        <w:rPr>
          <w:bCs/>
          <w:sz w:val="28"/>
          <w:szCs w:val="28"/>
        </w:rPr>
        <w:t>.</w:t>
      </w:r>
    </w:p>
    <w:p w:rsidR="00EC3714" w:rsidRDefault="00EC3714" w:rsidP="00632685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Получателем гранта, предоставленного </w:t>
      </w:r>
      <w:r w:rsidRPr="00F869E7">
        <w:rPr>
          <w:bCs/>
          <w:sz w:val="28"/>
          <w:szCs w:val="28"/>
        </w:rPr>
        <w:t>сельскохозяйственн</w:t>
      </w:r>
      <w:r>
        <w:rPr>
          <w:bCs/>
          <w:sz w:val="28"/>
          <w:szCs w:val="28"/>
        </w:rPr>
        <w:t>ому</w:t>
      </w:r>
      <w:r w:rsidRPr="00F86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</w:t>
      </w:r>
      <w:r w:rsidRPr="00F869E7">
        <w:rPr>
          <w:bCs/>
          <w:sz w:val="28"/>
          <w:szCs w:val="28"/>
        </w:rPr>
        <w:t>ооператив</w:t>
      </w:r>
      <w:r>
        <w:rPr>
          <w:bCs/>
          <w:sz w:val="28"/>
          <w:szCs w:val="28"/>
        </w:rPr>
        <w:t>у</w:t>
      </w:r>
      <w:r w:rsidRPr="00F869E7">
        <w:rPr>
          <w:bCs/>
          <w:sz w:val="28"/>
          <w:szCs w:val="28"/>
        </w:rPr>
        <w:t xml:space="preserve"> для развития материально-технической базы</w:t>
      </w:r>
      <w:r>
        <w:rPr>
          <w:bCs/>
          <w:sz w:val="28"/>
          <w:szCs w:val="28"/>
        </w:rPr>
        <w:t xml:space="preserve"> (далее – грант), </w:t>
      </w:r>
      <w:r w:rsidRPr="00F869E7">
        <w:rPr>
          <w:bCs/>
          <w:sz w:val="28"/>
          <w:szCs w:val="28"/>
        </w:rPr>
        <w:t>СППК «Прогресс»</w:t>
      </w:r>
      <w:r>
        <w:rPr>
          <w:bCs/>
          <w:sz w:val="28"/>
          <w:szCs w:val="28"/>
        </w:rPr>
        <w:t xml:space="preserve"> допущены многочисленные нарушения требований подпункта 2 пункта 2 статьи 78 Бюджетного кодекса РФ, </w:t>
      </w:r>
      <w:r w:rsidRPr="00F869E7">
        <w:rPr>
          <w:bCs/>
          <w:sz w:val="28"/>
          <w:szCs w:val="28"/>
        </w:rPr>
        <w:t>Положени</w:t>
      </w:r>
      <w:r w:rsidR="00060CE5">
        <w:rPr>
          <w:bCs/>
          <w:sz w:val="28"/>
          <w:szCs w:val="28"/>
        </w:rPr>
        <w:t>я</w:t>
      </w:r>
      <w:r w:rsidRPr="00F869E7">
        <w:rPr>
          <w:bCs/>
          <w:sz w:val="28"/>
          <w:szCs w:val="28"/>
        </w:rPr>
        <w:t xml:space="preserve"> № 436-пп</w:t>
      </w:r>
      <w:r>
        <w:rPr>
          <w:bCs/>
          <w:sz w:val="28"/>
          <w:szCs w:val="28"/>
        </w:rPr>
        <w:t xml:space="preserve"> и соглашения</w:t>
      </w:r>
      <w:r w:rsidRPr="003C524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3C5243">
        <w:rPr>
          <w:bCs/>
          <w:sz w:val="28"/>
          <w:szCs w:val="28"/>
        </w:rPr>
        <w:t xml:space="preserve">от 27.06.2016 </w:t>
      </w:r>
      <w:r w:rsidRPr="003C5243">
        <w:rPr>
          <w:rFonts w:eastAsia="Calibri"/>
          <w:sz w:val="28"/>
          <w:szCs w:val="28"/>
        </w:rPr>
        <w:t>№ 01-35/276</w:t>
      </w:r>
      <w:r>
        <w:rPr>
          <w:rFonts w:eastAsia="Calibri"/>
          <w:sz w:val="28"/>
          <w:szCs w:val="28"/>
        </w:rPr>
        <w:t xml:space="preserve"> (далее – Соглашение </w:t>
      </w:r>
      <w:r w:rsidRPr="003C5243">
        <w:rPr>
          <w:rFonts w:eastAsia="Calibri"/>
          <w:sz w:val="28"/>
          <w:szCs w:val="28"/>
        </w:rPr>
        <w:t>№ 01-35/276</w:t>
      </w:r>
      <w:r>
        <w:rPr>
          <w:rFonts w:eastAsia="Calibri"/>
          <w:sz w:val="28"/>
          <w:szCs w:val="28"/>
        </w:rPr>
        <w:t xml:space="preserve">) </w:t>
      </w:r>
      <w:r w:rsidRPr="003C5243">
        <w:rPr>
          <w:rFonts w:eastAsia="Calibri"/>
          <w:b/>
          <w:sz w:val="28"/>
          <w:szCs w:val="28"/>
        </w:rPr>
        <w:t xml:space="preserve"> </w:t>
      </w:r>
      <w:r w:rsidRPr="003C5243">
        <w:rPr>
          <w:rFonts w:eastAsia="Calibri"/>
          <w:sz w:val="28"/>
          <w:szCs w:val="28"/>
        </w:rPr>
        <w:t>о предоставлении и использовании гранта для развития материально - технической базы</w:t>
      </w:r>
      <w:r>
        <w:rPr>
          <w:rFonts w:eastAsia="Calibri"/>
          <w:sz w:val="28"/>
          <w:szCs w:val="28"/>
        </w:rPr>
        <w:t>,</w:t>
      </w:r>
      <w:r w:rsidRPr="003C5243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  <w:proofErr w:type="gramEnd"/>
    </w:p>
    <w:p w:rsidR="00EC3714" w:rsidRDefault="00EC3714" w:rsidP="00632685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 w:rsidRPr="00F869E7">
        <w:rPr>
          <w:bCs/>
          <w:sz w:val="28"/>
          <w:szCs w:val="28"/>
        </w:rPr>
        <w:t xml:space="preserve">СППК «ПРОГРЕСС» не соответствовал условиям получения </w:t>
      </w:r>
      <w:r>
        <w:rPr>
          <w:bCs/>
          <w:sz w:val="28"/>
          <w:szCs w:val="28"/>
        </w:rPr>
        <w:t>г</w:t>
      </w:r>
      <w:r w:rsidRPr="00F869E7">
        <w:rPr>
          <w:bCs/>
          <w:sz w:val="28"/>
          <w:szCs w:val="28"/>
        </w:rPr>
        <w:t>ранта</w:t>
      </w:r>
      <w:r>
        <w:rPr>
          <w:bCs/>
          <w:sz w:val="28"/>
          <w:szCs w:val="28"/>
        </w:rPr>
        <w:t>. Не соблюдены требования</w:t>
      </w:r>
      <w:r w:rsidRPr="00F869E7">
        <w:rPr>
          <w:rFonts w:cstheme="minorBidi"/>
          <w:bCs/>
          <w:sz w:val="28"/>
          <w:szCs w:val="28"/>
        </w:rPr>
        <w:t xml:space="preserve"> </w:t>
      </w:r>
      <w:r w:rsidRPr="00F869E7">
        <w:rPr>
          <w:bCs/>
          <w:sz w:val="28"/>
          <w:szCs w:val="28"/>
        </w:rPr>
        <w:t>пункта 3 Положени</w:t>
      </w:r>
      <w:r>
        <w:rPr>
          <w:bCs/>
          <w:sz w:val="28"/>
          <w:szCs w:val="28"/>
        </w:rPr>
        <w:t>я</w:t>
      </w:r>
      <w:r w:rsidRPr="00F869E7">
        <w:rPr>
          <w:bCs/>
          <w:sz w:val="28"/>
          <w:szCs w:val="28"/>
        </w:rPr>
        <w:t xml:space="preserve"> № 436-пп</w:t>
      </w:r>
      <w:r>
        <w:rPr>
          <w:bCs/>
          <w:sz w:val="28"/>
          <w:szCs w:val="28"/>
        </w:rPr>
        <w:t xml:space="preserve"> в части условия о том, что п</w:t>
      </w:r>
      <w:r w:rsidRPr="00F869E7">
        <w:rPr>
          <w:bCs/>
          <w:sz w:val="28"/>
          <w:szCs w:val="28"/>
        </w:rPr>
        <w:t>олучателями грантов являются сельскохозяйственные потребительские (перерабатывающие и сбытовые) кооперативы, объединяющие не менее 10 сельскохозяйственных товаропроизводителей на правах членов кооперативов</w:t>
      </w:r>
      <w:r>
        <w:rPr>
          <w:bCs/>
          <w:sz w:val="28"/>
          <w:szCs w:val="28"/>
        </w:rPr>
        <w:t xml:space="preserve">. Не соблюдены требования </w:t>
      </w:r>
      <w:r w:rsidRPr="007A3AD1">
        <w:rPr>
          <w:bCs/>
          <w:sz w:val="28"/>
          <w:szCs w:val="28"/>
        </w:rPr>
        <w:t>подпункта 6 пункта 11 и пункта 23 Положения № 436-пп</w:t>
      </w:r>
      <w:r>
        <w:rPr>
          <w:bCs/>
          <w:sz w:val="28"/>
          <w:szCs w:val="28"/>
        </w:rPr>
        <w:t xml:space="preserve"> в части</w:t>
      </w:r>
      <w:r w:rsidRPr="007A3AD1">
        <w:rPr>
          <w:bCs/>
          <w:sz w:val="28"/>
          <w:szCs w:val="28"/>
        </w:rPr>
        <w:t xml:space="preserve"> наличи</w:t>
      </w:r>
      <w:r>
        <w:rPr>
          <w:bCs/>
          <w:sz w:val="28"/>
          <w:szCs w:val="28"/>
        </w:rPr>
        <w:t>я</w:t>
      </w:r>
      <w:r w:rsidRPr="007A3AD1">
        <w:rPr>
          <w:bCs/>
          <w:sz w:val="28"/>
          <w:szCs w:val="28"/>
        </w:rPr>
        <w:t xml:space="preserve"> денежных средств на счете неделимого фонда кооператива</w:t>
      </w:r>
      <w:r>
        <w:rPr>
          <w:bCs/>
          <w:sz w:val="28"/>
          <w:szCs w:val="28"/>
        </w:rPr>
        <w:t xml:space="preserve">.  </w:t>
      </w:r>
      <w:r w:rsidRPr="007A3AD1">
        <w:rPr>
          <w:bCs/>
          <w:sz w:val="28"/>
          <w:szCs w:val="28"/>
        </w:rPr>
        <w:t>Выписки из банковского счета</w:t>
      </w:r>
      <w:r>
        <w:rPr>
          <w:bCs/>
          <w:sz w:val="28"/>
          <w:szCs w:val="28"/>
        </w:rPr>
        <w:t>,</w:t>
      </w:r>
      <w:r w:rsidRPr="007A3AD1">
        <w:rPr>
          <w:bCs/>
          <w:sz w:val="28"/>
          <w:szCs w:val="28"/>
        </w:rPr>
        <w:t xml:space="preserve"> предоставленные СППК «Прогресс»</w:t>
      </w:r>
      <w:r>
        <w:rPr>
          <w:bCs/>
          <w:sz w:val="28"/>
          <w:szCs w:val="28"/>
        </w:rPr>
        <w:t>,</w:t>
      </w:r>
      <w:r w:rsidRPr="007A3AD1">
        <w:rPr>
          <w:bCs/>
          <w:sz w:val="28"/>
          <w:szCs w:val="28"/>
        </w:rPr>
        <w:t xml:space="preserve"> содержат недостоверные сведения о наличии денежных средств на сч</w:t>
      </w:r>
      <w:r>
        <w:rPr>
          <w:bCs/>
          <w:sz w:val="28"/>
          <w:szCs w:val="28"/>
        </w:rPr>
        <w:t>ете неделимого фонда;</w:t>
      </w:r>
    </w:p>
    <w:p w:rsidR="00EC3714" w:rsidRDefault="00EC3714" w:rsidP="00EC3714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 w:rsidRPr="007A3AD1">
        <w:rPr>
          <w:bCs/>
          <w:sz w:val="28"/>
          <w:szCs w:val="28"/>
        </w:rPr>
        <w:t xml:space="preserve"> бизнес - проект по развитию материально -</w:t>
      </w:r>
      <w:r>
        <w:rPr>
          <w:bCs/>
          <w:sz w:val="28"/>
          <w:szCs w:val="28"/>
        </w:rPr>
        <w:t xml:space="preserve"> </w:t>
      </w:r>
      <w:r w:rsidRPr="007A3AD1">
        <w:rPr>
          <w:bCs/>
          <w:sz w:val="28"/>
          <w:szCs w:val="28"/>
        </w:rPr>
        <w:t>технической базы СППК «ПРОГРЕСС» не реализован;</w:t>
      </w:r>
    </w:p>
    <w:p w:rsidR="00EC3714" w:rsidRDefault="00EC3714" w:rsidP="00EC3714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A3AD1">
        <w:rPr>
          <w:bCs/>
          <w:sz w:val="28"/>
          <w:szCs w:val="28"/>
        </w:rPr>
        <w:t>грант в соответствии с целями, условиями и в сроки</w:t>
      </w:r>
      <w:r>
        <w:rPr>
          <w:bCs/>
          <w:sz w:val="28"/>
          <w:szCs w:val="28"/>
        </w:rPr>
        <w:t xml:space="preserve">, установленными Положением </w:t>
      </w:r>
      <w:r w:rsidRPr="007A3AD1">
        <w:rPr>
          <w:bCs/>
          <w:sz w:val="28"/>
          <w:szCs w:val="28"/>
        </w:rPr>
        <w:t>№ 436-пп</w:t>
      </w:r>
      <w:r>
        <w:rPr>
          <w:bCs/>
          <w:sz w:val="28"/>
          <w:szCs w:val="28"/>
        </w:rPr>
        <w:t xml:space="preserve"> и Соглашением</w:t>
      </w:r>
      <w:r w:rsidRPr="003C5243">
        <w:rPr>
          <w:rFonts w:asciiTheme="minorHAnsi" w:eastAsia="Calibri" w:hAnsiTheme="minorHAnsi" w:cstheme="minorBidi"/>
          <w:sz w:val="28"/>
          <w:szCs w:val="28"/>
        </w:rPr>
        <w:t xml:space="preserve"> </w:t>
      </w:r>
      <w:r w:rsidRPr="003C5243">
        <w:rPr>
          <w:bCs/>
          <w:sz w:val="28"/>
          <w:szCs w:val="28"/>
        </w:rPr>
        <w:t>№ 01-35/276</w:t>
      </w:r>
      <w:r w:rsidRPr="007A3AD1">
        <w:rPr>
          <w:bCs/>
          <w:sz w:val="28"/>
          <w:szCs w:val="28"/>
        </w:rPr>
        <w:t xml:space="preserve"> не использован;</w:t>
      </w:r>
    </w:p>
    <w:p w:rsidR="00EC3714" w:rsidRDefault="00EC3714" w:rsidP="00EC3714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5243">
        <w:rPr>
          <w:bCs/>
          <w:sz w:val="28"/>
          <w:szCs w:val="28"/>
        </w:rPr>
        <w:t>часть гранта была направлена не по целевому назначению</w:t>
      </w:r>
      <w:r>
        <w:rPr>
          <w:bCs/>
          <w:sz w:val="28"/>
          <w:szCs w:val="28"/>
        </w:rPr>
        <w:t>;</w:t>
      </w:r>
    </w:p>
    <w:p w:rsidR="00EC3714" w:rsidRDefault="00EC3714" w:rsidP="00EC3714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не исполнено обязательство по направлению</w:t>
      </w:r>
      <w:r w:rsidRPr="00D82F1D">
        <w:rPr>
          <w:bCs/>
          <w:sz w:val="28"/>
          <w:szCs w:val="28"/>
        </w:rPr>
        <w:t xml:space="preserve"> собственны</w:t>
      </w:r>
      <w:r>
        <w:rPr>
          <w:bCs/>
          <w:sz w:val="28"/>
          <w:szCs w:val="28"/>
        </w:rPr>
        <w:t>х средств</w:t>
      </w:r>
      <w:r w:rsidRPr="00D82F1D">
        <w:rPr>
          <w:bCs/>
          <w:sz w:val="28"/>
          <w:szCs w:val="28"/>
        </w:rPr>
        <w:t xml:space="preserve"> со счета неделимого фонда кооператива, открытого в кредитной организации, в размере не менее 40 процентов затрат по всем платежам на развитие материально-технической базы, </w:t>
      </w:r>
      <w:proofErr w:type="spellStart"/>
      <w:r w:rsidRPr="00D82F1D">
        <w:rPr>
          <w:bCs/>
          <w:sz w:val="28"/>
          <w:szCs w:val="28"/>
        </w:rPr>
        <w:t>софинансируемых</w:t>
      </w:r>
      <w:proofErr w:type="spellEnd"/>
      <w:r w:rsidRPr="00D82F1D">
        <w:rPr>
          <w:bCs/>
          <w:sz w:val="28"/>
          <w:szCs w:val="28"/>
        </w:rPr>
        <w:t xml:space="preserve"> за счет сре</w:t>
      </w:r>
      <w:proofErr w:type="gramStart"/>
      <w:r w:rsidRPr="00D82F1D">
        <w:rPr>
          <w:bCs/>
          <w:sz w:val="28"/>
          <w:szCs w:val="28"/>
        </w:rPr>
        <w:t>дств гр</w:t>
      </w:r>
      <w:proofErr w:type="gramEnd"/>
      <w:r w:rsidRPr="00D82F1D">
        <w:rPr>
          <w:bCs/>
          <w:sz w:val="28"/>
          <w:szCs w:val="28"/>
        </w:rPr>
        <w:t>анта</w:t>
      </w:r>
      <w:r>
        <w:rPr>
          <w:bCs/>
          <w:sz w:val="28"/>
          <w:szCs w:val="28"/>
        </w:rPr>
        <w:t>;</w:t>
      </w:r>
    </w:p>
    <w:p w:rsidR="00EC3714" w:rsidRDefault="00EC3714" w:rsidP="00EC3714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</w:tabs>
        <w:spacing w:before="100" w:beforeAutospacing="1" w:after="100" w:afterAutospacing="1" w:line="322" w:lineRule="exact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не исполнено обязательство по созданию</w:t>
      </w:r>
      <w:r w:rsidRPr="00D82F1D">
        <w:rPr>
          <w:bCs/>
          <w:sz w:val="28"/>
          <w:szCs w:val="28"/>
        </w:rPr>
        <w:t xml:space="preserve"> не менее 6 новых постоянных рабочих мест на каждые 10 млн. рублей гранта в году его получения</w:t>
      </w:r>
      <w:r>
        <w:rPr>
          <w:bCs/>
          <w:sz w:val="28"/>
          <w:szCs w:val="28"/>
        </w:rPr>
        <w:t>.</w:t>
      </w:r>
    </w:p>
    <w:p w:rsidR="00EC3714" w:rsidRPr="00880FE0" w:rsidRDefault="00632685" w:rsidP="00632685">
      <w:pPr>
        <w:widowControl w:val="0"/>
        <w:shd w:val="clear" w:color="auto" w:fill="FFFFFF"/>
        <w:spacing w:before="100" w:beforeAutospacing="1" w:after="100" w:afterAutospacing="1" w:line="322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proofErr w:type="gramStart"/>
      <w:r w:rsidR="00EC3714" w:rsidRPr="00880FE0">
        <w:rPr>
          <w:bCs/>
          <w:sz w:val="28"/>
          <w:szCs w:val="28"/>
        </w:rPr>
        <w:t>Министерством, как главным распорядителем бюджетных средств, ненадлежащим образом исполнены полномочия по осуществлению финансового контроля, предусмотренные подпунктом 3 пункта 3</w:t>
      </w:r>
      <w:r w:rsidR="00EC3714" w:rsidRPr="00880FE0">
        <w:rPr>
          <w:rFonts w:asciiTheme="minorHAnsi" w:eastAsiaTheme="minorHAnsi" w:hAnsiTheme="minorHAnsi" w:cstheme="minorBidi"/>
          <w:bCs/>
          <w:sz w:val="28"/>
          <w:szCs w:val="28"/>
        </w:rPr>
        <w:t xml:space="preserve"> </w:t>
      </w:r>
      <w:r w:rsidR="00EC3714" w:rsidRPr="00880FE0">
        <w:rPr>
          <w:bCs/>
          <w:sz w:val="28"/>
          <w:szCs w:val="28"/>
        </w:rPr>
        <w:t xml:space="preserve">Порядка осуществления финансового контроля исполнительными органами государственной власти Архангельской области, утвержденного постановлением Правительства Архангельской области от 18.02.2014 № 58-пп в части соблюдения </w:t>
      </w:r>
      <w:r w:rsidR="00EC3714">
        <w:rPr>
          <w:bCs/>
          <w:sz w:val="28"/>
          <w:szCs w:val="28"/>
        </w:rPr>
        <w:t xml:space="preserve">получателем гранта </w:t>
      </w:r>
      <w:r w:rsidR="00EC3714" w:rsidRPr="00880FE0">
        <w:rPr>
          <w:bCs/>
          <w:sz w:val="28"/>
          <w:szCs w:val="28"/>
        </w:rPr>
        <w:t>условий, целей и порядка предоставления субсидий из областного бюджета</w:t>
      </w:r>
      <w:r w:rsidR="00EC3714">
        <w:rPr>
          <w:bCs/>
          <w:sz w:val="28"/>
          <w:szCs w:val="28"/>
        </w:rPr>
        <w:t xml:space="preserve">, а также полномочия по контролю предусмотренные пунктом </w:t>
      </w:r>
      <w:r w:rsidR="00EC3714" w:rsidRPr="005B4581">
        <w:rPr>
          <w:bCs/>
          <w:sz w:val="28"/>
          <w:szCs w:val="28"/>
        </w:rPr>
        <w:t>п. 2.2.1</w:t>
      </w:r>
      <w:proofErr w:type="gramEnd"/>
      <w:r w:rsidR="00EC3714" w:rsidRPr="005B4581">
        <w:rPr>
          <w:bCs/>
          <w:sz w:val="28"/>
          <w:szCs w:val="28"/>
        </w:rPr>
        <w:t xml:space="preserve"> Соглашения</w:t>
      </w:r>
      <w:r w:rsidR="00EC3714">
        <w:rPr>
          <w:bCs/>
          <w:sz w:val="28"/>
          <w:szCs w:val="28"/>
        </w:rPr>
        <w:t xml:space="preserve"> </w:t>
      </w:r>
      <w:r w:rsidR="00EC3714" w:rsidRPr="005B4581">
        <w:rPr>
          <w:bCs/>
          <w:sz w:val="28"/>
          <w:szCs w:val="28"/>
        </w:rPr>
        <w:t>№ 01-35/276</w:t>
      </w:r>
      <w:r w:rsidR="00EC3714">
        <w:rPr>
          <w:bCs/>
          <w:sz w:val="28"/>
          <w:szCs w:val="28"/>
        </w:rPr>
        <w:t>.</w:t>
      </w:r>
    </w:p>
    <w:p w:rsidR="00B853B5" w:rsidRPr="00352716" w:rsidRDefault="00AA1A8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B853B5" w:rsidRPr="00352716">
        <w:rPr>
          <w:sz w:val="28"/>
          <w:szCs w:val="28"/>
          <w:u w:val="single"/>
        </w:rPr>
        <w:t>. Меры, принятые по результатам контрольного мероприятия:</w:t>
      </w:r>
    </w:p>
    <w:p w:rsidR="00800B58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3DF8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>
        <w:rPr>
          <w:sz w:val="28"/>
          <w:szCs w:val="28"/>
        </w:rPr>
        <w:t xml:space="preserve">недостатков и </w:t>
      </w:r>
      <w:r w:rsidRPr="00A93DF8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>
        <w:rPr>
          <w:sz w:val="28"/>
          <w:szCs w:val="28"/>
        </w:rPr>
        <w:t>,</w:t>
      </w:r>
      <w:r w:rsidRPr="00A93DF8">
        <w:rPr>
          <w:sz w:val="28"/>
          <w:szCs w:val="28"/>
        </w:rPr>
        <w:t xml:space="preserve"> на основании части 2 статьи 268.1 БК РФ,</w:t>
      </w:r>
      <w:r w:rsidR="0018239A" w:rsidRPr="00A93DF8">
        <w:rPr>
          <w:sz w:val="28"/>
          <w:szCs w:val="28"/>
        </w:rPr>
        <w:t xml:space="preserve"> а также</w:t>
      </w:r>
      <w:r w:rsidRPr="00A93DF8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A93DF8">
        <w:rPr>
          <w:sz w:val="28"/>
          <w:szCs w:val="28"/>
        </w:rPr>
        <w:t xml:space="preserve"> недостатков и</w:t>
      </w:r>
      <w:r w:rsidRPr="00A93DF8">
        <w:rPr>
          <w:sz w:val="28"/>
          <w:szCs w:val="28"/>
        </w:rPr>
        <w:t xml:space="preserve"> нарушений</w:t>
      </w:r>
      <w:r w:rsidRPr="00DB3A57">
        <w:rPr>
          <w:sz w:val="28"/>
          <w:szCs w:val="28"/>
        </w:rPr>
        <w:t xml:space="preserve"> законодательства и иных нормативных правовых актов</w:t>
      </w:r>
      <w:r w:rsidR="0018239A">
        <w:rPr>
          <w:sz w:val="28"/>
          <w:szCs w:val="28"/>
        </w:rPr>
        <w:t xml:space="preserve"> </w:t>
      </w:r>
      <w:r w:rsidR="0018239A" w:rsidRPr="0018239A">
        <w:rPr>
          <w:sz w:val="28"/>
          <w:szCs w:val="28"/>
        </w:rPr>
        <w:t>Российской Федерации</w:t>
      </w:r>
      <w:r w:rsidR="00A93DF8">
        <w:rPr>
          <w:sz w:val="28"/>
          <w:szCs w:val="28"/>
        </w:rPr>
        <w:t>,</w:t>
      </w:r>
      <w:r w:rsidRPr="00DB3A57">
        <w:rPr>
          <w:sz w:val="28"/>
          <w:szCs w:val="28"/>
        </w:rPr>
        <w:t xml:space="preserve"> </w:t>
      </w:r>
      <w:r w:rsidR="00632685">
        <w:rPr>
          <w:sz w:val="28"/>
          <w:szCs w:val="28"/>
        </w:rPr>
        <w:t>министру</w:t>
      </w:r>
      <w:proofErr w:type="gramEnd"/>
      <w:r w:rsidR="00632685">
        <w:rPr>
          <w:sz w:val="28"/>
          <w:szCs w:val="28"/>
        </w:rPr>
        <w:t xml:space="preserve"> АПК и торговли Архангельской области </w:t>
      </w:r>
      <w:r w:rsidR="00A93DF8">
        <w:rPr>
          <w:sz w:val="28"/>
          <w:szCs w:val="28"/>
        </w:rPr>
        <w:t xml:space="preserve">направлено представление. </w:t>
      </w:r>
      <w:r w:rsidR="00BD3553" w:rsidRPr="00BD3553">
        <w:rPr>
          <w:sz w:val="28"/>
          <w:szCs w:val="28"/>
        </w:rPr>
        <w:t xml:space="preserve">В предписывающей части представления Министерству АПК требуется </w:t>
      </w:r>
      <w:r w:rsidR="00BD3553">
        <w:rPr>
          <w:sz w:val="28"/>
          <w:szCs w:val="28"/>
        </w:rPr>
        <w:t xml:space="preserve">в срок до 15 апреля 2019 года </w:t>
      </w:r>
      <w:r w:rsidR="00BD3553" w:rsidRPr="00BD3553">
        <w:rPr>
          <w:sz w:val="28"/>
          <w:szCs w:val="28"/>
        </w:rPr>
        <w:t>принять все предусмотренные законодательством Российской Федерации меры к возврату в областной бюджет сре</w:t>
      </w:r>
      <w:proofErr w:type="gramStart"/>
      <w:r w:rsidR="00BD3553" w:rsidRPr="00BD3553">
        <w:rPr>
          <w:sz w:val="28"/>
          <w:szCs w:val="28"/>
        </w:rPr>
        <w:t>дств гр</w:t>
      </w:r>
      <w:proofErr w:type="gramEnd"/>
      <w:r w:rsidR="00BD3553" w:rsidRPr="00BD3553">
        <w:rPr>
          <w:sz w:val="28"/>
          <w:szCs w:val="28"/>
        </w:rPr>
        <w:t>анта, предоставленного СППК «ПРОГРЕСС» по Соглашению от 27.06.2016 в полном объеме - 20 120 640,00 руб.</w:t>
      </w:r>
    </w:p>
    <w:p w:rsidR="00800B58" w:rsidRDefault="00632685" w:rsidP="00632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2685">
        <w:rPr>
          <w:sz w:val="28"/>
          <w:szCs w:val="28"/>
        </w:rPr>
        <w:t>атериалы проверк</w:t>
      </w:r>
      <w:r>
        <w:rPr>
          <w:sz w:val="28"/>
          <w:szCs w:val="28"/>
        </w:rPr>
        <w:t>и</w:t>
      </w:r>
      <w:r w:rsidRPr="00632685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лены</w:t>
      </w:r>
      <w:r w:rsidRPr="00632685">
        <w:rPr>
          <w:sz w:val="28"/>
          <w:szCs w:val="28"/>
        </w:rPr>
        <w:t xml:space="preserve">  в УМВД Р</w:t>
      </w:r>
      <w:r>
        <w:rPr>
          <w:sz w:val="28"/>
          <w:szCs w:val="28"/>
        </w:rPr>
        <w:t>оссии  по Архангельской области. Р</w:t>
      </w:r>
      <w:r w:rsidRPr="00632685">
        <w:rPr>
          <w:sz w:val="28"/>
          <w:szCs w:val="28"/>
        </w:rPr>
        <w:t>езультаты контрольного мероприятия представ</w:t>
      </w:r>
      <w:r>
        <w:rPr>
          <w:sz w:val="28"/>
          <w:szCs w:val="28"/>
        </w:rPr>
        <w:t>лены</w:t>
      </w:r>
      <w:r w:rsidRPr="00632685">
        <w:rPr>
          <w:sz w:val="28"/>
          <w:szCs w:val="28"/>
        </w:rPr>
        <w:t xml:space="preserve"> на заседании совещательного органа при контрольно-счетной палате Арх</w:t>
      </w:r>
      <w:r>
        <w:rPr>
          <w:sz w:val="28"/>
          <w:szCs w:val="28"/>
        </w:rPr>
        <w:t>ангельской области.</w:t>
      </w:r>
      <w:r w:rsidR="00BD355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32685">
        <w:rPr>
          <w:sz w:val="28"/>
          <w:szCs w:val="28"/>
        </w:rPr>
        <w:t>тчет о результатах контрольного мероприятия направ</w:t>
      </w:r>
      <w:r>
        <w:rPr>
          <w:sz w:val="28"/>
          <w:szCs w:val="28"/>
        </w:rPr>
        <w:t>лен</w:t>
      </w:r>
      <w:r w:rsidRPr="00632685">
        <w:rPr>
          <w:sz w:val="28"/>
          <w:szCs w:val="28"/>
        </w:rPr>
        <w:t xml:space="preserve"> в Архангельское областное Собрание депутатов</w:t>
      </w:r>
      <w:r>
        <w:rPr>
          <w:sz w:val="28"/>
          <w:szCs w:val="28"/>
        </w:rPr>
        <w:t xml:space="preserve">. </w:t>
      </w:r>
      <w:r w:rsidR="002F0ACC">
        <w:rPr>
          <w:sz w:val="28"/>
          <w:szCs w:val="28"/>
        </w:rPr>
        <w:t xml:space="preserve">Информация </w:t>
      </w:r>
      <w:r w:rsidR="000F0F72">
        <w:rPr>
          <w:sz w:val="28"/>
          <w:szCs w:val="28"/>
        </w:rPr>
        <w:t xml:space="preserve">о результатах контрольного мероприятия </w:t>
      </w:r>
      <w:r w:rsidR="002D247D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>председател</w:t>
      </w:r>
      <w:r w:rsidR="002D247D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Архангельской области</w:t>
      </w:r>
      <w:r w:rsidR="002D247D">
        <w:rPr>
          <w:sz w:val="28"/>
          <w:szCs w:val="28"/>
        </w:rPr>
        <w:t>, в контрольно-ревизионную инспекцию.</w:t>
      </w:r>
    </w:p>
    <w:p w:rsidR="00D92BFD" w:rsidRPr="00CC3D4F" w:rsidRDefault="00D92BFD" w:rsidP="00800B58">
      <w:pPr>
        <w:ind w:firstLine="709"/>
        <w:jc w:val="both"/>
        <w:rPr>
          <w:bCs/>
          <w:sz w:val="28"/>
          <w:szCs w:val="28"/>
        </w:rPr>
      </w:pPr>
    </w:p>
    <w:p w:rsidR="00800B58" w:rsidRDefault="00800B58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A46" w:rsidRDefault="00934A46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19" w:rsidRDefault="00086E19">
      <w:r>
        <w:separator/>
      </w:r>
    </w:p>
  </w:endnote>
  <w:endnote w:type="continuationSeparator" w:id="0">
    <w:p w:rsidR="00086E19" w:rsidRDefault="0008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F28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19" w:rsidRDefault="00086E19">
      <w:r>
        <w:separator/>
      </w:r>
    </w:p>
  </w:footnote>
  <w:footnote w:type="continuationSeparator" w:id="0">
    <w:p w:rsidR="00086E19" w:rsidRDefault="0008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0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6"/>
  </w:num>
  <w:num w:numId="23">
    <w:abstractNumId w:val="4"/>
  </w:num>
  <w:num w:numId="24">
    <w:abstractNumId w:val="27"/>
  </w:num>
  <w:num w:numId="25">
    <w:abstractNumId w:val="18"/>
  </w:num>
  <w:num w:numId="26">
    <w:abstractNumId w:val="24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E19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50203"/>
    <w:rsid w:val="00251276"/>
    <w:rsid w:val="00251F7A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A7F28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E9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1EB9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015B"/>
    <w:rsid w:val="00B75EC0"/>
    <w:rsid w:val="00B773F6"/>
    <w:rsid w:val="00B7750B"/>
    <w:rsid w:val="00B8018F"/>
    <w:rsid w:val="00B821C3"/>
    <w:rsid w:val="00B83E89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C1539"/>
    <w:rsid w:val="00CC47DB"/>
    <w:rsid w:val="00CC4DC1"/>
    <w:rsid w:val="00CC6A10"/>
    <w:rsid w:val="00CD036D"/>
    <w:rsid w:val="00CD4452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9CAB-2E87-4266-864F-EEF162F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Людмила Владимировна Колмогорова</cp:lastModifiedBy>
  <cp:revision>2</cp:revision>
  <cp:lastPrinted>2018-02-22T07:51:00Z</cp:lastPrinted>
  <dcterms:created xsi:type="dcterms:W3CDTF">2019-02-20T09:14:00Z</dcterms:created>
  <dcterms:modified xsi:type="dcterms:W3CDTF">2019-02-20T09:14:00Z</dcterms:modified>
</cp:coreProperties>
</file>