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405EA2" w:rsidRDefault="006E394C" w:rsidP="00D92BFD">
      <w:pPr>
        <w:ind w:firstLine="709"/>
        <w:jc w:val="center"/>
        <w:rPr>
          <w:sz w:val="28"/>
          <w:szCs w:val="28"/>
        </w:rPr>
      </w:pPr>
      <w:r w:rsidRPr="006E394C">
        <w:rPr>
          <w:sz w:val="28"/>
          <w:szCs w:val="28"/>
        </w:rPr>
        <w:t>«Проверка обоснованности расходования средств областного бюджета, направленных на обеспечение деятельно</w:t>
      </w:r>
      <w:r w:rsidR="00DF03EA">
        <w:rPr>
          <w:sz w:val="28"/>
          <w:szCs w:val="28"/>
        </w:rPr>
        <w:t>сти некоммерческой организации «</w:t>
      </w:r>
      <w:bookmarkStart w:id="0" w:name="_GoBack"/>
      <w:bookmarkEnd w:id="0"/>
      <w:r w:rsidRPr="006E394C">
        <w:rPr>
          <w:sz w:val="28"/>
          <w:szCs w:val="28"/>
        </w:rPr>
        <w:t>Фонд капитального ремонта многоквартирных домов Архангельской области»</w:t>
      </w:r>
    </w:p>
    <w:p w:rsidR="006E394C" w:rsidRPr="00D92BFD" w:rsidRDefault="006E394C" w:rsidP="00D92BFD">
      <w:pPr>
        <w:ind w:firstLine="709"/>
        <w:jc w:val="center"/>
        <w:rPr>
          <w:sz w:val="28"/>
          <w:szCs w:val="28"/>
        </w:rPr>
      </w:pPr>
    </w:p>
    <w:p w:rsidR="00800B58" w:rsidRPr="00800B58" w:rsidRDefault="008338D7" w:rsidP="006E394C">
      <w:pPr>
        <w:pStyle w:val="31"/>
        <w:numPr>
          <w:ilvl w:val="0"/>
          <w:numId w:val="27"/>
        </w:numPr>
        <w:shd w:val="clear" w:color="auto" w:fill="auto"/>
        <w:spacing w:before="0" w:line="240" w:lineRule="auto"/>
        <w:ind w:firstLine="709"/>
        <w:jc w:val="both"/>
      </w:pPr>
      <w:proofErr w:type="gramStart"/>
      <w:r w:rsidRPr="00717492">
        <w:rPr>
          <w:b w:val="0"/>
          <w:u w:val="single"/>
        </w:rPr>
        <w:t>Основание проведения контрольного мероприятия</w:t>
      </w:r>
      <w:r w:rsidRPr="00800B58">
        <w:rPr>
          <w:b w:val="0"/>
        </w:rPr>
        <w:t>:</w:t>
      </w:r>
      <w:r w:rsidR="00D92BFD" w:rsidRPr="00800B58">
        <w:rPr>
          <w:b w:val="0"/>
        </w:rPr>
        <w:t xml:space="preserve">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6E394C">
        <w:rPr>
          <w:b w:val="0"/>
        </w:rPr>
        <w:t xml:space="preserve">пункт </w:t>
      </w:r>
      <w:r w:rsidR="006E394C" w:rsidRPr="006E394C">
        <w:rPr>
          <w:b w:val="0"/>
        </w:rPr>
        <w:t>2.2.3.2.3 Плана экспертно-аналитической и контрольной деятельности контрольно-счетной палаты на 2018 год, распоряжени</w:t>
      </w:r>
      <w:r w:rsidR="006E394C">
        <w:rPr>
          <w:b w:val="0"/>
        </w:rPr>
        <w:t>е</w:t>
      </w:r>
      <w:r w:rsidR="006E394C" w:rsidRPr="006E394C">
        <w:rPr>
          <w:b w:val="0"/>
        </w:rPr>
        <w:t xml:space="preserve"> председателя контрольно-счетной палаты от 15.11.2018 № 40-р</w:t>
      </w:r>
      <w:proofErr w:type="gramEnd"/>
      <w:r w:rsidR="006E394C">
        <w:rPr>
          <w:b w:val="0"/>
        </w:rPr>
        <w:t>,</w:t>
      </w:r>
      <w:r w:rsidR="006E394C" w:rsidRPr="006E394C">
        <w:rPr>
          <w:b w:val="0"/>
        </w:rPr>
        <w:t xml:space="preserve"> от 07.12.2018 № 40/1- р.</w:t>
      </w:r>
    </w:p>
    <w:p w:rsidR="00800B58" w:rsidRPr="00D23EA1" w:rsidRDefault="00291A20" w:rsidP="006D40F7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b w:val="0"/>
        </w:rPr>
      </w:pPr>
      <w:r w:rsidRPr="006E394C">
        <w:rPr>
          <w:b w:val="0"/>
          <w:u w:val="single"/>
        </w:rPr>
        <w:t>Объекты контрольного мероприятия</w:t>
      </w:r>
      <w:r w:rsidRPr="00D23EA1">
        <w:rPr>
          <w:b w:val="0"/>
        </w:rPr>
        <w:t>:</w:t>
      </w:r>
      <w:r w:rsidR="006E394C" w:rsidRPr="00D23EA1">
        <w:rPr>
          <w:b w:val="0"/>
        </w:rPr>
        <w:t xml:space="preserve"> </w:t>
      </w:r>
      <w:r w:rsidR="00AA1A86" w:rsidRPr="00D23EA1">
        <w:rPr>
          <w:b w:val="0"/>
        </w:rPr>
        <w:t>некоммерческая организация "Фонд капитального ремонта многоквартирных домов Архангельской области» (далее –  Фонд).</w:t>
      </w:r>
    </w:p>
    <w:p w:rsidR="00AA1A86" w:rsidRPr="00AA1A86" w:rsidRDefault="00291A20" w:rsidP="00AA1A86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rFonts w:eastAsia="Calibri"/>
        </w:rPr>
      </w:pPr>
      <w:r w:rsidRPr="00AA1A86">
        <w:rPr>
          <w:b w:val="0"/>
          <w:u w:val="single"/>
        </w:rPr>
        <w:t>Срок пров</w:t>
      </w:r>
      <w:r w:rsidR="004010F4" w:rsidRPr="00AA1A86">
        <w:rPr>
          <w:b w:val="0"/>
          <w:u w:val="single"/>
        </w:rPr>
        <w:t>едения контрольного мероприятия</w:t>
      </w:r>
      <w:r w:rsidR="004010F4" w:rsidRPr="00800B58">
        <w:rPr>
          <w:b w:val="0"/>
        </w:rPr>
        <w:t>:</w:t>
      </w:r>
      <w:r w:rsidR="004010F4">
        <w:t xml:space="preserve"> </w:t>
      </w:r>
      <w:r w:rsidR="00AA1A86" w:rsidRPr="009111F7">
        <w:rPr>
          <w:b w:val="0"/>
        </w:rPr>
        <w:t>с 19 ноября 2018 года по 11 февраля 2018 года.</w:t>
      </w:r>
    </w:p>
    <w:p w:rsidR="00AA1A86" w:rsidRPr="00AA1A86" w:rsidRDefault="00D815B3" w:rsidP="00AA1A86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  <w:rPr>
          <w:rFonts w:eastAsia="Calibri"/>
          <w:b w:val="0"/>
        </w:rPr>
      </w:pPr>
      <w:r w:rsidRPr="00AA1A86">
        <w:rPr>
          <w:b w:val="0"/>
          <w:u w:val="single"/>
        </w:rPr>
        <w:t>Цели контрольного мероприятия</w:t>
      </w:r>
      <w:r w:rsidRPr="00AA1A86">
        <w:rPr>
          <w:b w:val="0"/>
        </w:rPr>
        <w:t>:</w:t>
      </w:r>
      <w:r w:rsidR="009111F7" w:rsidRPr="009111F7">
        <w:t xml:space="preserve"> </w:t>
      </w:r>
    </w:p>
    <w:p w:rsidR="00AA1A86" w:rsidRPr="00AA1A86" w:rsidRDefault="00AA1A86" w:rsidP="00AA1A86">
      <w:pPr>
        <w:pStyle w:val="31"/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both"/>
        <w:rPr>
          <w:rFonts w:eastAsia="Calibri"/>
          <w:b w:val="0"/>
        </w:rPr>
      </w:pPr>
      <w:r w:rsidRPr="00AA1A86">
        <w:rPr>
          <w:b w:val="0"/>
        </w:rPr>
        <w:t>4</w:t>
      </w:r>
      <w:r w:rsidRPr="00AA1A86">
        <w:rPr>
          <w:rFonts w:eastAsia="Calibri"/>
          <w:b w:val="0"/>
        </w:rPr>
        <w:t>.1. Оценка обоснованности расходования средств областного бюджета на осуществление деятельности некоммерческой организации.</w:t>
      </w:r>
    </w:p>
    <w:p w:rsidR="00AA1A86" w:rsidRDefault="00AA1A86" w:rsidP="00AA1A8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AA1A86">
        <w:rPr>
          <w:rFonts w:eastAsia="Calibri"/>
          <w:sz w:val="28"/>
          <w:szCs w:val="28"/>
        </w:rPr>
        <w:t>.2. Проверка отдельных вопросов соблюдения законодательства в сфере закупок.</w:t>
      </w:r>
      <w:r>
        <w:rPr>
          <w:rFonts w:eastAsia="Calibri"/>
          <w:sz w:val="28"/>
          <w:szCs w:val="28"/>
        </w:rPr>
        <w:tab/>
      </w:r>
    </w:p>
    <w:p w:rsidR="00D92BFD" w:rsidRPr="00AA1A86" w:rsidRDefault="00AA1A86" w:rsidP="00AA1A86">
      <w:pPr>
        <w:tabs>
          <w:tab w:val="left" w:pos="1134"/>
        </w:tabs>
        <w:ind w:firstLine="709"/>
        <w:jc w:val="both"/>
        <w:rPr>
          <w:bCs/>
          <w:sz w:val="28"/>
          <w:szCs w:val="28"/>
          <w:u w:val="single"/>
          <w:lang w:eastAsia="en-US"/>
        </w:rPr>
      </w:pPr>
      <w:r w:rsidRPr="00AA1A86">
        <w:rPr>
          <w:bCs/>
          <w:sz w:val="28"/>
          <w:szCs w:val="28"/>
          <w:u w:val="single"/>
          <w:lang w:eastAsia="en-US"/>
        </w:rPr>
        <w:t xml:space="preserve">5. </w:t>
      </w:r>
      <w:r w:rsidR="00D92BFD" w:rsidRPr="00AA1A86">
        <w:rPr>
          <w:bCs/>
          <w:sz w:val="28"/>
          <w:szCs w:val="28"/>
          <w:u w:val="single"/>
          <w:lang w:eastAsia="en-US"/>
        </w:rPr>
        <w:t>Нарушения и недостатки, выявленные контрольным мероприятием:</w:t>
      </w:r>
    </w:p>
    <w:p w:rsidR="00AA1A86" w:rsidRPr="001F7759" w:rsidRDefault="00AA1A86" w:rsidP="00AA1A86">
      <w:pPr>
        <w:widowControl w:val="0"/>
        <w:shd w:val="clear" w:color="auto" w:fill="FFFFFF"/>
        <w:tabs>
          <w:tab w:val="left" w:pos="0"/>
        </w:tabs>
        <w:spacing w:before="100" w:beforeAutospacing="1" w:after="100" w:afterAutospacing="1" w:line="322" w:lineRule="exact"/>
        <w:contextualSpacing/>
        <w:jc w:val="both"/>
        <w:rPr>
          <w:rFonts w:eastAsia="Calibri"/>
          <w:sz w:val="28"/>
          <w:szCs w:val="28"/>
        </w:rPr>
      </w:pPr>
      <w:r w:rsidRPr="00AA1A86">
        <w:rPr>
          <w:bCs/>
          <w:sz w:val="28"/>
          <w:szCs w:val="28"/>
          <w:lang w:eastAsia="en-US"/>
        </w:rPr>
        <w:tab/>
        <w:t>5.1.</w:t>
      </w:r>
      <w:r w:rsidR="00501BD4">
        <w:rPr>
          <w:bCs/>
          <w:sz w:val="28"/>
          <w:szCs w:val="28"/>
          <w:lang w:eastAsia="en-US"/>
        </w:rPr>
        <w:t xml:space="preserve"> </w:t>
      </w:r>
      <w:r w:rsidRPr="00AA1A86">
        <w:rPr>
          <w:bCs/>
          <w:sz w:val="28"/>
          <w:szCs w:val="28"/>
          <w:lang w:eastAsia="en-US"/>
        </w:rPr>
        <w:t>В нарушение пункта 4.18 Устава Фонда, утвержденного</w:t>
      </w:r>
      <w:r w:rsidRPr="00AA1A86">
        <w:rPr>
          <w:bCs/>
          <w:sz w:val="28"/>
          <w:szCs w:val="28"/>
          <w:u w:val="single"/>
          <w:lang w:eastAsia="en-US"/>
        </w:rPr>
        <w:t xml:space="preserve"> распоряжением</w:t>
      </w:r>
      <w:r w:rsidRPr="006D32AC">
        <w:rPr>
          <w:rFonts w:eastAsia="Calibri"/>
          <w:sz w:val="28"/>
          <w:szCs w:val="28"/>
        </w:rPr>
        <w:t xml:space="preserve"> министерства ТЭК и ЖКХ</w:t>
      </w:r>
      <w:r>
        <w:rPr>
          <w:rFonts w:eastAsia="Calibri"/>
          <w:sz w:val="28"/>
          <w:szCs w:val="28"/>
        </w:rPr>
        <w:t xml:space="preserve"> Архангельской области</w:t>
      </w:r>
      <w:r w:rsidRPr="006D32AC">
        <w:rPr>
          <w:rFonts w:eastAsia="Calibri"/>
          <w:sz w:val="28"/>
          <w:szCs w:val="28"/>
        </w:rPr>
        <w:t xml:space="preserve"> от 19.12.2014 № 570-р</w:t>
      </w:r>
      <w:r>
        <w:rPr>
          <w:rFonts w:eastAsia="Calibri"/>
          <w:sz w:val="28"/>
          <w:szCs w:val="28"/>
        </w:rPr>
        <w:t xml:space="preserve"> (в </w:t>
      </w:r>
      <w:proofErr w:type="gramStart"/>
      <w:r>
        <w:rPr>
          <w:rFonts w:eastAsia="Calibri"/>
          <w:sz w:val="28"/>
          <w:szCs w:val="28"/>
        </w:rPr>
        <w:t>редакции</w:t>
      </w:r>
      <w:proofErr w:type="gramEnd"/>
      <w:r>
        <w:rPr>
          <w:rFonts w:eastAsia="Calibri"/>
          <w:sz w:val="28"/>
          <w:szCs w:val="28"/>
        </w:rPr>
        <w:t xml:space="preserve"> действующей на момент проверки по данному факту) в соответствии с которым </w:t>
      </w:r>
      <w:r w:rsidRPr="006D32AC">
        <w:rPr>
          <w:rFonts w:eastAsia="Calibri"/>
          <w:sz w:val="28"/>
          <w:szCs w:val="28"/>
        </w:rPr>
        <w:t>генеральный директор имеет двух заместителей генерального директора</w:t>
      </w:r>
      <w:r>
        <w:rPr>
          <w:rFonts w:eastAsia="Calibri"/>
          <w:sz w:val="28"/>
          <w:szCs w:val="28"/>
        </w:rPr>
        <w:t xml:space="preserve"> в Фонде замещалось три штатные единицы по указанной должности. П</w:t>
      </w:r>
      <w:r w:rsidRPr="006D32AC">
        <w:rPr>
          <w:rFonts w:eastAsia="Calibri"/>
          <w:sz w:val="28"/>
          <w:szCs w:val="28"/>
        </w:rPr>
        <w:t>риказ</w:t>
      </w:r>
      <w:r>
        <w:rPr>
          <w:rFonts w:eastAsia="Calibri"/>
          <w:sz w:val="28"/>
          <w:szCs w:val="28"/>
        </w:rPr>
        <w:t>ом</w:t>
      </w:r>
      <w:r w:rsidRPr="006D32AC">
        <w:rPr>
          <w:rFonts w:eastAsia="Calibri"/>
          <w:sz w:val="28"/>
          <w:szCs w:val="28"/>
        </w:rPr>
        <w:t xml:space="preserve"> № 14 от 18.05.2017</w:t>
      </w:r>
      <w:r>
        <w:rPr>
          <w:rFonts w:eastAsia="Calibri"/>
          <w:sz w:val="28"/>
          <w:szCs w:val="28"/>
        </w:rPr>
        <w:t xml:space="preserve"> года фактическое количество заместителей генерального директора доведено до трех единиц.</w:t>
      </w:r>
      <w:r w:rsidRPr="001F7759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</w:t>
      </w:r>
      <w:r w:rsidRPr="001F7759">
        <w:rPr>
          <w:rFonts w:eastAsia="Calibri"/>
          <w:sz w:val="28"/>
          <w:szCs w:val="28"/>
        </w:rPr>
        <w:t>актически за период с 18.05.201</w:t>
      </w:r>
      <w:r>
        <w:rPr>
          <w:rFonts w:eastAsia="Calibri"/>
          <w:sz w:val="28"/>
          <w:szCs w:val="28"/>
        </w:rPr>
        <w:t>7 по 30.11.2017 в Фонде замещались</w:t>
      </w:r>
      <w:r w:rsidRPr="001F7759">
        <w:rPr>
          <w:rFonts w:eastAsia="Calibri"/>
          <w:sz w:val="28"/>
          <w:szCs w:val="28"/>
        </w:rPr>
        <w:t xml:space="preserve"> должности трех заместителей генерального директора</w:t>
      </w:r>
      <w:r>
        <w:rPr>
          <w:rFonts w:eastAsia="Calibri"/>
          <w:sz w:val="28"/>
          <w:szCs w:val="28"/>
        </w:rPr>
        <w:t>.</w:t>
      </w:r>
      <w:r w:rsidRPr="001F7759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</w:t>
      </w:r>
      <w:r w:rsidRPr="001F7759">
        <w:rPr>
          <w:rFonts w:eastAsia="Calibri"/>
          <w:sz w:val="28"/>
          <w:szCs w:val="28"/>
        </w:rPr>
        <w:t>асходы</w:t>
      </w:r>
      <w:r>
        <w:rPr>
          <w:rFonts w:eastAsia="Calibri"/>
          <w:sz w:val="28"/>
          <w:szCs w:val="28"/>
        </w:rPr>
        <w:t xml:space="preserve"> в связи с введением непредусмотренной уставом должности</w:t>
      </w:r>
      <w:r w:rsidRPr="001F7759">
        <w:rPr>
          <w:rFonts w:eastAsia="Calibri"/>
          <w:sz w:val="28"/>
          <w:szCs w:val="28"/>
        </w:rPr>
        <w:t xml:space="preserve"> по фонду оплаты труда и социальным выплатам за 2017 год за счет средств субсидии составили в сумме 909 541,0 руб</w:t>
      </w:r>
      <w:proofErr w:type="gramStart"/>
      <w:r w:rsidRPr="001F7759">
        <w:rPr>
          <w:rFonts w:eastAsia="Calibri"/>
          <w:sz w:val="28"/>
          <w:szCs w:val="28"/>
        </w:rPr>
        <w:t>.</w:t>
      </w:r>
      <w:r w:rsidR="00501BD4">
        <w:rPr>
          <w:rFonts w:eastAsia="Calibri"/>
          <w:sz w:val="28"/>
          <w:szCs w:val="28"/>
        </w:rPr>
        <w:t xml:space="preserve">. </w:t>
      </w:r>
      <w:r w:rsidRPr="001F7759">
        <w:rPr>
          <w:color w:val="FF0000"/>
          <w:sz w:val="28"/>
          <w:szCs w:val="28"/>
        </w:rPr>
        <w:t xml:space="preserve"> </w:t>
      </w:r>
      <w:proofErr w:type="gramEnd"/>
      <w:r w:rsidRPr="001F7759">
        <w:rPr>
          <w:rFonts w:eastAsia="Calibri"/>
          <w:sz w:val="28"/>
          <w:szCs w:val="28"/>
        </w:rPr>
        <w:t xml:space="preserve">В 2018 году с 18.02.2018 по 31.05.2018 </w:t>
      </w:r>
      <w:r>
        <w:rPr>
          <w:rFonts w:eastAsia="Calibri"/>
          <w:sz w:val="28"/>
          <w:szCs w:val="28"/>
        </w:rPr>
        <w:t>также замещались</w:t>
      </w:r>
      <w:r w:rsidRPr="001F7759">
        <w:rPr>
          <w:rFonts w:eastAsia="Calibri"/>
          <w:sz w:val="28"/>
          <w:szCs w:val="28"/>
        </w:rPr>
        <w:t xml:space="preserve"> должности трех заме</w:t>
      </w:r>
      <w:r>
        <w:rPr>
          <w:rFonts w:eastAsia="Calibri"/>
          <w:sz w:val="28"/>
          <w:szCs w:val="28"/>
        </w:rPr>
        <w:t>стителей генерального директора</w:t>
      </w:r>
      <w:r w:rsidRPr="001F7759">
        <w:rPr>
          <w:rFonts w:eastAsia="Calibri"/>
          <w:sz w:val="28"/>
          <w:szCs w:val="28"/>
        </w:rPr>
        <w:t>.</w:t>
      </w:r>
      <w:r w:rsidRPr="003C1223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</w:t>
      </w:r>
      <w:r w:rsidRPr="003C1223">
        <w:rPr>
          <w:rFonts w:eastAsia="Calibri"/>
          <w:sz w:val="28"/>
          <w:szCs w:val="28"/>
        </w:rPr>
        <w:t>асходы</w:t>
      </w:r>
      <w:r>
        <w:rPr>
          <w:rFonts w:eastAsia="Calibri"/>
          <w:sz w:val="28"/>
          <w:szCs w:val="28"/>
        </w:rPr>
        <w:t xml:space="preserve"> по непредусмотренной уставом должности</w:t>
      </w:r>
      <w:r w:rsidRPr="003C1223">
        <w:rPr>
          <w:rFonts w:eastAsia="Calibri"/>
          <w:sz w:val="28"/>
          <w:szCs w:val="28"/>
        </w:rPr>
        <w:t xml:space="preserve"> по фонду оплаты труда и социальным выплатам за 2018 год за счет средств субсидии с</w:t>
      </w:r>
      <w:r w:rsidR="00501BD4">
        <w:rPr>
          <w:rFonts w:eastAsia="Calibri"/>
          <w:sz w:val="28"/>
          <w:szCs w:val="28"/>
        </w:rPr>
        <w:t>оставили в сумме 439 169,1 руб.</w:t>
      </w:r>
    </w:p>
    <w:p w:rsidR="00AA1A86" w:rsidRPr="0023227F" w:rsidRDefault="00501BD4" w:rsidP="00501BD4">
      <w:pPr>
        <w:widowControl w:val="0"/>
        <w:shd w:val="clear" w:color="auto" w:fill="FFFFFF"/>
        <w:tabs>
          <w:tab w:val="left" w:pos="0"/>
        </w:tabs>
        <w:spacing w:before="100" w:beforeAutospacing="1" w:after="100" w:afterAutospacing="1" w:line="322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5.2.</w:t>
      </w:r>
      <w:r>
        <w:rPr>
          <w:sz w:val="28"/>
          <w:szCs w:val="28"/>
        </w:rPr>
        <w:tab/>
      </w:r>
      <w:proofErr w:type="gramStart"/>
      <w:r w:rsidR="00AA1A86" w:rsidRPr="0023227F">
        <w:rPr>
          <w:sz w:val="28"/>
          <w:szCs w:val="28"/>
        </w:rPr>
        <w:t xml:space="preserve">Согласно Смете расходов Фонда на 2017 год (утверждена 24.08.2016) материальная помощь работникам должна быть рассчитана (67 единиц штатной численности с месячным ФОТ 638 715,5 руб.*3) в размере 1 </w:t>
      </w:r>
      <w:r w:rsidR="00AA1A86" w:rsidRPr="0023227F">
        <w:rPr>
          <w:sz w:val="28"/>
          <w:szCs w:val="28"/>
        </w:rPr>
        <w:lastRenderedPageBreak/>
        <w:t>916 147 руб. С учетом того, что на 2017 год смета расходов утверждена 21.12.2017 с увеличением численности до 69 чел., материальная помощь работникам должна быть рассчитана в размере 1 977 347,0</w:t>
      </w:r>
      <w:proofErr w:type="gramEnd"/>
      <w:r w:rsidR="00AA1A86" w:rsidRPr="0023227F">
        <w:rPr>
          <w:sz w:val="28"/>
          <w:szCs w:val="28"/>
        </w:rPr>
        <w:t xml:space="preserve"> руб. Фактически Фондом выплачена материальная помощь в 2017 году в размере 2 009 306,5 руб. или превышение составило в сумме 31 959,0 руб.</w:t>
      </w:r>
    </w:p>
    <w:p w:rsidR="00501BD4" w:rsidRDefault="00AA1A86" w:rsidP="00501BD4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227F">
        <w:rPr>
          <w:sz w:val="28"/>
          <w:szCs w:val="28"/>
        </w:rPr>
        <w:t>Согласно Смете расходов Фонда на 2018 год (утверждена 22.08.2017) материальная помощь работникам должна быть рассчитана в размере 2 372 028 руб. Фактически Фондом выплачена материальная помощь в 2018 году в размере 2 453 421,0 руб. или превышение на момент проверки составило в сумме 81 392,6 руб.</w:t>
      </w:r>
    </w:p>
    <w:p w:rsidR="00B7015B" w:rsidRDefault="00501BD4" w:rsidP="00B7015B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proofErr w:type="gramStart"/>
      <w:r w:rsidR="00AA1A86">
        <w:rPr>
          <w:sz w:val="28"/>
          <w:szCs w:val="28"/>
        </w:rPr>
        <w:t xml:space="preserve">В нарушение </w:t>
      </w:r>
      <w:r w:rsidR="00AA1A86" w:rsidRPr="0023227F">
        <w:rPr>
          <w:sz w:val="28"/>
          <w:szCs w:val="28"/>
        </w:rPr>
        <w:t>Положения по оплате труда работников некоммерческой организации «Фонд капитального ремонта многоквартирных домов Архангельской области», утвержденного приказом от 01.03.2016 № 56 (далее - Положение № 56), которое содержит исчерпывающий перечень премиальных выплат</w:t>
      </w:r>
      <w:r w:rsidR="00AA1A86">
        <w:rPr>
          <w:sz w:val="28"/>
          <w:szCs w:val="28"/>
        </w:rPr>
        <w:t xml:space="preserve"> </w:t>
      </w:r>
      <w:r w:rsidR="00AA1A86" w:rsidRPr="0023227F">
        <w:rPr>
          <w:sz w:val="28"/>
          <w:szCs w:val="28"/>
        </w:rPr>
        <w:t>Приказом от 29.06.2016 № 137 «О поощрении работников» в соответствии с ч.1</w:t>
      </w:r>
      <w:r>
        <w:rPr>
          <w:sz w:val="28"/>
          <w:szCs w:val="28"/>
        </w:rPr>
        <w:t xml:space="preserve"> </w:t>
      </w:r>
      <w:r w:rsidR="00AA1A86" w:rsidRPr="0023227F">
        <w:rPr>
          <w:sz w:val="28"/>
          <w:szCs w:val="28"/>
        </w:rPr>
        <w:t xml:space="preserve">ст.191 ТК РФ </w:t>
      </w:r>
      <w:r w:rsidR="00AA1A86">
        <w:rPr>
          <w:sz w:val="28"/>
          <w:szCs w:val="28"/>
        </w:rPr>
        <w:t xml:space="preserve">работнику Фонда </w:t>
      </w:r>
      <w:r w:rsidR="00AA1A86" w:rsidRPr="0023227F">
        <w:rPr>
          <w:sz w:val="28"/>
          <w:szCs w:val="28"/>
        </w:rPr>
        <w:t>выплачена премия в размере 1-го должностного оклада.</w:t>
      </w:r>
      <w:proofErr w:type="gramEnd"/>
      <w:r w:rsidR="00AA1A86" w:rsidRPr="0023227F">
        <w:rPr>
          <w:sz w:val="28"/>
          <w:szCs w:val="28"/>
        </w:rPr>
        <w:t xml:space="preserve"> Основания для выплаты указанной премии в </w:t>
      </w:r>
      <w:r w:rsidR="00AA1A86">
        <w:rPr>
          <w:sz w:val="28"/>
          <w:szCs w:val="28"/>
        </w:rPr>
        <w:t>П</w:t>
      </w:r>
      <w:r w:rsidR="00AA1A86" w:rsidRPr="0023227F">
        <w:rPr>
          <w:sz w:val="28"/>
          <w:szCs w:val="28"/>
        </w:rPr>
        <w:t>оложении</w:t>
      </w:r>
      <w:r w:rsidR="00AA1A86">
        <w:rPr>
          <w:sz w:val="28"/>
          <w:szCs w:val="28"/>
        </w:rPr>
        <w:t xml:space="preserve"> </w:t>
      </w:r>
      <w:r w:rsidR="00AA1A86" w:rsidRPr="0023227F">
        <w:rPr>
          <w:sz w:val="28"/>
          <w:szCs w:val="28"/>
        </w:rPr>
        <w:t xml:space="preserve">№ 56 отсутствуют. Таким образом, необоснованные расходы составили в сумме 27 888,84 руб. </w:t>
      </w:r>
    </w:p>
    <w:p w:rsidR="00B7015B" w:rsidRDefault="00B7015B" w:rsidP="00B7015B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5.5.</w:t>
      </w:r>
      <w:r>
        <w:rPr>
          <w:sz w:val="28"/>
          <w:szCs w:val="28"/>
        </w:rPr>
        <w:tab/>
      </w:r>
      <w:proofErr w:type="gramStart"/>
      <w:r w:rsidR="00AA1A86" w:rsidRPr="0023227F">
        <w:rPr>
          <w:sz w:val="28"/>
          <w:szCs w:val="28"/>
        </w:rPr>
        <w:t xml:space="preserve">Приказом генерального директора от 28.09.2018 № 350 «О премировании работника» за выполнение особо важных и сложных работ по итогам сентября 2018 года начальник финансового отдела поощрена премией в размере 1 000,0 руб. По факту выплаченная премия является возмещением расходов </w:t>
      </w:r>
      <w:r w:rsidR="00AA1A86">
        <w:rPr>
          <w:sz w:val="28"/>
          <w:szCs w:val="28"/>
        </w:rPr>
        <w:t>работника н</w:t>
      </w:r>
      <w:r w:rsidR="00AA1A86" w:rsidRPr="0023227F">
        <w:rPr>
          <w:sz w:val="28"/>
          <w:szCs w:val="28"/>
        </w:rPr>
        <w:t>а оплату расходов</w:t>
      </w:r>
      <w:r w:rsidR="00AA1A86">
        <w:rPr>
          <w:sz w:val="28"/>
          <w:szCs w:val="28"/>
        </w:rPr>
        <w:t>, которые должно было понести</w:t>
      </w:r>
      <w:r w:rsidR="00AA1A86" w:rsidRPr="0023227F">
        <w:rPr>
          <w:sz w:val="28"/>
          <w:szCs w:val="28"/>
        </w:rPr>
        <w:t xml:space="preserve"> </w:t>
      </w:r>
      <w:r w:rsidR="00AA1A86">
        <w:rPr>
          <w:sz w:val="28"/>
          <w:szCs w:val="28"/>
        </w:rPr>
        <w:t>министерство</w:t>
      </w:r>
      <w:r w:rsidR="00AA1A86" w:rsidRPr="0023227F">
        <w:rPr>
          <w:sz w:val="28"/>
          <w:szCs w:val="28"/>
        </w:rPr>
        <w:t xml:space="preserve"> ТЭК и ЖКХ</w:t>
      </w:r>
      <w:r w:rsidR="00AA1A86">
        <w:rPr>
          <w:sz w:val="28"/>
          <w:szCs w:val="28"/>
        </w:rPr>
        <w:t xml:space="preserve"> Архангельской области в пользу</w:t>
      </w:r>
      <w:r w:rsidR="00AA1A86" w:rsidRPr="0023227F">
        <w:rPr>
          <w:sz w:val="28"/>
          <w:szCs w:val="28"/>
        </w:rPr>
        <w:t xml:space="preserve"> ООО «Компании Тензор» за «Права пользования</w:t>
      </w:r>
      <w:proofErr w:type="gramEnd"/>
      <w:r w:rsidR="00AA1A86" w:rsidRPr="0023227F">
        <w:rPr>
          <w:sz w:val="28"/>
          <w:szCs w:val="28"/>
        </w:rPr>
        <w:t xml:space="preserve"> СБИС для СМЭВ в течение одного года». </w:t>
      </w:r>
      <w:r w:rsidR="00AA1A86">
        <w:rPr>
          <w:sz w:val="28"/>
          <w:szCs w:val="28"/>
        </w:rPr>
        <w:t>В ходе п</w:t>
      </w:r>
      <w:r w:rsidR="00AA1A86" w:rsidRPr="0023227F">
        <w:rPr>
          <w:sz w:val="28"/>
          <w:szCs w:val="28"/>
        </w:rPr>
        <w:t>роверк</w:t>
      </w:r>
      <w:r w:rsidR="00AA1A86">
        <w:rPr>
          <w:sz w:val="28"/>
          <w:szCs w:val="28"/>
        </w:rPr>
        <w:t>и получена</w:t>
      </w:r>
      <w:r w:rsidR="00AA1A86" w:rsidRPr="0023227F">
        <w:rPr>
          <w:sz w:val="28"/>
          <w:szCs w:val="28"/>
        </w:rPr>
        <w:t xml:space="preserve"> копия чека операции Сбербанка онлайн от 21.09.2018 г., идентификатор операции 815705, номер операции 2813557, подтверждающего оплату с банковской карты </w:t>
      </w:r>
      <w:r w:rsidR="00AA1A86">
        <w:rPr>
          <w:sz w:val="28"/>
          <w:szCs w:val="28"/>
        </w:rPr>
        <w:t>работника Фонда</w:t>
      </w:r>
      <w:r w:rsidR="00AA1A86" w:rsidRPr="0023227F">
        <w:rPr>
          <w:sz w:val="28"/>
          <w:szCs w:val="28"/>
        </w:rPr>
        <w:t xml:space="preserve"> 1000 руб. от лица министерства ТЭК и ЖКХ АО в пользу получателя ООО «Компании Тензор». Назначение платежа «Права пользования СБИС для СМЭВ в течение одного года», счет № 291808306027 от 30.08.2018.</w:t>
      </w:r>
    </w:p>
    <w:p w:rsidR="00B7015B" w:rsidRDefault="00B7015B" w:rsidP="00B7015B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5.6.</w:t>
      </w:r>
      <w:r>
        <w:rPr>
          <w:sz w:val="28"/>
          <w:szCs w:val="28"/>
        </w:rPr>
        <w:tab/>
      </w:r>
      <w:r w:rsidR="00AA1A86">
        <w:rPr>
          <w:sz w:val="28"/>
          <w:szCs w:val="28"/>
        </w:rPr>
        <w:t>В</w:t>
      </w:r>
      <w:r w:rsidR="00AA1A86" w:rsidRPr="00BD7DD1">
        <w:rPr>
          <w:sz w:val="28"/>
          <w:szCs w:val="28"/>
        </w:rPr>
        <w:t xml:space="preserve"> нарушение п.2.1. Положения по оплате труда работников некоммерческой организации «Фонд капитального ремонта многоквартирных домов Архангельской области», утвержденного приказом от 21.08.2014 № 36 </w:t>
      </w:r>
      <w:r w:rsidR="00AA1A86">
        <w:rPr>
          <w:sz w:val="28"/>
          <w:szCs w:val="28"/>
        </w:rPr>
        <w:t xml:space="preserve">в </w:t>
      </w:r>
      <w:r w:rsidR="00AA1A86" w:rsidRPr="00BD7DD1">
        <w:rPr>
          <w:sz w:val="28"/>
          <w:szCs w:val="28"/>
        </w:rPr>
        <w:t>2016 году Фондом не составлялся отчет по компенсации проезда к месту отдыха и обратно за 2016 год.</w:t>
      </w:r>
    </w:p>
    <w:p w:rsidR="00B7015B" w:rsidRDefault="00B7015B" w:rsidP="00B7015B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5.7. </w:t>
      </w:r>
      <w:r w:rsidR="00AA1A86" w:rsidRPr="00BD7D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A1A86" w:rsidRPr="00BD7DD1">
        <w:rPr>
          <w:sz w:val="28"/>
          <w:szCs w:val="28"/>
        </w:rPr>
        <w:t xml:space="preserve">нарушение </w:t>
      </w:r>
      <w:proofErr w:type="spellStart"/>
      <w:r w:rsidR="00AA1A86" w:rsidRPr="00BD7DD1">
        <w:rPr>
          <w:sz w:val="28"/>
          <w:szCs w:val="28"/>
        </w:rPr>
        <w:t>абз</w:t>
      </w:r>
      <w:proofErr w:type="spellEnd"/>
      <w:r w:rsidR="00AA1A86" w:rsidRPr="00BD7DD1">
        <w:rPr>
          <w:sz w:val="28"/>
          <w:szCs w:val="28"/>
        </w:rPr>
        <w:t>.</w:t>
      </w:r>
      <w:r w:rsidR="00AA1A86">
        <w:rPr>
          <w:sz w:val="28"/>
          <w:szCs w:val="28"/>
        </w:rPr>
        <w:t xml:space="preserve"> </w:t>
      </w:r>
      <w:r w:rsidR="00AA1A86" w:rsidRPr="00BD7DD1">
        <w:rPr>
          <w:sz w:val="28"/>
          <w:szCs w:val="28"/>
        </w:rPr>
        <w:t xml:space="preserve">10 раздела 2 Положения о служебных командировках работников от 19 февраля 2014 года, командировочные удостоверения работникам в период 2016-2018 годов не </w:t>
      </w:r>
      <w:proofErr w:type="gramStart"/>
      <w:r w:rsidR="00AA1A86">
        <w:rPr>
          <w:sz w:val="28"/>
          <w:szCs w:val="28"/>
        </w:rPr>
        <w:t>оформлялись</w:t>
      </w:r>
      <w:r w:rsidR="00AA1A86" w:rsidRPr="00BD7DD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            </w:t>
      </w:r>
      <w:r w:rsidR="00AA1A86" w:rsidRPr="00BD7DD1">
        <w:rPr>
          <w:sz w:val="28"/>
          <w:szCs w:val="28"/>
        </w:rPr>
        <w:t xml:space="preserve"> соответственно не</w:t>
      </w:r>
      <w:r w:rsidR="00AA1A86">
        <w:rPr>
          <w:sz w:val="28"/>
          <w:szCs w:val="28"/>
        </w:rPr>
        <w:t xml:space="preserve"> соблюдался</w:t>
      </w:r>
      <w:proofErr w:type="gramEnd"/>
      <w:r w:rsidR="00AA1A86">
        <w:rPr>
          <w:sz w:val="28"/>
          <w:szCs w:val="28"/>
        </w:rPr>
        <w:t xml:space="preserve"> порядок</w:t>
      </w:r>
      <w:r w:rsidR="00AA1A86" w:rsidRPr="00BD7DD1">
        <w:rPr>
          <w:sz w:val="28"/>
          <w:szCs w:val="28"/>
        </w:rPr>
        <w:t xml:space="preserve">, </w:t>
      </w:r>
      <w:r w:rsidR="00AA1A86">
        <w:rPr>
          <w:sz w:val="28"/>
          <w:szCs w:val="28"/>
        </w:rPr>
        <w:t>предусмотренный Положением</w:t>
      </w:r>
      <w:r w:rsidR="00AA1A86" w:rsidRPr="00BD7DD1">
        <w:rPr>
          <w:sz w:val="28"/>
          <w:szCs w:val="28"/>
        </w:rPr>
        <w:t xml:space="preserve"> о служебных командировках.</w:t>
      </w:r>
    </w:p>
    <w:p w:rsidR="00B7015B" w:rsidRDefault="00B7015B" w:rsidP="00B7015B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5.8.</w:t>
      </w:r>
      <w:r>
        <w:rPr>
          <w:sz w:val="28"/>
          <w:szCs w:val="28"/>
        </w:rPr>
        <w:tab/>
      </w:r>
      <w:proofErr w:type="gramStart"/>
      <w:r w:rsidR="00AA1A86" w:rsidRPr="00BD7DD1">
        <w:rPr>
          <w:sz w:val="28"/>
          <w:szCs w:val="28"/>
        </w:rPr>
        <w:t xml:space="preserve">Базовые нормы расхода топлива по различным направлениям, установленные приказами генерального директора Фонда, исходя из данных контрольных замеров расхода топлива, противоречат нормам, установленным распоряжением Минтранса РФ от 14.03.2008 №АМ-23-р" О введении в </w:t>
      </w:r>
      <w:r w:rsidR="00AA1A86" w:rsidRPr="00BD7DD1">
        <w:rPr>
          <w:sz w:val="28"/>
          <w:szCs w:val="28"/>
        </w:rPr>
        <w:lastRenderedPageBreak/>
        <w:t xml:space="preserve">действие методических рекомендаций "Нормы расхода топлив и смазочных материалов на автомобильном транспорте" и не могут являться основанием для расчета расхода топлива по  служебным автомобилям Фонда марки </w:t>
      </w:r>
      <w:proofErr w:type="spellStart"/>
      <w:r w:rsidR="00AA1A86" w:rsidRPr="00BD7DD1">
        <w:rPr>
          <w:sz w:val="28"/>
          <w:szCs w:val="28"/>
        </w:rPr>
        <w:t>Renault</w:t>
      </w:r>
      <w:proofErr w:type="spellEnd"/>
      <w:r w:rsidR="00AA1A86" w:rsidRPr="00BD7DD1">
        <w:rPr>
          <w:sz w:val="28"/>
          <w:szCs w:val="28"/>
        </w:rPr>
        <w:t xml:space="preserve"> модели </w:t>
      </w:r>
      <w:proofErr w:type="spellStart"/>
      <w:r w:rsidR="00AA1A86" w:rsidRPr="00BD7DD1">
        <w:rPr>
          <w:sz w:val="28"/>
          <w:szCs w:val="28"/>
        </w:rPr>
        <w:t>Duster</w:t>
      </w:r>
      <w:proofErr w:type="spellEnd"/>
      <w:proofErr w:type="gramEnd"/>
      <w:r w:rsidR="00AA1A86" w:rsidRPr="00BD7DD1">
        <w:rPr>
          <w:sz w:val="28"/>
          <w:szCs w:val="28"/>
        </w:rPr>
        <w:t xml:space="preserve"> 2.0 4WD.</w:t>
      </w:r>
      <w:r w:rsidR="00AA1A86" w:rsidRPr="00E079D2">
        <w:rPr>
          <w:rFonts w:eastAsia="Calibri"/>
          <w:color w:val="FF0000"/>
          <w:sz w:val="28"/>
          <w:szCs w:val="28"/>
        </w:rPr>
        <w:t xml:space="preserve"> </w:t>
      </w:r>
      <w:proofErr w:type="gramStart"/>
      <w:r w:rsidR="00AA1A86" w:rsidRPr="00E079D2">
        <w:rPr>
          <w:sz w:val="28"/>
          <w:szCs w:val="28"/>
        </w:rPr>
        <w:t>Всего за проверяемый период 2016 – 2018 годы отклонение по расходу топлива с применением локальных норм составило в количестве 1 268,42 л, отклонение по стоимости или необоснованные расходы Фонда, в части не применения методических рекомендаций "Нормы расхода топлива и смазочных материалов на автомобильном транспорте", утвержденных распоряжением Минтранса РФ от 14.03.2009 г. N АМ-23-р, составили в сумме 48 665,55 руб.</w:t>
      </w:r>
      <w:proofErr w:type="gramEnd"/>
    </w:p>
    <w:p w:rsidR="00B7015B" w:rsidRDefault="00B7015B" w:rsidP="00B7015B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5.9.</w:t>
      </w:r>
      <w:r>
        <w:rPr>
          <w:sz w:val="28"/>
          <w:szCs w:val="28"/>
        </w:rPr>
        <w:tab/>
      </w:r>
      <w:proofErr w:type="gramStart"/>
      <w:r w:rsidR="00AA1A86" w:rsidRPr="00E079D2">
        <w:rPr>
          <w:sz w:val="28"/>
          <w:szCs w:val="28"/>
        </w:rPr>
        <w:t xml:space="preserve">В нарушение </w:t>
      </w:r>
      <w:r w:rsidR="00AA1A86" w:rsidRPr="00E079D2">
        <w:rPr>
          <w:bCs/>
          <w:sz w:val="28"/>
          <w:szCs w:val="28"/>
        </w:rPr>
        <w:t>Плана счетов бухгалтерского учета финансово-хозяйственной деятельности организаций</w:t>
      </w:r>
      <w:r w:rsidR="00AA1A86">
        <w:rPr>
          <w:bCs/>
          <w:sz w:val="28"/>
          <w:szCs w:val="28"/>
        </w:rPr>
        <w:t>,</w:t>
      </w:r>
      <w:r w:rsidR="00AA1A86" w:rsidRPr="00E079D2">
        <w:rPr>
          <w:rFonts w:eastAsiaTheme="minorHAnsi"/>
          <w:bCs/>
          <w:sz w:val="28"/>
          <w:szCs w:val="28"/>
        </w:rPr>
        <w:t xml:space="preserve"> </w:t>
      </w:r>
      <w:r w:rsidR="00AA1A86">
        <w:rPr>
          <w:bCs/>
          <w:sz w:val="28"/>
          <w:szCs w:val="28"/>
        </w:rPr>
        <w:t>утвержденного</w:t>
      </w:r>
      <w:r w:rsidR="00AA1A86" w:rsidRPr="00E079D2">
        <w:rPr>
          <w:bCs/>
          <w:sz w:val="28"/>
          <w:szCs w:val="28"/>
        </w:rPr>
        <w:t xml:space="preserve"> </w:t>
      </w:r>
      <w:hyperlink w:anchor="sub_0" w:history="1">
        <w:r w:rsidR="00AA1A86" w:rsidRPr="00E079D2">
          <w:rPr>
            <w:rStyle w:val="afa"/>
            <w:bCs/>
            <w:sz w:val="28"/>
            <w:szCs w:val="28"/>
          </w:rPr>
          <w:t>приказом</w:t>
        </w:r>
      </w:hyperlink>
      <w:r w:rsidR="00AA1A86" w:rsidRPr="00E079D2">
        <w:rPr>
          <w:bCs/>
          <w:sz w:val="28"/>
          <w:szCs w:val="28"/>
        </w:rPr>
        <w:t xml:space="preserve"> Минфина РФ от 31 октября 2000 г. № 94н Фондом на </w:t>
      </w:r>
      <w:proofErr w:type="spellStart"/>
      <w:r w:rsidR="00AA1A86" w:rsidRPr="00E079D2">
        <w:rPr>
          <w:bCs/>
          <w:sz w:val="28"/>
          <w:szCs w:val="28"/>
        </w:rPr>
        <w:t>субсчете</w:t>
      </w:r>
      <w:proofErr w:type="spellEnd"/>
      <w:r w:rsidR="00AA1A86" w:rsidRPr="00E079D2">
        <w:rPr>
          <w:bCs/>
          <w:sz w:val="28"/>
          <w:szCs w:val="28"/>
        </w:rPr>
        <w:t xml:space="preserve"> 10-5 «Запасные части» согласно регистру бухгалтерского учета «Анализ счета 10-5» учтены: изолента, масло моторное, наклейка «Ш», очиститель карбюратора, сма</w:t>
      </w:r>
      <w:r w:rsidR="00AA1A86">
        <w:rPr>
          <w:bCs/>
          <w:sz w:val="28"/>
          <w:szCs w:val="28"/>
        </w:rPr>
        <w:t>з</w:t>
      </w:r>
      <w:r w:rsidR="00AA1A86" w:rsidRPr="00E079D2">
        <w:rPr>
          <w:bCs/>
          <w:sz w:val="28"/>
          <w:szCs w:val="28"/>
        </w:rPr>
        <w:t xml:space="preserve">ка медная, смазка силиконовая, щетка для снега со скребком, антифриз, жидкость </w:t>
      </w:r>
      <w:proofErr w:type="spellStart"/>
      <w:r w:rsidR="00AA1A86" w:rsidRPr="00E079D2">
        <w:rPr>
          <w:bCs/>
          <w:sz w:val="28"/>
          <w:szCs w:val="28"/>
        </w:rPr>
        <w:t>омывателя</w:t>
      </w:r>
      <w:proofErr w:type="spellEnd"/>
      <w:r w:rsidR="00AA1A86" w:rsidRPr="00E079D2">
        <w:rPr>
          <w:bCs/>
          <w:sz w:val="28"/>
          <w:szCs w:val="28"/>
        </w:rPr>
        <w:t>, жилет светоотражающий, полироль (за 2017 год на сумму</w:t>
      </w:r>
      <w:proofErr w:type="gramEnd"/>
      <w:r w:rsidR="00AA1A86" w:rsidRPr="00E079D2">
        <w:rPr>
          <w:bCs/>
          <w:sz w:val="28"/>
          <w:szCs w:val="28"/>
        </w:rPr>
        <w:t xml:space="preserve"> </w:t>
      </w:r>
      <w:proofErr w:type="gramStart"/>
      <w:r w:rsidR="00AA1A86" w:rsidRPr="00E079D2">
        <w:rPr>
          <w:bCs/>
          <w:sz w:val="28"/>
          <w:szCs w:val="28"/>
        </w:rPr>
        <w:t>4 438,0 руб. и за 2018 год на сумму 20 476,0 руб.)</w:t>
      </w:r>
      <w:r w:rsidR="00AA1A86">
        <w:rPr>
          <w:bCs/>
          <w:sz w:val="28"/>
          <w:szCs w:val="28"/>
        </w:rPr>
        <w:t>.</w:t>
      </w:r>
      <w:proofErr w:type="gramEnd"/>
    </w:p>
    <w:p w:rsidR="00AA1A86" w:rsidRPr="00B21F07" w:rsidRDefault="00B7015B" w:rsidP="00B7015B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5.10.</w:t>
      </w:r>
      <w:r>
        <w:rPr>
          <w:bCs/>
          <w:sz w:val="28"/>
          <w:szCs w:val="28"/>
        </w:rPr>
        <w:tab/>
      </w:r>
      <w:proofErr w:type="gramStart"/>
      <w:r w:rsidR="00AA1A86" w:rsidRPr="00B21F07">
        <w:rPr>
          <w:sz w:val="28"/>
          <w:szCs w:val="28"/>
        </w:rPr>
        <w:t xml:space="preserve">Необоснованные расходы Фонда на оплату арендных платежей за 6 месяцев 2018 года составили в сумме 14 688.00 руб. </w:t>
      </w:r>
      <w:r w:rsidR="00AA1A86" w:rsidRPr="00B21F07">
        <w:rPr>
          <w:sz w:val="28"/>
          <w:szCs w:val="28"/>
        </w:rPr>
        <w:tab/>
        <w:t>Необоснованные расходы на оплату электроэнергии за 6 месяцев 2018 года составили в сумме 905,52 руб.</w:t>
      </w:r>
      <w:r w:rsidR="00AA1A86">
        <w:rPr>
          <w:sz w:val="28"/>
          <w:szCs w:val="28"/>
        </w:rPr>
        <w:t xml:space="preserve"> </w:t>
      </w:r>
      <w:r w:rsidR="00AA1A86" w:rsidRPr="00B21F07">
        <w:rPr>
          <w:sz w:val="28"/>
          <w:szCs w:val="28"/>
        </w:rPr>
        <w:t>На 4 этаже арендуемого здания установлены терминалы Филиала Банка ГПБ (АО) «Северо-западный» для оплаты взносов на капитальный ремонт без комиссии 02 апреля 2018 года, о чем свидетельствует</w:t>
      </w:r>
      <w:proofErr w:type="gramEnd"/>
      <w:r w:rsidR="00AA1A86" w:rsidRPr="00B21F07">
        <w:rPr>
          <w:sz w:val="28"/>
          <w:szCs w:val="28"/>
        </w:rPr>
        <w:t xml:space="preserve"> акт об установке оборудования от 02.04.2018.</w:t>
      </w:r>
    </w:p>
    <w:p w:rsidR="00B7015B" w:rsidRDefault="00AA1A86" w:rsidP="00B7015B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21F07">
        <w:rPr>
          <w:sz w:val="28"/>
          <w:szCs w:val="28"/>
        </w:rPr>
        <w:t xml:space="preserve">Между Фондом и ООО «Деловой центр «Чайка» подписано дополнительное соглашение № 5 к Договору №4 от 09 декабря 2014 года, исходя из которого площадь арендуемых Фондом помещений офиса 402 составляет 213,5 </w:t>
      </w:r>
      <w:proofErr w:type="spellStart"/>
      <w:r w:rsidRPr="00B21F07">
        <w:rPr>
          <w:sz w:val="28"/>
          <w:szCs w:val="28"/>
        </w:rPr>
        <w:t>кв.м</w:t>
      </w:r>
      <w:proofErr w:type="spellEnd"/>
      <w:r w:rsidRPr="00B21F07">
        <w:rPr>
          <w:sz w:val="28"/>
          <w:szCs w:val="28"/>
        </w:rPr>
        <w:t xml:space="preserve">. Арендатором территории офиса 402 площадью в 4 </w:t>
      </w:r>
      <w:proofErr w:type="spellStart"/>
      <w:r w:rsidRPr="00B21F07">
        <w:rPr>
          <w:sz w:val="28"/>
          <w:szCs w:val="28"/>
        </w:rPr>
        <w:t>кв.м</w:t>
      </w:r>
      <w:proofErr w:type="spellEnd"/>
      <w:r w:rsidRPr="00B21F07">
        <w:rPr>
          <w:sz w:val="28"/>
          <w:szCs w:val="28"/>
        </w:rPr>
        <w:t>., на которой установлены платежные терминалы Банка ГПБ (АО), согласно договору, заключенному между ООО «Деловой центр «Чайка» и Банк ГПБ</w:t>
      </w:r>
      <w:proofErr w:type="gramEnd"/>
      <w:r w:rsidRPr="00B21F07">
        <w:rPr>
          <w:sz w:val="28"/>
          <w:szCs w:val="28"/>
        </w:rPr>
        <w:t xml:space="preserve"> (</w:t>
      </w:r>
      <w:proofErr w:type="gramStart"/>
      <w:r w:rsidRPr="00B21F07">
        <w:rPr>
          <w:sz w:val="28"/>
          <w:szCs w:val="28"/>
        </w:rPr>
        <w:t>АО), является банк.</w:t>
      </w:r>
      <w:proofErr w:type="gramEnd"/>
      <w:r>
        <w:rPr>
          <w:sz w:val="28"/>
          <w:szCs w:val="28"/>
        </w:rPr>
        <w:t xml:space="preserve"> Фактически Фондом произведена уплата арендной платы в интересах банка, которому принадлежит оборудование.</w:t>
      </w:r>
    </w:p>
    <w:p w:rsidR="00B7015B" w:rsidRDefault="00B7015B" w:rsidP="00B7015B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5.11. </w:t>
      </w:r>
      <w:r w:rsidR="00AA1A86">
        <w:rPr>
          <w:sz w:val="28"/>
          <w:szCs w:val="28"/>
        </w:rPr>
        <w:t>В</w:t>
      </w:r>
      <w:r w:rsidR="00AA1A86" w:rsidRPr="00E90CD0">
        <w:rPr>
          <w:sz w:val="28"/>
          <w:szCs w:val="28"/>
        </w:rPr>
        <w:t xml:space="preserve"> нарушение подпункта 16 пункта 7.3 Положения о закупке от 30.01.2014 закупочная документация не содержит указание на обязанность поставщика поставить новую (не бывшую в употреблении) продукцию. Проектами договоров данная обязанность поставщика также не предусмотрена.  </w:t>
      </w:r>
      <w:r w:rsidR="00AA1A86">
        <w:rPr>
          <w:sz w:val="28"/>
          <w:szCs w:val="28"/>
        </w:rPr>
        <w:t>(</w:t>
      </w:r>
      <w:r w:rsidR="00AA1A86" w:rsidRPr="00E90CD0">
        <w:rPr>
          <w:sz w:val="28"/>
          <w:szCs w:val="28"/>
        </w:rPr>
        <w:t>Запрос цен № 12, №23 №24, №37,</w:t>
      </w:r>
      <w:r w:rsidR="00AA1A86" w:rsidRPr="00E90CD0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A1A86" w:rsidRPr="00E90CD0">
        <w:rPr>
          <w:sz w:val="28"/>
          <w:szCs w:val="28"/>
        </w:rPr>
        <w:t>№6</w:t>
      </w:r>
      <w:r w:rsidR="00AA1A86">
        <w:rPr>
          <w:sz w:val="28"/>
          <w:szCs w:val="28"/>
        </w:rPr>
        <w:t>3,</w:t>
      </w:r>
      <w:r w:rsidR="00AA1A86" w:rsidRPr="00E90CD0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A1A86" w:rsidRPr="00E90CD0">
        <w:rPr>
          <w:sz w:val="28"/>
          <w:szCs w:val="28"/>
        </w:rPr>
        <w:t>№6</w:t>
      </w:r>
      <w:r w:rsidR="00AA1A86">
        <w:rPr>
          <w:sz w:val="28"/>
          <w:szCs w:val="28"/>
        </w:rPr>
        <w:t>4,</w:t>
      </w:r>
      <w:r w:rsidR="00AA1A86" w:rsidRPr="00E90CD0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A1A86" w:rsidRPr="00E90CD0">
        <w:rPr>
          <w:sz w:val="28"/>
          <w:szCs w:val="28"/>
        </w:rPr>
        <w:t>№6</w:t>
      </w:r>
      <w:r w:rsidR="00AA1A86">
        <w:rPr>
          <w:sz w:val="28"/>
          <w:szCs w:val="28"/>
        </w:rPr>
        <w:t>5,</w:t>
      </w:r>
      <w:r w:rsidR="00AA1A86" w:rsidRPr="00E90CD0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A1A86" w:rsidRPr="00E90CD0">
        <w:rPr>
          <w:sz w:val="28"/>
          <w:szCs w:val="28"/>
        </w:rPr>
        <w:t>№</w:t>
      </w:r>
      <w:r w:rsidR="00AA1A86">
        <w:rPr>
          <w:sz w:val="28"/>
          <w:szCs w:val="28"/>
        </w:rPr>
        <w:t>66,</w:t>
      </w:r>
      <w:r w:rsidR="00AA1A86" w:rsidRPr="00E90CD0">
        <w:rPr>
          <w:sz w:val="28"/>
          <w:szCs w:val="28"/>
        </w:rPr>
        <w:t xml:space="preserve"> №67</w:t>
      </w:r>
      <w:r w:rsidR="00AA1A86">
        <w:rPr>
          <w:sz w:val="28"/>
          <w:szCs w:val="28"/>
        </w:rPr>
        <w:t xml:space="preserve"> </w:t>
      </w:r>
      <w:r w:rsidR="00AA1A86" w:rsidRPr="00E90CD0">
        <w:rPr>
          <w:sz w:val="28"/>
          <w:szCs w:val="28"/>
        </w:rPr>
        <w:t>на право заключения договора на поставку канцелярских товаров</w:t>
      </w:r>
      <w:r w:rsidR="00AA1A86">
        <w:rPr>
          <w:sz w:val="28"/>
          <w:szCs w:val="28"/>
        </w:rPr>
        <w:t>).</w:t>
      </w:r>
    </w:p>
    <w:p w:rsidR="001D2411" w:rsidRDefault="00B7015B" w:rsidP="001D2411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5.12. </w:t>
      </w:r>
      <w:r w:rsidR="00AA1A86">
        <w:rPr>
          <w:sz w:val="28"/>
          <w:szCs w:val="28"/>
        </w:rPr>
        <w:t>В</w:t>
      </w:r>
      <w:r w:rsidR="00AA1A86" w:rsidRPr="00372493">
        <w:rPr>
          <w:sz w:val="28"/>
          <w:szCs w:val="28"/>
        </w:rPr>
        <w:t xml:space="preserve"> нарушение пункта 5.3 Положения о закупках, закупочной комиссией было отказано ИП Щукиной Н. М. в участии в закупке цен по причине, не предусмотренной ни Положением о закупках от 30.01.2014, ни закупочной документацией.</w:t>
      </w:r>
    </w:p>
    <w:p w:rsidR="00D815B3" w:rsidRPr="00D815B3" w:rsidRDefault="001D2411" w:rsidP="00A93DF8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5.13. </w:t>
      </w:r>
      <w:r w:rsidR="00AA1A86">
        <w:rPr>
          <w:sz w:val="28"/>
          <w:szCs w:val="28"/>
        </w:rPr>
        <w:t xml:space="preserve">Фонд не воспользовался своим правом требовать уплаты пени по договору с </w:t>
      </w:r>
      <w:r w:rsidR="00AA1A86" w:rsidRPr="00713237">
        <w:rPr>
          <w:sz w:val="28"/>
          <w:szCs w:val="28"/>
        </w:rPr>
        <w:t>ООО «Имидж Медиа Групп»</w:t>
      </w:r>
      <w:r w:rsidR="00AA1A86">
        <w:rPr>
          <w:sz w:val="28"/>
          <w:szCs w:val="28"/>
        </w:rPr>
        <w:t xml:space="preserve"> в связи с нарушением срока исполнения обязательства по договору.</w:t>
      </w:r>
      <w:r w:rsidR="00AA1A86" w:rsidRPr="00713237">
        <w:rPr>
          <w:sz w:val="28"/>
          <w:szCs w:val="28"/>
        </w:rPr>
        <w:t xml:space="preserve"> </w:t>
      </w:r>
      <w:r w:rsidR="00AA1A86">
        <w:rPr>
          <w:sz w:val="28"/>
          <w:szCs w:val="28"/>
        </w:rPr>
        <w:t>Р</w:t>
      </w:r>
      <w:r w:rsidR="00AA1A86" w:rsidRPr="00713237">
        <w:rPr>
          <w:sz w:val="28"/>
          <w:szCs w:val="28"/>
        </w:rPr>
        <w:t xml:space="preserve">абота по договору выполнена с </w:t>
      </w:r>
      <w:r w:rsidR="00AA1A86" w:rsidRPr="00713237">
        <w:rPr>
          <w:sz w:val="28"/>
          <w:szCs w:val="28"/>
        </w:rPr>
        <w:lastRenderedPageBreak/>
        <w:t>нарушением сроков, предусмотренных пунктом 3.1 договора. В соответствии с пунктом 4.3.2 исполнитель обязан оказать услуги по разработке сайта в установленный договором срок. В соответствии с пунктом 6.2 договора в случае нарушений условий пункта 4.3.2 договора исполнитель обязан по требованию заказчика уплатить пени в размере 0,5 процента от стоимости оказанной услуги за каждый день просрочки исполнения обязательства. Т.е. в данном случае Фонд имел право провести претензионную работу на сумму 45 000,00 руб.</w:t>
      </w:r>
      <w:r>
        <w:rPr>
          <w:sz w:val="28"/>
          <w:szCs w:val="28"/>
        </w:rPr>
        <w:t>,</w:t>
      </w:r>
      <w:r w:rsidR="00AA1A86" w:rsidRPr="00713237">
        <w:rPr>
          <w:sz w:val="28"/>
          <w:szCs w:val="28"/>
        </w:rPr>
        <w:t xml:space="preserve"> но своим правом не воспользовался.</w:t>
      </w:r>
    </w:p>
    <w:p w:rsidR="00B853B5" w:rsidRPr="00352716" w:rsidRDefault="00AA1A86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B853B5" w:rsidRPr="00352716">
        <w:rPr>
          <w:sz w:val="28"/>
          <w:szCs w:val="28"/>
          <w:u w:val="single"/>
        </w:rPr>
        <w:t>. Меры, принятые по результатам контрольного мероприятия:</w:t>
      </w:r>
    </w:p>
    <w:p w:rsidR="00800B58" w:rsidRDefault="00800B58" w:rsidP="0080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3DF8">
        <w:rPr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>
        <w:rPr>
          <w:sz w:val="28"/>
          <w:szCs w:val="28"/>
        </w:rPr>
        <w:t xml:space="preserve">недостатков и </w:t>
      </w:r>
      <w:r w:rsidRPr="00A93DF8">
        <w:rPr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>
        <w:rPr>
          <w:sz w:val="28"/>
          <w:szCs w:val="28"/>
        </w:rPr>
        <w:t>,</w:t>
      </w:r>
      <w:r w:rsidRPr="00A93DF8">
        <w:rPr>
          <w:sz w:val="28"/>
          <w:szCs w:val="28"/>
        </w:rPr>
        <w:t xml:space="preserve"> на основании части 2 статьи 268.1 БК РФ,</w:t>
      </w:r>
      <w:r w:rsidR="0018239A" w:rsidRPr="00A93DF8">
        <w:rPr>
          <w:sz w:val="28"/>
          <w:szCs w:val="28"/>
        </w:rPr>
        <w:t xml:space="preserve"> а также</w:t>
      </w:r>
      <w:r w:rsidRPr="00A93DF8">
        <w:rPr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A93DF8">
        <w:rPr>
          <w:sz w:val="28"/>
          <w:szCs w:val="28"/>
        </w:rPr>
        <w:t xml:space="preserve"> недостатков и</w:t>
      </w:r>
      <w:r w:rsidRPr="00A93DF8">
        <w:rPr>
          <w:sz w:val="28"/>
          <w:szCs w:val="28"/>
        </w:rPr>
        <w:t xml:space="preserve"> нарушений</w:t>
      </w:r>
      <w:r w:rsidRPr="00DB3A57">
        <w:rPr>
          <w:sz w:val="28"/>
          <w:szCs w:val="28"/>
        </w:rPr>
        <w:t xml:space="preserve"> законодательства и иных нормативных правовых актов</w:t>
      </w:r>
      <w:r w:rsidR="0018239A">
        <w:rPr>
          <w:sz w:val="28"/>
          <w:szCs w:val="28"/>
        </w:rPr>
        <w:t xml:space="preserve"> </w:t>
      </w:r>
      <w:r w:rsidR="0018239A" w:rsidRPr="0018239A">
        <w:rPr>
          <w:sz w:val="28"/>
          <w:szCs w:val="28"/>
        </w:rPr>
        <w:t>Российской Федерации</w:t>
      </w:r>
      <w:r w:rsidR="00A93DF8">
        <w:rPr>
          <w:sz w:val="28"/>
          <w:szCs w:val="28"/>
        </w:rPr>
        <w:t>,</w:t>
      </w:r>
      <w:r w:rsidRPr="00DB3A57">
        <w:rPr>
          <w:sz w:val="28"/>
          <w:szCs w:val="28"/>
        </w:rPr>
        <w:t xml:space="preserve"> </w:t>
      </w:r>
      <w:r w:rsidR="00A93DF8">
        <w:rPr>
          <w:sz w:val="28"/>
          <w:szCs w:val="28"/>
        </w:rPr>
        <w:t>генеральному</w:t>
      </w:r>
      <w:proofErr w:type="gramEnd"/>
      <w:r w:rsidR="00A93DF8">
        <w:rPr>
          <w:sz w:val="28"/>
          <w:szCs w:val="28"/>
        </w:rPr>
        <w:t xml:space="preserve"> директору Фонда направлено представление. В</w:t>
      </w:r>
      <w:r w:rsidRPr="00DB7BD9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министра ТЭК и ЖКХ АО</w:t>
      </w:r>
      <w:r w:rsidR="006C2167">
        <w:rPr>
          <w:sz w:val="28"/>
          <w:szCs w:val="28"/>
        </w:rPr>
        <w:t xml:space="preserve"> направлен</w:t>
      </w:r>
      <w:r w:rsidR="00A93DF8">
        <w:rPr>
          <w:sz w:val="28"/>
          <w:szCs w:val="28"/>
        </w:rPr>
        <w:t>а информация о результатах контрольного мероприятия.</w:t>
      </w:r>
    </w:p>
    <w:p w:rsidR="00800B58" w:rsidRDefault="00800B58" w:rsidP="00800B58">
      <w:pPr>
        <w:ind w:firstLine="709"/>
        <w:jc w:val="both"/>
        <w:rPr>
          <w:sz w:val="28"/>
          <w:szCs w:val="28"/>
        </w:rPr>
      </w:pPr>
    </w:p>
    <w:p w:rsidR="00D92BFD" w:rsidRPr="00CC3D4F" w:rsidRDefault="00D92BFD" w:rsidP="00800B58">
      <w:pPr>
        <w:ind w:firstLine="709"/>
        <w:jc w:val="both"/>
        <w:rPr>
          <w:bCs/>
          <w:sz w:val="28"/>
          <w:szCs w:val="28"/>
        </w:rPr>
      </w:pPr>
    </w:p>
    <w:p w:rsidR="00800B58" w:rsidRDefault="00800B58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2BA" w:rsidRDefault="00BA32BA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A46" w:rsidRDefault="00934A46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3B1" w:rsidRPr="001359DA" w:rsidRDefault="00DC73B1" w:rsidP="00D92BFD">
      <w:pPr>
        <w:ind w:firstLine="709"/>
        <w:jc w:val="both"/>
        <w:rPr>
          <w:sz w:val="28"/>
          <w:szCs w:val="28"/>
        </w:rPr>
      </w:pPr>
    </w:p>
    <w:sectPr w:rsidR="00DC73B1" w:rsidRPr="001359DA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0F" w:rsidRDefault="00B97C0F">
      <w:r>
        <w:separator/>
      </w:r>
    </w:p>
  </w:endnote>
  <w:endnote w:type="continuationSeparator" w:id="0">
    <w:p w:rsidR="00B97C0F" w:rsidRDefault="00B9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EA">
          <w:rPr>
            <w:noProof/>
          </w:rPr>
          <w:t>1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0F" w:rsidRDefault="00B97C0F">
      <w:r>
        <w:separator/>
      </w:r>
    </w:p>
  </w:footnote>
  <w:footnote w:type="continuationSeparator" w:id="0">
    <w:p w:rsidR="00B97C0F" w:rsidRDefault="00B9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4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29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9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20"/>
  </w:num>
  <w:num w:numId="17">
    <w:abstractNumId w:val="0"/>
  </w:num>
  <w:num w:numId="18">
    <w:abstractNumId w:val="16"/>
  </w:num>
  <w:num w:numId="19">
    <w:abstractNumId w:val="8"/>
  </w:num>
  <w:num w:numId="20">
    <w:abstractNumId w:val="14"/>
  </w:num>
  <w:num w:numId="21">
    <w:abstractNumId w:val="13"/>
  </w:num>
  <w:num w:numId="22">
    <w:abstractNumId w:val="25"/>
  </w:num>
  <w:num w:numId="23">
    <w:abstractNumId w:val="4"/>
  </w:num>
  <w:num w:numId="24">
    <w:abstractNumId w:val="26"/>
  </w:num>
  <w:num w:numId="25">
    <w:abstractNumId w:val="18"/>
  </w:num>
  <w:num w:numId="26">
    <w:abstractNumId w:val="24"/>
  </w:num>
  <w:num w:numId="27">
    <w:abstractNumId w:val="15"/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3310"/>
    <w:rsid w:val="00094A9B"/>
    <w:rsid w:val="000A07C2"/>
    <w:rsid w:val="000A1302"/>
    <w:rsid w:val="000A13E4"/>
    <w:rsid w:val="000A158F"/>
    <w:rsid w:val="000A1BA8"/>
    <w:rsid w:val="000A1EB7"/>
    <w:rsid w:val="000A3B8C"/>
    <w:rsid w:val="000A3E58"/>
    <w:rsid w:val="000A4C68"/>
    <w:rsid w:val="000A4DA0"/>
    <w:rsid w:val="000B337A"/>
    <w:rsid w:val="000B4707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207A"/>
    <w:rsid w:val="002331A5"/>
    <w:rsid w:val="00233E05"/>
    <w:rsid w:val="00240E5F"/>
    <w:rsid w:val="002437B3"/>
    <w:rsid w:val="00250203"/>
    <w:rsid w:val="00251276"/>
    <w:rsid w:val="00251F7A"/>
    <w:rsid w:val="002636B9"/>
    <w:rsid w:val="00263D1C"/>
    <w:rsid w:val="002702CA"/>
    <w:rsid w:val="00271542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1A20"/>
    <w:rsid w:val="00293512"/>
    <w:rsid w:val="00296E5F"/>
    <w:rsid w:val="002A2843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AEB"/>
    <w:rsid w:val="002D5B06"/>
    <w:rsid w:val="002D6F19"/>
    <w:rsid w:val="002E0F8D"/>
    <w:rsid w:val="002E50DB"/>
    <w:rsid w:val="002E5C37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2BF3"/>
    <w:rsid w:val="004940F7"/>
    <w:rsid w:val="004944CE"/>
    <w:rsid w:val="00496584"/>
    <w:rsid w:val="00497332"/>
    <w:rsid w:val="004A1E60"/>
    <w:rsid w:val="004A47D0"/>
    <w:rsid w:val="004A7689"/>
    <w:rsid w:val="004A7DC2"/>
    <w:rsid w:val="004B3DB5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31E9"/>
    <w:rsid w:val="00564465"/>
    <w:rsid w:val="00565B8F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C35BD"/>
    <w:rsid w:val="005C498C"/>
    <w:rsid w:val="005D066B"/>
    <w:rsid w:val="005D2FCE"/>
    <w:rsid w:val="005D50B3"/>
    <w:rsid w:val="005D60EE"/>
    <w:rsid w:val="005E0A8F"/>
    <w:rsid w:val="005E0B30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3BA"/>
    <w:rsid w:val="006C10B1"/>
    <w:rsid w:val="006C1DEC"/>
    <w:rsid w:val="006C2167"/>
    <w:rsid w:val="006C4A22"/>
    <w:rsid w:val="006C54A4"/>
    <w:rsid w:val="006C54B2"/>
    <w:rsid w:val="006D06F9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618C"/>
    <w:rsid w:val="0077098C"/>
    <w:rsid w:val="00771337"/>
    <w:rsid w:val="0077792B"/>
    <w:rsid w:val="00780193"/>
    <w:rsid w:val="00781E5B"/>
    <w:rsid w:val="007822DA"/>
    <w:rsid w:val="00782A26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42F1"/>
    <w:rsid w:val="00797000"/>
    <w:rsid w:val="007A2CEC"/>
    <w:rsid w:val="007A2CF6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D01E6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425"/>
    <w:rsid w:val="00917C0F"/>
    <w:rsid w:val="009208BB"/>
    <w:rsid w:val="00920996"/>
    <w:rsid w:val="00920F65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E9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4214A"/>
    <w:rsid w:val="00A42BB8"/>
    <w:rsid w:val="00A43C4C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BB1"/>
    <w:rsid w:val="00A77202"/>
    <w:rsid w:val="00A80F9E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63F0"/>
    <w:rsid w:val="00AF6FC7"/>
    <w:rsid w:val="00AF742A"/>
    <w:rsid w:val="00B0143D"/>
    <w:rsid w:val="00B06F32"/>
    <w:rsid w:val="00B10B6D"/>
    <w:rsid w:val="00B10BCA"/>
    <w:rsid w:val="00B112F5"/>
    <w:rsid w:val="00B1243E"/>
    <w:rsid w:val="00B126E8"/>
    <w:rsid w:val="00B130F1"/>
    <w:rsid w:val="00B166A8"/>
    <w:rsid w:val="00B17B4A"/>
    <w:rsid w:val="00B17EEE"/>
    <w:rsid w:val="00B2488F"/>
    <w:rsid w:val="00B31E76"/>
    <w:rsid w:val="00B3307C"/>
    <w:rsid w:val="00B35773"/>
    <w:rsid w:val="00B36649"/>
    <w:rsid w:val="00B4577B"/>
    <w:rsid w:val="00B52305"/>
    <w:rsid w:val="00B53241"/>
    <w:rsid w:val="00B54286"/>
    <w:rsid w:val="00B5470D"/>
    <w:rsid w:val="00B57BD3"/>
    <w:rsid w:val="00B6149D"/>
    <w:rsid w:val="00B65348"/>
    <w:rsid w:val="00B658C1"/>
    <w:rsid w:val="00B66792"/>
    <w:rsid w:val="00B7015B"/>
    <w:rsid w:val="00B75EC0"/>
    <w:rsid w:val="00B773F6"/>
    <w:rsid w:val="00B7750B"/>
    <w:rsid w:val="00B8018F"/>
    <w:rsid w:val="00B821C3"/>
    <w:rsid w:val="00B83E89"/>
    <w:rsid w:val="00B853B5"/>
    <w:rsid w:val="00B85E90"/>
    <w:rsid w:val="00B85EAD"/>
    <w:rsid w:val="00B8772E"/>
    <w:rsid w:val="00B918A5"/>
    <w:rsid w:val="00B91E38"/>
    <w:rsid w:val="00B9461B"/>
    <w:rsid w:val="00B9593F"/>
    <w:rsid w:val="00B97C0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E199F"/>
    <w:rsid w:val="00BE2BD6"/>
    <w:rsid w:val="00BE658F"/>
    <w:rsid w:val="00BE754A"/>
    <w:rsid w:val="00BF22E7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C1539"/>
    <w:rsid w:val="00CC47DB"/>
    <w:rsid w:val="00CC4DC1"/>
    <w:rsid w:val="00CC6A10"/>
    <w:rsid w:val="00CD036D"/>
    <w:rsid w:val="00CD4452"/>
    <w:rsid w:val="00CE0E49"/>
    <w:rsid w:val="00CE0F5D"/>
    <w:rsid w:val="00CE4AF7"/>
    <w:rsid w:val="00CE7074"/>
    <w:rsid w:val="00CE7DFB"/>
    <w:rsid w:val="00CF0AF6"/>
    <w:rsid w:val="00CF481D"/>
    <w:rsid w:val="00CF7775"/>
    <w:rsid w:val="00CF7B21"/>
    <w:rsid w:val="00D02E74"/>
    <w:rsid w:val="00D04096"/>
    <w:rsid w:val="00D110D6"/>
    <w:rsid w:val="00D120C2"/>
    <w:rsid w:val="00D136FC"/>
    <w:rsid w:val="00D1411C"/>
    <w:rsid w:val="00D173F7"/>
    <w:rsid w:val="00D17C82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A37"/>
    <w:rsid w:val="00DA1D55"/>
    <w:rsid w:val="00DA2295"/>
    <w:rsid w:val="00DA22E0"/>
    <w:rsid w:val="00DA5CC5"/>
    <w:rsid w:val="00DA71FC"/>
    <w:rsid w:val="00DB169C"/>
    <w:rsid w:val="00DB2FB8"/>
    <w:rsid w:val="00DB3A57"/>
    <w:rsid w:val="00DB4A14"/>
    <w:rsid w:val="00DB64BC"/>
    <w:rsid w:val="00DC1D33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680C"/>
    <w:rsid w:val="00DF0179"/>
    <w:rsid w:val="00DF03EA"/>
    <w:rsid w:val="00DF15C3"/>
    <w:rsid w:val="00DF3FC0"/>
    <w:rsid w:val="00DF6066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CD"/>
    <w:rsid w:val="00F6772C"/>
    <w:rsid w:val="00F734EF"/>
    <w:rsid w:val="00F75435"/>
    <w:rsid w:val="00F837B0"/>
    <w:rsid w:val="00F84629"/>
    <w:rsid w:val="00F85743"/>
    <w:rsid w:val="00F8645E"/>
    <w:rsid w:val="00F87483"/>
    <w:rsid w:val="00F87DFE"/>
    <w:rsid w:val="00F978BB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362F-3972-42BA-A7B2-6C7F93A0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Людмила Владимировна Колмогорова</cp:lastModifiedBy>
  <cp:revision>2</cp:revision>
  <cp:lastPrinted>2018-02-22T07:51:00Z</cp:lastPrinted>
  <dcterms:created xsi:type="dcterms:W3CDTF">2019-02-20T09:16:00Z</dcterms:created>
  <dcterms:modified xsi:type="dcterms:W3CDTF">2019-02-20T09:16:00Z</dcterms:modified>
</cp:coreProperties>
</file>