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12CC4162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0A7E30" w:rsidRPr="000A7E30">
        <w:rPr>
          <w:rFonts w:ascii="Times New Roman" w:hAnsi="Times New Roman"/>
          <w:sz w:val="28"/>
          <w:szCs w:val="28"/>
        </w:rPr>
        <w:t>Проверка финансово-хозяйственной деятельности ГБУ СО населения Архангельской области «Архангельский комплексный центр социального обслуживания</w:t>
      </w:r>
      <w:r w:rsidR="000A7E30" w:rsidRPr="000A7E30">
        <w:rPr>
          <w:rFonts w:ascii="Times New Roman" w:hAnsi="Times New Roman"/>
          <w:bCs/>
          <w:sz w:val="28"/>
          <w:szCs w:val="28"/>
        </w:rPr>
        <w:t>» за 2018 год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7FB1FB79" w:rsidR="000A7E30" w:rsidRPr="000A7E30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r w:rsidR="00C019DF" w:rsidRPr="00631E16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</w:t>
      </w:r>
      <w:r w:rsidR="00631E16" w:rsidRPr="00631E16">
        <w:rPr>
          <w:rFonts w:ascii="Times New Roman" w:hAnsi="Times New Roman"/>
          <w:sz w:val="28"/>
          <w:szCs w:val="28"/>
        </w:rPr>
        <w:t>ный закон от 07.02.2011 № 6-ФЗ «</w:t>
      </w:r>
      <w:r w:rsidR="00C019DF" w:rsidRPr="00631E16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1E16" w:rsidRPr="00631E16">
        <w:rPr>
          <w:rFonts w:ascii="Times New Roman" w:hAnsi="Times New Roman"/>
          <w:sz w:val="28"/>
          <w:szCs w:val="28"/>
        </w:rPr>
        <w:t>»</w:t>
      </w:r>
      <w:r w:rsidR="00C019DF" w:rsidRPr="00631E16">
        <w:rPr>
          <w:rFonts w:ascii="Times New Roman" w:hAnsi="Times New Roman"/>
          <w:sz w:val="28"/>
          <w:szCs w:val="28"/>
        </w:rPr>
        <w:t>, закон Архангельской области от 30.05.2011 № 288-22-ОЗ «О контрольно-счетной палате Архангельской области</w:t>
      </w:r>
      <w:r w:rsidR="000A7E30">
        <w:rPr>
          <w:rFonts w:ascii="Times New Roman" w:hAnsi="Times New Roman"/>
          <w:sz w:val="28"/>
          <w:szCs w:val="28"/>
        </w:rPr>
        <w:t>,</w:t>
      </w:r>
      <w:r w:rsidR="000A7E30" w:rsidRPr="000A7E30">
        <w:rPr>
          <w:rFonts w:ascii="Times New Roman" w:eastAsia="Times New Roman" w:hAnsi="Times New Roman"/>
          <w:sz w:val="28"/>
          <w:szCs w:val="28"/>
        </w:rPr>
        <w:t xml:space="preserve"> </w:t>
      </w:r>
      <w:r w:rsidR="000A7E30" w:rsidRPr="000A7E30">
        <w:rPr>
          <w:rFonts w:ascii="Times New Roman" w:hAnsi="Times New Roman"/>
          <w:sz w:val="28"/>
          <w:szCs w:val="28"/>
        </w:rPr>
        <w:t xml:space="preserve">пункты </w:t>
      </w:r>
      <w:bookmarkStart w:id="0" w:name="_GoBack"/>
      <w:r w:rsidR="000A7E30" w:rsidRPr="000A7E30">
        <w:rPr>
          <w:rFonts w:ascii="Times New Roman" w:hAnsi="Times New Roman"/>
          <w:sz w:val="28"/>
          <w:szCs w:val="28"/>
        </w:rPr>
        <w:t xml:space="preserve">2.2.3.1.1, 3.2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экспертно-аналитической и контрольной деятельности контрольно-счетной палаты на 201</w:t>
      </w:r>
      <w:r w:rsidR="002214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распоряжение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контрольного мероприятия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</w:t>
      </w:r>
      <w:r w:rsidR="000A7E30" w:rsidRPr="000A7E30">
        <w:rPr>
          <w:rFonts w:ascii="Times New Roman" w:eastAsia="Times New Roman" w:hAnsi="Times New Roman"/>
          <w:sz w:val="28"/>
          <w:szCs w:val="28"/>
          <w:lang w:eastAsia="ru-RU" w:bidi="ru-RU"/>
        </w:rPr>
        <w:t>21</w:t>
      </w:r>
      <w:r w:rsidR="000A7E30">
        <w:rPr>
          <w:rFonts w:ascii="Times New Roman" w:eastAsia="Times New Roman" w:hAnsi="Times New Roman"/>
          <w:sz w:val="28"/>
          <w:szCs w:val="28"/>
          <w:lang w:eastAsia="ru-RU" w:bidi="ru-RU"/>
        </w:rPr>
        <w:t>.05.2019</w:t>
      </w:r>
      <w:r w:rsidR="000A7E30" w:rsidRPr="000A7E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24-р</w:t>
      </w:r>
      <w:bookmarkEnd w:id="0"/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7FA7FCED"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E16" w:rsidRPr="00631E16">
        <w:rPr>
          <w:rFonts w:ascii="Times New Roman" w:hAnsi="Times New Roman"/>
          <w:sz w:val="28"/>
          <w:szCs w:val="28"/>
        </w:rPr>
        <w:t>Г</w:t>
      </w:r>
      <w:r w:rsidR="00631E16">
        <w:rPr>
          <w:rFonts w:ascii="Times New Roman" w:hAnsi="Times New Roman"/>
          <w:sz w:val="28"/>
          <w:szCs w:val="28"/>
        </w:rPr>
        <w:t xml:space="preserve">осударственное бюджетное учреждение </w:t>
      </w:r>
      <w:r w:rsidR="000A7E30">
        <w:rPr>
          <w:rFonts w:ascii="Times New Roman" w:hAnsi="Times New Roman"/>
          <w:sz w:val="28"/>
          <w:szCs w:val="28"/>
        </w:rPr>
        <w:t>социальной защиты</w:t>
      </w:r>
      <w:r w:rsidR="000A7E30" w:rsidRPr="000A7E30">
        <w:rPr>
          <w:rFonts w:ascii="Times New Roman" w:hAnsi="Times New Roman"/>
          <w:sz w:val="28"/>
          <w:szCs w:val="28"/>
        </w:rPr>
        <w:t xml:space="preserve"> населения Архангельской области «Архангельский комплексный центр социального обслуживания</w:t>
      </w:r>
      <w:r w:rsidR="000A7E30" w:rsidRPr="000A7E30">
        <w:rPr>
          <w:rFonts w:ascii="Times New Roman" w:hAnsi="Times New Roman"/>
          <w:bCs/>
          <w:sz w:val="28"/>
          <w:szCs w:val="28"/>
        </w:rPr>
        <w:t>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F54DBAC" w14:textId="2EBDB59B" w:rsidR="003468AE" w:rsidRPr="002C1E52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E52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 w:rsidRPr="002C1E52">
        <w:rPr>
          <w:rFonts w:ascii="Times New Roman" w:hAnsi="Times New Roman"/>
          <w:sz w:val="28"/>
          <w:szCs w:val="28"/>
        </w:rPr>
        <w:t>201</w:t>
      </w:r>
      <w:r w:rsidR="002C1E52" w:rsidRPr="002C1E52">
        <w:rPr>
          <w:rFonts w:ascii="Times New Roman" w:hAnsi="Times New Roman"/>
          <w:sz w:val="28"/>
          <w:szCs w:val="28"/>
        </w:rPr>
        <w:t>8</w:t>
      </w:r>
      <w:r w:rsidR="00631E16" w:rsidRPr="002C1E52">
        <w:rPr>
          <w:rFonts w:ascii="Times New Roman" w:hAnsi="Times New Roman"/>
          <w:sz w:val="28"/>
          <w:szCs w:val="28"/>
        </w:rPr>
        <w:t xml:space="preserve"> год</w:t>
      </w:r>
      <w:r w:rsidR="002C1E52">
        <w:rPr>
          <w:rFonts w:ascii="Times New Roman" w:hAnsi="Times New Roman"/>
          <w:sz w:val="28"/>
          <w:szCs w:val="28"/>
        </w:rPr>
        <w:t>.</w:t>
      </w:r>
    </w:p>
    <w:p w14:paraId="1A1C79A2" w14:textId="77777777" w:rsidR="002C1E52" w:rsidRDefault="002C1E52" w:rsidP="002C1E52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57C492C" w14:textId="22AC9496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2C1E52" w:rsidRPr="002C1E52">
        <w:rPr>
          <w:rFonts w:ascii="Times New Roman" w:hAnsi="Times New Roman"/>
          <w:sz w:val="28"/>
          <w:szCs w:val="28"/>
        </w:rPr>
        <w:t xml:space="preserve">27 мая </w:t>
      </w:r>
      <w:r w:rsidR="00C85EE4">
        <w:rPr>
          <w:rFonts w:ascii="Times New Roman" w:hAnsi="Times New Roman"/>
          <w:sz w:val="28"/>
          <w:szCs w:val="28"/>
        </w:rPr>
        <w:t>по 1</w:t>
      </w:r>
      <w:r w:rsidR="002C1E52">
        <w:rPr>
          <w:rFonts w:ascii="Times New Roman" w:hAnsi="Times New Roman"/>
          <w:sz w:val="28"/>
          <w:szCs w:val="28"/>
        </w:rPr>
        <w:t>2</w:t>
      </w:r>
      <w:r w:rsidR="00C85EE4">
        <w:rPr>
          <w:rFonts w:ascii="Times New Roman" w:hAnsi="Times New Roman"/>
          <w:sz w:val="28"/>
          <w:szCs w:val="28"/>
        </w:rPr>
        <w:t xml:space="preserve"> </w:t>
      </w:r>
      <w:r w:rsidR="002C1E52">
        <w:rPr>
          <w:rFonts w:ascii="Times New Roman" w:hAnsi="Times New Roman"/>
          <w:sz w:val="28"/>
          <w:szCs w:val="28"/>
        </w:rPr>
        <w:t>сентября</w:t>
      </w:r>
      <w:r w:rsidR="00C85EE4">
        <w:rPr>
          <w:rFonts w:ascii="Times New Roman" w:hAnsi="Times New Roman"/>
          <w:sz w:val="28"/>
          <w:szCs w:val="28"/>
        </w:rPr>
        <w:t xml:space="preserve"> </w:t>
      </w:r>
      <w:r w:rsidR="00B6153D">
        <w:rPr>
          <w:rFonts w:ascii="Times New Roman" w:hAnsi="Times New Roman"/>
          <w:sz w:val="28"/>
          <w:szCs w:val="28"/>
        </w:rPr>
        <w:t>201</w:t>
      </w:r>
      <w:r w:rsidR="002C1E52">
        <w:rPr>
          <w:rFonts w:ascii="Times New Roman" w:hAnsi="Times New Roman"/>
          <w:sz w:val="28"/>
          <w:szCs w:val="28"/>
        </w:rPr>
        <w:t>9</w:t>
      </w:r>
      <w:r w:rsidR="00B6153D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6304A57D"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2C1E52">
        <w:rPr>
          <w:rFonts w:ascii="Times New Roman" w:hAnsi="Times New Roman"/>
          <w:sz w:val="28"/>
          <w:szCs w:val="28"/>
        </w:rPr>
        <w:t>102,625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14:paraId="3AA9FEA8" w14:textId="393191E4"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2C1E52">
        <w:rPr>
          <w:rFonts w:ascii="Times New Roman" w:hAnsi="Times New Roman"/>
          <w:sz w:val="28"/>
          <w:szCs w:val="28"/>
        </w:rPr>
        <w:t xml:space="preserve">7,954 </w:t>
      </w:r>
      <w:r>
        <w:rPr>
          <w:rFonts w:ascii="Times New Roman" w:hAnsi="Times New Roman"/>
          <w:sz w:val="28"/>
          <w:szCs w:val="28"/>
        </w:rPr>
        <w:t>млн.руб.,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14:paraId="2307637C" w14:textId="4E482DA9" w:rsidR="00B9757F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 xml:space="preserve">порядком и условиями оплаты труда сотрудников, </w:t>
      </w:r>
      <w:r w:rsidRPr="00BB30FA">
        <w:rPr>
          <w:rFonts w:ascii="Times New Roman" w:hAnsi="Times New Roman"/>
          <w:sz w:val="28"/>
          <w:szCs w:val="28"/>
        </w:rPr>
        <w:t>–</w:t>
      </w:r>
      <w:r w:rsidR="00B860AD">
        <w:rPr>
          <w:rFonts w:ascii="Times New Roman" w:hAnsi="Times New Roman"/>
          <w:sz w:val="28"/>
          <w:szCs w:val="28"/>
        </w:rPr>
        <w:t xml:space="preserve"> 2,297 </w:t>
      </w:r>
      <w:r w:rsidR="00BB30FA" w:rsidRPr="00BB30FA">
        <w:rPr>
          <w:rFonts w:ascii="Times New Roman" w:hAnsi="Times New Roman"/>
          <w:sz w:val="28"/>
          <w:szCs w:val="28"/>
        </w:rPr>
        <w:t>млн.руб.</w:t>
      </w:r>
      <w:r w:rsidR="00625BAA">
        <w:rPr>
          <w:rFonts w:ascii="Times New Roman" w:hAnsi="Times New Roman"/>
          <w:sz w:val="28"/>
          <w:szCs w:val="28"/>
        </w:rPr>
        <w:t>;</w:t>
      </w:r>
    </w:p>
    <w:p w14:paraId="6D80503B" w14:textId="73A952EF" w:rsidR="00625BAA" w:rsidRDefault="002C1E52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1E52">
        <w:rPr>
          <w:rFonts w:ascii="Times New Roman" w:hAnsi="Times New Roman"/>
          <w:sz w:val="28"/>
          <w:szCs w:val="28"/>
          <w:lang w:bidi="ru-RU"/>
        </w:rPr>
        <w:t>нарушения, связанные с выполнение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Pr="002C1E52">
        <w:rPr>
          <w:rFonts w:ascii="Times New Roman" w:hAnsi="Times New Roman"/>
          <w:sz w:val="28"/>
          <w:szCs w:val="28"/>
          <w:lang w:bidi="ru-RU"/>
        </w:rPr>
        <w:t xml:space="preserve"> государственного задания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="00625BAA">
        <w:rPr>
          <w:rFonts w:ascii="Times New Roman" w:hAnsi="Times New Roman"/>
          <w:sz w:val="28"/>
          <w:szCs w:val="28"/>
        </w:rPr>
        <w:t xml:space="preserve"> – 5,</w:t>
      </w:r>
      <w:r>
        <w:rPr>
          <w:rFonts w:ascii="Times New Roman" w:hAnsi="Times New Roman"/>
          <w:sz w:val="28"/>
          <w:szCs w:val="28"/>
        </w:rPr>
        <w:t>591</w:t>
      </w:r>
      <w:r w:rsidR="00625BAA">
        <w:rPr>
          <w:rFonts w:ascii="Times New Roman" w:hAnsi="Times New Roman"/>
          <w:sz w:val="28"/>
          <w:szCs w:val="28"/>
        </w:rPr>
        <w:t xml:space="preserve"> млн.руб.</w:t>
      </w:r>
      <w:r w:rsidR="00B860AD">
        <w:rPr>
          <w:rFonts w:ascii="Times New Roman" w:hAnsi="Times New Roman"/>
          <w:sz w:val="28"/>
          <w:szCs w:val="28"/>
        </w:rPr>
        <w:t>;</w:t>
      </w:r>
    </w:p>
    <w:p w14:paraId="420C79CC" w14:textId="5B23D481" w:rsidR="00B860AD" w:rsidRPr="00BB30FA" w:rsidRDefault="00B860AD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отвлечение средств субсидии на иные цели – 0,066 мл</w:t>
      </w:r>
      <w:r w:rsidR="00696F7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.руб.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17BBFA25" w14:textId="77777777" w:rsidR="00C63610" w:rsidRDefault="00C63610" w:rsidP="003C7A1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A19">
        <w:rPr>
          <w:rFonts w:ascii="Times New Roman" w:hAnsi="Times New Roman"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>
        <w:rPr>
          <w:rFonts w:ascii="Times New Roman" w:hAnsi="Times New Roman"/>
          <w:sz w:val="28"/>
          <w:szCs w:val="28"/>
        </w:rPr>
        <w:t>,</w:t>
      </w:r>
      <w:r w:rsidR="00766468" w:rsidRPr="00766468">
        <w:rPr>
          <w:rFonts w:ascii="Times New Roman" w:hAnsi="Times New Roman"/>
          <w:sz w:val="28"/>
          <w:szCs w:val="28"/>
        </w:rPr>
        <w:t xml:space="preserve"> </w:t>
      </w:r>
      <w:r w:rsidR="003C7A19" w:rsidRPr="00766468">
        <w:rPr>
          <w:rFonts w:ascii="Times New Roman" w:hAnsi="Times New Roman"/>
          <w:sz w:val="28"/>
          <w:szCs w:val="28"/>
        </w:rPr>
        <w:t>в адре</w:t>
      </w:r>
      <w:r w:rsidR="00766468">
        <w:rPr>
          <w:rFonts w:ascii="Times New Roman" w:hAnsi="Times New Roman"/>
          <w:sz w:val="28"/>
          <w:szCs w:val="28"/>
        </w:rPr>
        <w:t>с руководителя объекта контроля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21782E4B" w14:textId="245ACB97" w:rsidR="003C7A19" w:rsidRPr="003C7A19" w:rsidRDefault="00766468" w:rsidP="003C7A1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материалы контрольного мероприятия в </w:t>
      </w:r>
      <w:r w:rsidR="002C1E52">
        <w:rPr>
          <w:rFonts w:ascii="Times New Roman" w:hAnsi="Times New Roman"/>
          <w:sz w:val="28"/>
          <w:szCs w:val="28"/>
        </w:rPr>
        <w:t>Архангельское областное Собрание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1A94A65A" w14:textId="77777777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D60A6" w14:textId="77777777" w:rsidR="00DC60C8" w:rsidRDefault="00DC60C8" w:rsidP="00FB5A78">
      <w:pPr>
        <w:spacing w:after="0" w:line="240" w:lineRule="auto"/>
      </w:pPr>
      <w:r>
        <w:separator/>
      </w:r>
    </w:p>
  </w:endnote>
  <w:endnote w:type="continuationSeparator" w:id="0">
    <w:p w14:paraId="06618749" w14:textId="77777777" w:rsidR="00DC60C8" w:rsidRDefault="00DC60C8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120F" w14:textId="77777777" w:rsidR="00DC60C8" w:rsidRDefault="00DC60C8" w:rsidP="00FB5A78">
      <w:pPr>
        <w:spacing w:after="0" w:line="240" w:lineRule="auto"/>
      </w:pPr>
      <w:r>
        <w:separator/>
      </w:r>
    </w:p>
  </w:footnote>
  <w:footnote w:type="continuationSeparator" w:id="0">
    <w:p w14:paraId="171083F9" w14:textId="77777777" w:rsidR="00DC60C8" w:rsidRDefault="00DC60C8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B38D0"/>
    <w:rsid w:val="002C1E52"/>
    <w:rsid w:val="002D52DD"/>
    <w:rsid w:val="002F74D6"/>
    <w:rsid w:val="002F7B90"/>
    <w:rsid w:val="00302F7F"/>
    <w:rsid w:val="0033175B"/>
    <w:rsid w:val="003468AE"/>
    <w:rsid w:val="003632A6"/>
    <w:rsid w:val="00385906"/>
    <w:rsid w:val="003C7A19"/>
    <w:rsid w:val="0047567C"/>
    <w:rsid w:val="004B1205"/>
    <w:rsid w:val="00511490"/>
    <w:rsid w:val="00512B4B"/>
    <w:rsid w:val="00546F22"/>
    <w:rsid w:val="00613524"/>
    <w:rsid w:val="006144F8"/>
    <w:rsid w:val="00625BAA"/>
    <w:rsid w:val="00631BFB"/>
    <w:rsid w:val="00631E16"/>
    <w:rsid w:val="006657D1"/>
    <w:rsid w:val="00696F7D"/>
    <w:rsid w:val="006E6FC0"/>
    <w:rsid w:val="00766468"/>
    <w:rsid w:val="00771AB9"/>
    <w:rsid w:val="0077710B"/>
    <w:rsid w:val="007F411D"/>
    <w:rsid w:val="00830AD7"/>
    <w:rsid w:val="00831D6B"/>
    <w:rsid w:val="00886A18"/>
    <w:rsid w:val="008B624E"/>
    <w:rsid w:val="008D40B9"/>
    <w:rsid w:val="00937234"/>
    <w:rsid w:val="009B7DA7"/>
    <w:rsid w:val="00A34F13"/>
    <w:rsid w:val="00A44A65"/>
    <w:rsid w:val="00AA0B33"/>
    <w:rsid w:val="00AD0919"/>
    <w:rsid w:val="00B6153D"/>
    <w:rsid w:val="00B832D1"/>
    <w:rsid w:val="00B860AD"/>
    <w:rsid w:val="00B9757F"/>
    <w:rsid w:val="00BB30FA"/>
    <w:rsid w:val="00BD6927"/>
    <w:rsid w:val="00C019DF"/>
    <w:rsid w:val="00C223D1"/>
    <w:rsid w:val="00C4251D"/>
    <w:rsid w:val="00C63610"/>
    <w:rsid w:val="00C85EE4"/>
    <w:rsid w:val="00C94881"/>
    <w:rsid w:val="00CA3CE2"/>
    <w:rsid w:val="00CB6F68"/>
    <w:rsid w:val="00CC0822"/>
    <w:rsid w:val="00D40CF5"/>
    <w:rsid w:val="00D730D7"/>
    <w:rsid w:val="00DB0B24"/>
    <w:rsid w:val="00DC60C8"/>
    <w:rsid w:val="00E22101"/>
    <w:rsid w:val="00E4066E"/>
    <w:rsid w:val="00ED65A0"/>
    <w:rsid w:val="00EE506D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7</cp:revision>
  <cp:lastPrinted>2015-09-29T14:16:00Z</cp:lastPrinted>
  <dcterms:created xsi:type="dcterms:W3CDTF">2019-09-18T09:54:00Z</dcterms:created>
  <dcterms:modified xsi:type="dcterms:W3CDTF">2019-09-18T12:00:00Z</dcterms:modified>
</cp:coreProperties>
</file>