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19348A" w:rsidRDefault="003D53CC" w:rsidP="0019348A">
      <w:pPr>
        <w:ind w:firstLine="709"/>
        <w:jc w:val="center"/>
        <w:rPr>
          <w:bCs/>
          <w:sz w:val="28"/>
          <w:szCs w:val="28"/>
        </w:rPr>
      </w:pPr>
      <w:r w:rsidRPr="003D53CC">
        <w:rPr>
          <w:sz w:val="28"/>
          <w:szCs w:val="28"/>
        </w:rPr>
        <w:t>«</w:t>
      </w:r>
      <w:r w:rsidR="0019348A" w:rsidRPr="0019348A">
        <w:rPr>
          <w:bCs/>
          <w:sz w:val="28"/>
          <w:szCs w:val="28"/>
        </w:rPr>
        <w:t>Проверка расходования бюджетных  средств</w:t>
      </w:r>
    </w:p>
    <w:p w:rsidR="0019348A" w:rsidRDefault="0019348A" w:rsidP="0019348A">
      <w:pPr>
        <w:ind w:firstLine="709"/>
        <w:jc w:val="center"/>
        <w:rPr>
          <w:bCs/>
          <w:sz w:val="28"/>
          <w:szCs w:val="28"/>
        </w:rPr>
      </w:pPr>
      <w:r w:rsidRPr="0019348A">
        <w:rPr>
          <w:bCs/>
          <w:sz w:val="28"/>
          <w:szCs w:val="28"/>
        </w:rPr>
        <w:t>на реализацию отдельных  мероприятий 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</w:p>
    <w:p w:rsidR="0019348A" w:rsidRPr="0019348A" w:rsidRDefault="0019348A" w:rsidP="0019348A">
      <w:pPr>
        <w:ind w:firstLine="709"/>
        <w:jc w:val="center"/>
        <w:rPr>
          <w:bCs/>
          <w:sz w:val="28"/>
          <w:szCs w:val="28"/>
        </w:rPr>
      </w:pPr>
    </w:p>
    <w:p w:rsidR="0019348A" w:rsidRDefault="008338D7" w:rsidP="0019348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proofErr w:type="gramStart"/>
      <w:r w:rsidRPr="0019348A">
        <w:rPr>
          <w:b w:val="0"/>
          <w:u w:val="single"/>
        </w:rPr>
        <w:t>Основание проведения контрольного мероприятия</w:t>
      </w:r>
      <w:r w:rsidRPr="0019348A">
        <w:rPr>
          <w:b w:val="0"/>
        </w:rPr>
        <w:t>:</w:t>
      </w:r>
      <w:r w:rsidR="00D92BFD" w:rsidRPr="0019348A">
        <w:rPr>
          <w:b w:val="0"/>
        </w:rPr>
        <w:t xml:space="preserve"> </w:t>
      </w:r>
      <w:r w:rsidR="009B6C8F" w:rsidRPr="0019348A">
        <w:rPr>
          <w:b w:val="0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</w:t>
      </w:r>
      <w:r w:rsidR="0019348A" w:rsidRPr="0019348A">
        <w:rPr>
          <w:b w:val="0"/>
        </w:rPr>
        <w:t>подпункт 1 пункта 2.2.5 плана экспертно-аналитической и контрольной деятельности контрольно-счетной палаты Архангельской области на 2020 год, распоряжение председателя КСП</w:t>
      </w:r>
      <w:proofErr w:type="gramEnd"/>
      <w:r w:rsidR="0019348A" w:rsidRPr="0019348A">
        <w:rPr>
          <w:b w:val="0"/>
        </w:rPr>
        <w:t xml:space="preserve"> АО от 17 января 2020 года  №2-р.</w:t>
      </w:r>
    </w:p>
    <w:p w:rsidR="009B6C8F" w:rsidRPr="0019348A" w:rsidRDefault="00291A20" w:rsidP="009B6C8F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19348A">
        <w:rPr>
          <w:b w:val="0"/>
          <w:u w:val="single"/>
        </w:rPr>
        <w:t>Объекты контрольного мероприятия</w:t>
      </w:r>
      <w:r w:rsidRPr="0019348A">
        <w:rPr>
          <w:b w:val="0"/>
        </w:rPr>
        <w:t>:</w:t>
      </w:r>
      <w:r w:rsidR="009B6C8F" w:rsidRPr="009B6C8F">
        <w:t xml:space="preserve"> </w:t>
      </w:r>
    </w:p>
    <w:p w:rsidR="0019348A" w:rsidRPr="0019348A" w:rsidRDefault="009B6C8F" w:rsidP="0019348A">
      <w:pPr>
        <w:pStyle w:val="31"/>
        <w:tabs>
          <w:tab w:val="left" w:pos="1136"/>
        </w:tabs>
        <w:contextualSpacing/>
        <w:jc w:val="both"/>
        <w:rPr>
          <w:b w:val="0"/>
        </w:rPr>
      </w:pPr>
      <w:r w:rsidRPr="009B6C8F">
        <w:rPr>
          <w:b w:val="0"/>
        </w:rPr>
        <w:t xml:space="preserve">- </w:t>
      </w:r>
      <w:r w:rsidR="0019348A" w:rsidRPr="0019348A">
        <w:rPr>
          <w:b w:val="0"/>
        </w:rPr>
        <w:t>глава крестьянского (фермерского) хозяйства - Кудрявцев Максим Владимирович</w:t>
      </w:r>
      <w:r w:rsidR="0019348A">
        <w:rPr>
          <w:b w:val="0"/>
        </w:rPr>
        <w:t xml:space="preserve"> (далее </w:t>
      </w:r>
      <w:r w:rsidR="00092D82">
        <w:rPr>
          <w:b w:val="0"/>
        </w:rPr>
        <w:t>–</w:t>
      </w:r>
      <w:r w:rsidR="0019348A">
        <w:rPr>
          <w:b w:val="0"/>
        </w:rPr>
        <w:t xml:space="preserve"> </w:t>
      </w:r>
      <w:r w:rsidR="00092D82">
        <w:rPr>
          <w:b w:val="0"/>
        </w:rPr>
        <w:t xml:space="preserve">глава </w:t>
      </w:r>
      <w:proofErr w:type="gramStart"/>
      <w:r w:rsidR="0019348A" w:rsidRPr="0019348A">
        <w:rPr>
          <w:b w:val="0"/>
        </w:rPr>
        <w:t>К(</w:t>
      </w:r>
      <w:proofErr w:type="gramEnd"/>
      <w:r w:rsidR="0019348A" w:rsidRPr="0019348A">
        <w:rPr>
          <w:b w:val="0"/>
        </w:rPr>
        <w:t>Ф)Х Кудрявцев М.В.</w:t>
      </w:r>
      <w:r w:rsidR="0019348A">
        <w:rPr>
          <w:b w:val="0"/>
        </w:rPr>
        <w:t>)</w:t>
      </w:r>
      <w:r w:rsidR="0019348A" w:rsidRPr="0019348A">
        <w:rPr>
          <w:b w:val="0"/>
        </w:rPr>
        <w:t>;</w:t>
      </w:r>
    </w:p>
    <w:p w:rsidR="009B6C8F" w:rsidRDefault="0019348A" w:rsidP="0019348A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19348A">
        <w:rPr>
          <w:b w:val="0"/>
        </w:rPr>
        <w:t>- индивидуальный предприниматель Гагарин Евгений Юрьевич</w:t>
      </w:r>
      <w:r>
        <w:rPr>
          <w:b w:val="0"/>
        </w:rPr>
        <w:t xml:space="preserve"> </w:t>
      </w:r>
      <w:r w:rsidRPr="0019348A">
        <w:rPr>
          <w:b w:val="0"/>
        </w:rPr>
        <w:t>(далее - ИП Гагарин Е.Ю.)</w:t>
      </w:r>
      <w:r>
        <w:rPr>
          <w:b w:val="0"/>
        </w:rPr>
        <w:t>;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министерство агропромышленного комплекса и торговли Архангельской области (далее – министерство АПК).</w:t>
      </w:r>
    </w:p>
    <w:p w:rsidR="00EC3714" w:rsidRPr="00B32C2D" w:rsidRDefault="00291A20" w:rsidP="00B32C2D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5D53C1">
        <w:rPr>
          <w:b w:val="0"/>
          <w:u w:val="single"/>
        </w:rPr>
        <w:t>Срок пров</w:t>
      </w:r>
      <w:r w:rsidR="004010F4" w:rsidRPr="005D53C1">
        <w:rPr>
          <w:b w:val="0"/>
          <w:u w:val="single"/>
        </w:rPr>
        <w:t>едения контрольного мероприятия</w:t>
      </w:r>
      <w:r w:rsidR="004010F4" w:rsidRPr="006C0167">
        <w:rPr>
          <w:b w:val="0"/>
          <w:u w:val="single"/>
        </w:rPr>
        <w:t xml:space="preserve">: </w:t>
      </w:r>
      <w:r w:rsidR="00B32C2D" w:rsidRPr="00B32C2D">
        <w:rPr>
          <w:b w:val="0"/>
        </w:rPr>
        <w:t>с 20 января 2020 г. по 03 апреля 2020 г.</w:t>
      </w:r>
    </w:p>
    <w:p w:rsidR="00FF1FE4" w:rsidRPr="00FF1FE4" w:rsidRDefault="00D815B3" w:rsidP="00BF525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u w:val="single"/>
        </w:rPr>
      </w:pPr>
      <w:r w:rsidRPr="00FF1FE4">
        <w:rPr>
          <w:b w:val="0"/>
          <w:u w:val="single"/>
        </w:rPr>
        <w:t>Цел</w:t>
      </w:r>
      <w:r w:rsidR="00FF1FE4" w:rsidRPr="00FF1FE4">
        <w:rPr>
          <w:u w:val="single"/>
        </w:rPr>
        <w:t>ь</w:t>
      </w:r>
      <w:r w:rsidRPr="00FF1FE4">
        <w:rPr>
          <w:b w:val="0"/>
          <w:u w:val="single"/>
        </w:rPr>
        <w:t xml:space="preserve"> контрольного мероприятия:</w:t>
      </w:r>
      <w:r w:rsidR="00B32C2D" w:rsidRPr="00B32C2D">
        <w:t xml:space="preserve"> </w:t>
      </w:r>
      <w:r w:rsidR="00B32C2D" w:rsidRPr="00B32C2D">
        <w:rPr>
          <w:b w:val="0"/>
        </w:rPr>
        <w:t xml:space="preserve">оценка  законности, эффективности и целевого использования бюджетных средств, выделенных в виде субсидий (грантов) сельскохозяйственным товаропроизводителям в рамках </w:t>
      </w:r>
      <w:proofErr w:type="gramStart"/>
      <w:r w:rsidR="00B32C2D" w:rsidRPr="00B32C2D">
        <w:rPr>
          <w:b w:val="0"/>
        </w:rPr>
        <w:t>реализации мероприятий  государственной программы развития сельского хозяйства</w:t>
      </w:r>
      <w:proofErr w:type="gramEnd"/>
      <w:r w:rsidR="00B32C2D" w:rsidRPr="00B32C2D">
        <w:rPr>
          <w:b w:val="0"/>
        </w:rPr>
        <w:t xml:space="preserve"> и регулирования рынков сельскохозяйственной продукции, сырья и продовольствия Архангельской области</w:t>
      </w:r>
      <w:r w:rsidR="00B32C2D">
        <w:rPr>
          <w:b w:val="0"/>
        </w:rPr>
        <w:t>.</w:t>
      </w:r>
    </w:p>
    <w:p w:rsidR="00FF1FE4" w:rsidRDefault="00DC0F8E" w:rsidP="00BF525A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C0F8E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proofErr w:type="gramStart"/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DE4217" w:rsidRPr="00DE4217">
        <w:rPr>
          <w:rFonts w:ascii="Times New Roman" w:eastAsia="Times New Roman" w:hAnsi="Times New Roman"/>
          <w:bCs/>
          <w:sz w:val="28"/>
          <w:szCs w:val="28"/>
        </w:rPr>
        <w:tab/>
      </w:r>
      <w:r w:rsidR="00B32C2D" w:rsidRPr="00B32C2D">
        <w:rPr>
          <w:rFonts w:ascii="Times New Roman" w:eastAsia="Times New Roman" w:hAnsi="Times New Roman"/>
          <w:bCs/>
          <w:sz w:val="28"/>
          <w:szCs w:val="28"/>
        </w:rPr>
        <w:t>по результатам проверки законности, эффективности и целевого использования средств областного бюджета, выделенных в форме субсидий на компенсацию части затрат на корма и рыбопосадочный материал для целей товарного рыбоводства, предусмотренных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</w:t>
      </w:r>
      <w:r w:rsidR="00B32C2D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092D82" w:rsidRPr="00DE4217" w:rsidRDefault="00092D82" w:rsidP="00DE4217">
      <w:pPr>
        <w:pStyle w:val="a3"/>
        <w:widowControl w:val="0"/>
        <w:tabs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092D82">
        <w:rPr>
          <w:rFonts w:ascii="Times New Roman" w:eastAsia="Times New Roman" w:hAnsi="Times New Roman"/>
          <w:bCs/>
          <w:sz w:val="28"/>
          <w:szCs w:val="28"/>
        </w:rPr>
        <w:t>Проверкой соблюдения нормативных правовых актов при предоставлении субсидии на компенсацию затрат на приобретение кормов для рыб и рыбопосадочного материала (далее – субсидия)  посредством анализа пакета документов на предоставление субсидии заявителей и иных документов</w:t>
      </w:r>
      <w:bookmarkStart w:id="0" w:name="_GoBack"/>
      <w:bookmarkEnd w:id="0"/>
      <w:r w:rsidRPr="00092D82">
        <w:rPr>
          <w:rFonts w:ascii="Times New Roman" w:eastAsia="Times New Roman" w:hAnsi="Times New Roman"/>
          <w:bCs/>
          <w:sz w:val="28"/>
          <w:szCs w:val="28"/>
        </w:rPr>
        <w:t xml:space="preserve">, связанных с использованием субсидии в </w:t>
      </w:r>
      <w:r>
        <w:rPr>
          <w:rFonts w:ascii="Times New Roman" w:eastAsia="Times New Roman" w:hAnsi="Times New Roman"/>
          <w:bCs/>
          <w:sz w:val="28"/>
          <w:szCs w:val="28"/>
        </w:rPr>
        <w:t>м</w:t>
      </w:r>
      <w:r w:rsidRPr="00092D82">
        <w:rPr>
          <w:rFonts w:ascii="Times New Roman" w:eastAsia="Times New Roman" w:hAnsi="Times New Roman"/>
          <w:bCs/>
          <w:sz w:val="28"/>
          <w:szCs w:val="28"/>
        </w:rPr>
        <w:t xml:space="preserve">инистерстве АПК (К(Ф)Х Щекина Г.Ф., К(Ф)Х Козырев Г.В.), а также с учетом встречных проверок в ИП Гагарин </w:t>
      </w:r>
      <w:r w:rsidRPr="00092D82">
        <w:rPr>
          <w:rFonts w:ascii="Times New Roman" w:eastAsia="Times New Roman" w:hAnsi="Times New Roman"/>
          <w:bCs/>
          <w:sz w:val="28"/>
          <w:szCs w:val="28"/>
        </w:rPr>
        <w:lastRenderedPageBreak/>
        <w:t>Е.Ю. и К(Ф)Х Кудрявцев М.В. установлено следующее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B32C2D" w:rsidRPr="00B32C2D" w:rsidRDefault="00B32C2D" w:rsidP="00B32C2D">
      <w:pPr>
        <w:pStyle w:val="a3"/>
        <w:widowControl w:val="0"/>
        <w:tabs>
          <w:tab w:val="left" w:pos="851"/>
        </w:tabs>
        <w:jc w:val="both"/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  <w:tab/>
        <w:t xml:space="preserve">5.1. </w:t>
      </w:r>
      <w:r w:rsidRPr="00B32C2D"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  <w:t>г</w:t>
      </w:r>
      <w:r w:rsidR="00092D82"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  <w:t xml:space="preserve">лава </w:t>
      </w:r>
      <w:proofErr w:type="gramStart"/>
      <w:r w:rsidR="00092D82"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  <w:t>К(</w:t>
      </w:r>
      <w:proofErr w:type="gramEnd"/>
      <w:r w:rsidR="00092D82">
        <w:rPr>
          <w:rFonts w:ascii="Times New Roman" w:eastAsia="Courier New" w:hAnsi="Times New Roman"/>
          <w:color w:val="000000"/>
          <w:sz w:val="27"/>
          <w:szCs w:val="27"/>
          <w:lang w:eastAsia="ru-RU" w:bidi="ru-RU"/>
        </w:rPr>
        <w:t>Ф)Х Щекина Г.В.</w:t>
      </w:r>
    </w:p>
    <w:p w:rsidR="00B32C2D" w:rsidRPr="00B32C2D" w:rsidRDefault="00B32C2D" w:rsidP="00DA3D2C">
      <w:pPr>
        <w:widowControl w:val="0"/>
        <w:ind w:firstLine="851"/>
        <w:jc w:val="both"/>
        <w:rPr>
          <w:rFonts w:eastAsia="Courier New"/>
          <w:color w:val="000000"/>
          <w:sz w:val="27"/>
          <w:szCs w:val="27"/>
          <w:lang w:bidi="ru-RU"/>
        </w:rPr>
      </w:pPr>
      <w:proofErr w:type="gramStart"/>
      <w:r w:rsidRPr="00B32C2D">
        <w:rPr>
          <w:rFonts w:eastAsia="Courier New"/>
          <w:color w:val="000000"/>
          <w:sz w:val="27"/>
          <w:szCs w:val="27"/>
          <w:lang w:bidi="ru-RU"/>
        </w:rPr>
        <w:t xml:space="preserve">а) в нарушение подпункта 5 пункта 297 Правил предоставления субсидий и грантов в форме субсидий на государственную поддержку агропромышленного и </w:t>
      </w:r>
      <w:proofErr w:type="spellStart"/>
      <w:r w:rsidRPr="00B32C2D">
        <w:rPr>
          <w:rFonts w:eastAsia="Courier New"/>
          <w:color w:val="000000"/>
          <w:sz w:val="27"/>
          <w:szCs w:val="27"/>
          <w:lang w:bidi="ru-RU"/>
        </w:rPr>
        <w:t>рыбохозяйственного</w:t>
      </w:r>
      <w:proofErr w:type="spellEnd"/>
      <w:r w:rsidRPr="00B32C2D">
        <w:rPr>
          <w:rFonts w:eastAsia="Courier New"/>
          <w:color w:val="000000"/>
          <w:sz w:val="27"/>
          <w:szCs w:val="27"/>
          <w:lang w:bidi="ru-RU"/>
        </w:rPr>
        <w:t xml:space="preserve"> комплекса, утвержденных постановлением Правительства Архангельской области от 09.10.2012 № 436-пп (далее – Правила предоставления субсидий), Щекиной Г.В. при подаче в 2018 году в министерство агропромышленного комплекса и торговли Архангельской области (далее – министерство) документов на предоставление субсидии не представлены </w:t>
      </w:r>
      <w:r w:rsidRPr="00B32C2D">
        <w:rPr>
          <w:color w:val="000000"/>
          <w:sz w:val="27"/>
          <w:szCs w:val="27"/>
          <w:lang w:bidi="ru-RU"/>
        </w:rPr>
        <w:t xml:space="preserve">копии </w:t>
      </w:r>
      <w:r w:rsidRPr="00B32C2D">
        <w:rPr>
          <w:rFonts w:eastAsia="Courier New"/>
          <w:color w:val="000000"/>
          <w:sz w:val="27"/>
          <w:szCs w:val="27"/>
          <w:lang w:bidi="ru-RU"/>
        </w:rPr>
        <w:t>сертификатов</w:t>
      </w:r>
      <w:proofErr w:type="gramEnd"/>
      <w:r w:rsidRPr="00B32C2D">
        <w:rPr>
          <w:rFonts w:eastAsia="Courier New"/>
          <w:color w:val="000000"/>
          <w:sz w:val="27"/>
          <w:szCs w:val="27"/>
          <w:lang w:bidi="ru-RU"/>
        </w:rPr>
        <w:t xml:space="preserve"> соответствия на корма для рыб. </w:t>
      </w:r>
    </w:p>
    <w:p w:rsidR="00B32C2D" w:rsidRPr="00B32C2D" w:rsidRDefault="00B32C2D" w:rsidP="00B32C2D">
      <w:pPr>
        <w:widowControl w:val="0"/>
        <w:ind w:firstLine="567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B32C2D">
        <w:rPr>
          <w:rFonts w:eastAsia="Courier New"/>
          <w:color w:val="000000"/>
          <w:sz w:val="27"/>
          <w:szCs w:val="27"/>
          <w:lang w:bidi="ru-RU"/>
        </w:rPr>
        <w:t xml:space="preserve">Следовательно, министерством </w:t>
      </w:r>
      <w:r w:rsidR="00092D82">
        <w:rPr>
          <w:rFonts w:eastAsia="Courier New"/>
          <w:color w:val="000000"/>
          <w:sz w:val="27"/>
          <w:szCs w:val="27"/>
          <w:lang w:bidi="ru-RU"/>
        </w:rPr>
        <w:t xml:space="preserve">АПК </w:t>
      </w:r>
      <w:r w:rsidRPr="00B32C2D">
        <w:rPr>
          <w:rFonts w:eastAsia="Courier New"/>
          <w:color w:val="000000"/>
          <w:sz w:val="27"/>
          <w:szCs w:val="27"/>
          <w:lang w:bidi="ru-RU"/>
        </w:rPr>
        <w:t>при предоставлении Щекиной Г.В. в отсутствие необходимых документов субсидии в сумме 30 193,17 руб. нарушены подпункт 2 пункта 2 статьи 78 Бюджетного кодекса Российской Федерации (далее – БК РФ), подпункт 2 пункта 298 Правил предоставления субсидий;</w:t>
      </w:r>
    </w:p>
    <w:p w:rsidR="00B32C2D" w:rsidRPr="00B32C2D" w:rsidRDefault="00B32C2D" w:rsidP="00DA3D2C">
      <w:pPr>
        <w:ind w:firstLine="851"/>
        <w:contextualSpacing/>
        <w:jc w:val="both"/>
        <w:rPr>
          <w:rFonts w:eastAsia="Courier New"/>
          <w:sz w:val="27"/>
          <w:szCs w:val="27"/>
          <w:lang w:bidi="ru-RU"/>
        </w:rPr>
      </w:pPr>
      <w:proofErr w:type="gramStart"/>
      <w:r w:rsidRPr="00B32C2D">
        <w:rPr>
          <w:rFonts w:eastAsia="Courier New"/>
          <w:sz w:val="27"/>
          <w:szCs w:val="27"/>
          <w:lang w:bidi="ru-RU"/>
        </w:rPr>
        <w:t xml:space="preserve">б) в связи с определением размера </w:t>
      </w:r>
      <w:r w:rsidRPr="00B32C2D">
        <w:rPr>
          <w:rFonts w:eastAsia="Courier New"/>
          <w:color w:val="000000"/>
          <w:sz w:val="27"/>
          <w:szCs w:val="27"/>
          <w:lang w:bidi="ru-RU"/>
        </w:rPr>
        <w:t>субсидии в справке-расчете за июнь 2018 года в сумме 39 408,05 руб. из суммы перечисленных средств в размере 310</w:t>
      </w:r>
      <w:r w:rsidR="00092D82">
        <w:rPr>
          <w:rFonts w:eastAsia="Courier New"/>
          <w:color w:val="000000"/>
          <w:sz w:val="27"/>
          <w:szCs w:val="27"/>
          <w:lang w:bidi="ru-RU"/>
        </w:rPr>
        <w:t> </w:t>
      </w:r>
      <w:r w:rsidRPr="00B32C2D">
        <w:rPr>
          <w:rFonts w:eastAsia="Courier New"/>
          <w:color w:val="000000"/>
          <w:sz w:val="27"/>
          <w:szCs w:val="27"/>
          <w:lang w:bidi="ru-RU"/>
        </w:rPr>
        <w:t>010</w:t>
      </w:r>
      <w:r w:rsidR="00092D82">
        <w:rPr>
          <w:rFonts w:eastAsia="Courier New"/>
          <w:color w:val="000000"/>
          <w:sz w:val="27"/>
          <w:szCs w:val="27"/>
          <w:lang w:bidi="ru-RU"/>
        </w:rPr>
        <w:t>,0</w:t>
      </w:r>
      <w:r w:rsidRPr="00B32C2D">
        <w:rPr>
          <w:rFonts w:eastAsia="Courier New"/>
          <w:color w:val="000000"/>
          <w:sz w:val="27"/>
          <w:szCs w:val="27"/>
          <w:lang w:bidi="ru-RU"/>
        </w:rPr>
        <w:t xml:space="preserve"> руб., а не из стоимости приобретенных кормов и (или) рыбопосадочного материала в</w:t>
      </w:r>
      <w:r w:rsidRPr="00B32C2D">
        <w:rPr>
          <w:rFonts w:eastAsia="Courier New"/>
          <w:sz w:val="27"/>
          <w:szCs w:val="27"/>
          <w:lang w:bidi="ru-RU"/>
        </w:rPr>
        <w:t xml:space="preserve"> штуках, расчет размера субсидии произведен в нарушение подпункта 2 пункта 2 статьи 78 БК РФ, пункта 294 Правил предоставления субсидий;</w:t>
      </w:r>
      <w:proofErr w:type="gramEnd"/>
    </w:p>
    <w:p w:rsidR="00B32C2D" w:rsidRPr="00B32C2D" w:rsidRDefault="00B32C2D" w:rsidP="00DA3D2C">
      <w:pPr>
        <w:ind w:firstLine="851"/>
        <w:contextualSpacing/>
        <w:jc w:val="both"/>
        <w:rPr>
          <w:rFonts w:eastAsia="Courier New"/>
          <w:sz w:val="27"/>
          <w:szCs w:val="27"/>
          <w:lang w:bidi="ru-RU"/>
        </w:rPr>
      </w:pPr>
      <w:r w:rsidRPr="00B32C2D">
        <w:rPr>
          <w:rFonts w:eastAsia="Courier New"/>
          <w:sz w:val="27"/>
          <w:szCs w:val="27"/>
          <w:lang w:bidi="ru-RU"/>
        </w:rPr>
        <w:t>в) в связи с неверным определением размера субсидии (использована завышенная цена одной штуки годовика форели – 88,59 руб. вместо 61,0183 руб.), министерством</w:t>
      </w:r>
      <w:r w:rsidR="00092D82">
        <w:rPr>
          <w:rFonts w:eastAsia="Courier New"/>
          <w:sz w:val="27"/>
          <w:szCs w:val="27"/>
          <w:lang w:bidi="ru-RU"/>
        </w:rPr>
        <w:t xml:space="preserve"> АПК</w:t>
      </w:r>
      <w:r w:rsidRPr="00B32C2D">
        <w:rPr>
          <w:rFonts w:eastAsia="Courier New"/>
          <w:sz w:val="27"/>
          <w:szCs w:val="27"/>
          <w:lang w:bidi="ru-RU"/>
        </w:rPr>
        <w:t xml:space="preserve"> излишне перечислено (за </w:t>
      </w:r>
      <w:r w:rsidR="00092D82">
        <w:rPr>
          <w:rFonts w:eastAsia="Courier New"/>
          <w:sz w:val="27"/>
          <w:szCs w:val="27"/>
          <w:lang w:bidi="ru-RU"/>
        </w:rPr>
        <w:t>август 2018 года) 3 286,58 руб.</w:t>
      </w:r>
      <w:r w:rsidRPr="00B32C2D">
        <w:rPr>
          <w:rFonts w:eastAsia="Courier New"/>
          <w:sz w:val="27"/>
          <w:szCs w:val="27"/>
          <w:lang w:bidi="ru-RU"/>
        </w:rPr>
        <w:t>, чем нарушены подпункт 2 пункта 2 статьи 78 БК РФ, пункт 294 Правил предоставления субсидий</w:t>
      </w:r>
      <w:r w:rsidR="00DA3D2C">
        <w:rPr>
          <w:rFonts w:eastAsia="Courier New"/>
          <w:sz w:val="27"/>
          <w:szCs w:val="27"/>
          <w:lang w:bidi="ru-RU"/>
        </w:rPr>
        <w:t>;</w:t>
      </w:r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>
        <w:rPr>
          <w:rFonts w:eastAsia="Courier New"/>
          <w:color w:val="000000"/>
          <w:sz w:val="27"/>
          <w:szCs w:val="27"/>
          <w:lang w:bidi="ru-RU"/>
        </w:rPr>
        <w:t>5.2. г</w:t>
      </w:r>
      <w:r w:rsidRPr="00DA3D2C">
        <w:rPr>
          <w:rFonts w:eastAsia="Courier New"/>
          <w:color w:val="000000"/>
          <w:sz w:val="27"/>
          <w:szCs w:val="27"/>
          <w:lang w:bidi="ru-RU"/>
        </w:rPr>
        <w:t>лав</w:t>
      </w:r>
      <w:r>
        <w:rPr>
          <w:rFonts w:eastAsia="Courier New"/>
          <w:color w:val="000000"/>
          <w:sz w:val="27"/>
          <w:szCs w:val="27"/>
          <w:lang w:bidi="ru-RU"/>
        </w:rPr>
        <w:t>а</w:t>
      </w:r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 </w:t>
      </w:r>
      <w:proofErr w:type="gramStart"/>
      <w:r w:rsidRPr="00DA3D2C">
        <w:rPr>
          <w:rFonts w:eastAsia="Courier New"/>
          <w:color w:val="000000"/>
          <w:sz w:val="27"/>
          <w:szCs w:val="27"/>
          <w:lang w:bidi="ru-RU"/>
        </w:rPr>
        <w:t>К(</w:t>
      </w:r>
      <w:proofErr w:type="gramEnd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Ф)Х Козырев Г.В. </w:t>
      </w:r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proofErr w:type="gramStart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а) в нарушение подпунктов 3, 5 пункта 297 Правил предоставления субсидий Козыревым Г.В. при подаче в 2018 году в министерство </w:t>
      </w:r>
      <w:r>
        <w:rPr>
          <w:rFonts w:eastAsia="Courier New"/>
          <w:color w:val="000000"/>
          <w:sz w:val="27"/>
          <w:szCs w:val="27"/>
          <w:lang w:bidi="ru-RU"/>
        </w:rPr>
        <w:t xml:space="preserve">АПК </w:t>
      </w:r>
      <w:r w:rsidRPr="00DA3D2C">
        <w:rPr>
          <w:rFonts w:eastAsia="Courier New"/>
          <w:color w:val="000000"/>
          <w:sz w:val="27"/>
          <w:szCs w:val="27"/>
          <w:lang w:bidi="ru-RU"/>
        </w:rPr>
        <w:t>документов на предоставление субсидии не представлены копии сертификатов соответствия посадочного материала рыб, приобретенного у ООО «</w:t>
      </w:r>
      <w:proofErr w:type="spellStart"/>
      <w:r w:rsidRPr="00DA3D2C">
        <w:rPr>
          <w:rFonts w:eastAsia="Courier New"/>
          <w:color w:val="000000"/>
          <w:sz w:val="27"/>
          <w:szCs w:val="27"/>
          <w:lang w:bidi="ru-RU"/>
        </w:rPr>
        <w:t>Крыница</w:t>
      </w:r>
      <w:proofErr w:type="spellEnd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», копии товарных накладных на поставку 50 000 штук оплодотворённой икры на сумму 142 000 руб., приобретённых у ООО «Велес». </w:t>
      </w:r>
      <w:proofErr w:type="gramEnd"/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DA3D2C">
        <w:rPr>
          <w:rFonts w:eastAsia="Courier New"/>
          <w:color w:val="000000"/>
          <w:sz w:val="27"/>
          <w:szCs w:val="27"/>
          <w:lang w:bidi="ru-RU"/>
        </w:rPr>
        <w:t>Следовательно, министерством при предоставлении Козыревым Г.В. в отсутствие необходимых документов субсидии в сумме 43 950,05 руб. нарушены подпункт 2 пункта 2 статьи 78 БК РФ, подпункт 2 пункта 298 Правил предоставления субсидий;</w:t>
      </w:r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DA3D2C">
        <w:rPr>
          <w:rFonts w:eastAsia="Courier New"/>
          <w:color w:val="000000"/>
          <w:sz w:val="27"/>
          <w:szCs w:val="27"/>
          <w:lang w:bidi="ru-RU"/>
        </w:rPr>
        <w:t>б) в нарушение подпункта 2 пункта 297 Правил предоставления субсидий Козыревым Г.В. при подаче в 2018 году в министерство документов на предоставление субсидии не представлены акты расходования кормов на общее количество 10 610 кг.</w:t>
      </w:r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В связи с подтверждением в ходе проверки получателя субсидии соответствующими актами расходование кормов в 2018 году только в объеме 800,685 кг из заявленных к субсидированию 10 610 кг, Козыревым Г.В. нарушен порядок предоставления субсидии, указанный в подпунктах 2, 4 пункта 297 Правил предоставления субсидий, в </w:t>
      </w:r>
      <w:proofErr w:type="gramStart"/>
      <w:r w:rsidRPr="00DA3D2C">
        <w:rPr>
          <w:rFonts w:eastAsia="Courier New"/>
          <w:color w:val="000000"/>
          <w:sz w:val="27"/>
          <w:szCs w:val="27"/>
          <w:lang w:bidi="ru-RU"/>
        </w:rPr>
        <w:t>связи</w:t>
      </w:r>
      <w:proofErr w:type="gramEnd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 с чем министерством в нарушение подпункта 2 пункта 2 статьи 78 БК РФ, подпункта 4 пункта 297 Правил предоставления субсидий излишне </w:t>
      </w:r>
      <w:proofErr w:type="gramStart"/>
      <w:r w:rsidRPr="00DA3D2C">
        <w:rPr>
          <w:rFonts w:eastAsia="Courier New"/>
          <w:color w:val="000000"/>
          <w:sz w:val="27"/>
          <w:szCs w:val="27"/>
          <w:lang w:bidi="ru-RU"/>
        </w:rPr>
        <w:t>перечислена</w:t>
      </w:r>
      <w:proofErr w:type="gramEnd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 142 151,41 руб.</w:t>
      </w:r>
    </w:p>
    <w:p w:rsidR="00DA3D2C" w:rsidRPr="00DA3D2C" w:rsidRDefault="00DA3D2C" w:rsidP="00DA3D2C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В связи с нарушением главой </w:t>
      </w:r>
      <w:proofErr w:type="gramStart"/>
      <w:r w:rsidRPr="00DA3D2C">
        <w:rPr>
          <w:rFonts w:eastAsia="Courier New"/>
          <w:color w:val="000000"/>
          <w:sz w:val="27"/>
          <w:szCs w:val="27"/>
          <w:lang w:bidi="ru-RU"/>
        </w:rPr>
        <w:t>К(</w:t>
      </w:r>
      <w:proofErr w:type="gramEnd"/>
      <w:r w:rsidRPr="00DA3D2C">
        <w:rPr>
          <w:rFonts w:eastAsia="Courier New"/>
          <w:color w:val="000000"/>
          <w:sz w:val="27"/>
          <w:szCs w:val="27"/>
          <w:lang w:bidi="ru-RU"/>
        </w:rPr>
        <w:t xml:space="preserve">Ф)Х Козыревым Г.В. порядка, установленного Правилами предоставления субсидий, субсидия в размере 142 </w:t>
      </w:r>
      <w:r w:rsidRPr="00DA3D2C">
        <w:rPr>
          <w:rFonts w:eastAsia="Courier New"/>
          <w:color w:val="000000"/>
          <w:sz w:val="27"/>
          <w:szCs w:val="27"/>
          <w:lang w:bidi="ru-RU"/>
        </w:rPr>
        <w:lastRenderedPageBreak/>
        <w:t>151,41 руб. подлежит возврату в областной бюджет в соответствии с пунктом 305 Правил предоставления субсидий</w:t>
      </w:r>
      <w:r>
        <w:rPr>
          <w:rFonts w:eastAsia="Courier New"/>
          <w:color w:val="000000"/>
          <w:sz w:val="27"/>
          <w:szCs w:val="27"/>
          <w:lang w:bidi="ru-RU"/>
        </w:rPr>
        <w:t>;</w:t>
      </w:r>
    </w:p>
    <w:p w:rsidR="00DC1E55" w:rsidRDefault="00DC1E55" w:rsidP="00B32C2D">
      <w:pPr>
        <w:widowControl w:val="0"/>
        <w:tabs>
          <w:tab w:val="left" w:pos="851"/>
          <w:tab w:val="left" w:pos="993"/>
        </w:tabs>
        <w:ind w:left="567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5.3. </w:t>
      </w:r>
      <w:r w:rsidRPr="00DC1E55">
        <w:rPr>
          <w:rFonts w:eastAsia="Courier New"/>
          <w:sz w:val="28"/>
          <w:szCs w:val="28"/>
          <w:lang w:bidi="ru-RU"/>
        </w:rPr>
        <w:t xml:space="preserve">ИП Гагарин Е.Ю. </w:t>
      </w:r>
    </w:p>
    <w:p w:rsidR="00FF1FE4" w:rsidRDefault="00DC1E55" w:rsidP="00DC1E55">
      <w:pPr>
        <w:widowControl w:val="0"/>
        <w:tabs>
          <w:tab w:val="left" w:pos="851"/>
          <w:tab w:val="left" w:pos="993"/>
        </w:tabs>
        <w:jc w:val="both"/>
        <w:rPr>
          <w:rFonts w:eastAsia="Courier New"/>
          <w:sz w:val="28"/>
          <w:szCs w:val="28"/>
          <w:lang w:bidi="ru-RU"/>
        </w:rPr>
      </w:pPr>
      <w:r w:rsidRPr="00DC1E55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ab/>
      </w:r>
      <w:proofErr w:type="gramStart"/>
      <w:r>
        <w:rPr>
          <w:rFonts w:eastAsia="Courier New"/>
          <w:sz w:val="28"/>
          <w:szCs w:val="28"/>
          <w:lang w:bidi="ru-RU"/>
        </w:rPr>
        <w:t xml:space="preserve">а) </w:t>
      </w:r>
      <w:r w:rsidRPr="00DC1E55">
        <w:rPr>
          <w:rFonts w:eastAsia="Courier New"/>
          <w:sz w:val="28"/>
          <w:szCs w:val="28"/>
          <w:lang w:bidi="ru-RU"/>
        </w:rPr>
        <w:t xml:space="preserve">в связи с определением размера субсидии из суммы перечисленных средств, а не из стоимости приобретенных кормов и (или) рыбопосадочного материала в штуках, расчет размера субсидии в 2018 году на 403 636,36 руб., в 2019 году на 1 718 231,55 руб. произведен </w:t>
      </w:r>
      <w:r>
        <w:rPr>
          <w:rFonts w:eastAsia="Courier New"/>
          <w:sz w:val="28"/>
          <w:szCs w:val="28"/>
          <w:lang w:bidi="ru-RU"/>
        </w:rPr>
        <w:t xml:space="preserve">министерством АПК </w:t>
      </w:r>
      <w:r w:rsidRPr="00DC1E55">
        <w:rPr>
          <w:rFonts w:eastAsia="Courier New"/>
          <w:sz w:val="28"/>
          <w:szCs w:val="28"/>
          <w:lang w:bidi="ru-RU"/>
        </w:rPr>
        <w:t>в нарушение подпункта 2 пункта 2 статьи 78 БК РФ, пункта 294 Правил предоставления субсидий</w:t>
      </w:r>
      <w:r>
        <w:rPr>
          <w:rFonts w:eastAsia="Courier New"/>
          <w:sz w:val="28"/>
          <w:szCs w:val="28"/>
          <w:lang w:bidi="ru-RU"/>
        </w:rPr>
        <w:t>;</w:t>
      </w:r>
      <w:proofErr w:type="gramEnd"/>
    </w:p>
    <w:p w:rsidR="00DC1E55" w:rsidRPr="00DC1E55" w:rsidRDefault="00DC1E55" w:rsidP="00DC1E55">
      <w:pPr>
        <w:widowControl w:val="0"/>
        <w:tabs>
          <w:tab w:val="left" w:pos="851"/>
          <w:tab w:val="left" w:pos="993"/>
        </w:tabs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ab/>
        <w:t xml:space="preserve">5.4. </w:t>
      </w:r>
      <w:r w:rsidRPr="00DC1E55">
        <w:rPr>
          <w:rFonts w:eastAsia="Courier New"/>
          <w:sz w:val="28"/>
          <w:szCs w:val="28"/>
          <w:lang w:bidi="ru-RU"/>
        </w:rPr>
        <w:t>глав</w:t>
      </w:r>
      <w:r>
        <w:rPr>
          <w:rFonts w:eastAsia="Courier New"/>
          <w:sz w:val="28"/>
          <w:szCs w:val="28"/>
          <w:lang w:bidi="ru-RU"/>
        </w:rPr>
        <w:t>а</w:t>
      </w:r>
      <w:r w:rsidRPr="00DC1E55">
        <w:rPr>
          <w:rFonts w:eastAsia="Courier New"/>
          <w:sz w:val="28"/>
          <w:szCs w:val="28"/>
          <w:lang w:bidi="ru-RU"/>
        </w:rPr>
        <w:t xml:space="preserve"> </w:t>
      </w:r>
      <w:proofErr w:type="gramStart"/>
      <w:r w:rsidRPr="00DC1E55">
        <w:rPr>
          <w:rFonts w:eastAsia="Courier New"/>
          <w:sz w:val="28"/>
          <w:szCs w:val="28"/>
          <w:lang w:bidi="ru-RU"/>
        </w:rPr>
        <w:t>К(</w:t>
      </w:r>
      <w:proofErr w:type="gramEnd"/>
      <w:r w:rsidRPr="00DC1E55">
        <w:rPr>
          <w:rFonts w:eastAsia="Courier New"/>
          <w:sz w:val="28"/>
          <w:szCs w:val="28"/>
          <w:lang w:bidi="ru-RU"/>
        </w:rPr>
        <w:t xml:space="preserve">Ф)Х Кудрявцев М.В. </w:t>
      </w:r>
    </w:p>
    <w:p w:rsidR="00DC1E55" w:rsidRPr="00DC1E55" w:rsidRDefault="00DC1E55" w:rsidP="00DC1E55">
      <w:pPr>
        <w:widowControl w:val="0"/>
        <w:tabs>
          <w:tab w:val="left" w:pos="851"/>
          <w:tab w:val="left" w:pos="993"/>
        </w:tabs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ab/>
      </w:r>
      <w:proofErr w:type="gramStart"/>
      <w:r w:rsidRPr="00DC1E55">
        <w:rPr>
          <w:rFonts w:eastAsia="Courier New"/>
          <w:sz w:val="28"/>
          <w:szCs w:val="28"/>
          <w:lang w:bidi="ru-RU"/>
        </w:rPr>
        <w:t>а) в связи с определением и перечислением субсидии в размере 54 545,45 руб. (часть заявленной в июне 2019 года суммы расходов), исходя из суммы перечисленных средств, а не из стоимости приобретенных кормов и (или) рыбопосадочного материала в штуках, а также в связи с отсутствием расходования в феврале-апреле 2019 года корма для рыб, фактически полученного в мае 2019 года, нарушены подпункт</w:t>
      </w:r>
      <w:proofErr w:type="gramEnd"/>
      <w:r w:rsidRPr="00DC1E55">
        <w:rPr>
          <w:rFonts w:eastAsia="Courier New"/>
          <w:sz w:val="28"/>
          <w:szCs w:val="28"/>
          <w:lang w:bidi="ru-RU"/>
        </w:rPr>
        <w:t xml:space="preserve"> 2 пункта 2 статьи 78 БК РФ, пункт 294, подпункт 4 пункта 297 Правил предоставления субсидий;</w:t>
      </w:r>
    </w:p>
    <w:p w:rsidR="00DC1E55" w:rsidRPr="00FF1FE4" w:rsidRDefault="00DC1E55" w:rsidP="00DC1E55">
      <w:pPr>
        <w:widowControl w:val="0"/>
        <w:tabs>
          <w:tab w:val="left" w:pos="851"/>
          <w:tab w:val="left" w:pos="993"/>
        </w:tabs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ab/>
      </w:r>
      <w:proofErr w:type="gramStart"/>
      <w:r w:rsidRPr="00DC1E55">
        <w:rPr>
          <w:rFonts w:eastAsia="Courier New"/>
          <w:sz w:val="28"/>
          <w:szCs w:val="28"/>
          <w:lang w:bidi="ru-RU"/>
        </w:rPr>
        <w:t>б) в связи с определением размера субсидии из суммы перечисленных средств, а не из стоимости приобретенных кормов и (или) рыбопосадочного материала в штуках, расчет размера субсидии по заявлениям от июля, ноября 2019 года на сумму 159 000 руб., 109 998,75 руб.</w:t>
      </w:r>
      <w:r>
        <w:rPr>
          <w:rFonts w:eastAsia="Courier New"/>
          <w:sz w:val="28"/>
          <w:szCs w:val="28"/>
          <w:lang w:bidi="ru-RU"/>
        </w:rPr>
        <w:t xml:space="preserve"> </w:t>
      </w:r>
      <w:r w:rsidRPr="00DC1E55">
        <w:rPr>
          <w:rFonts w:eastAsia="Courier New"/>
          <w:sz w:val="28"/>
          <w:szCs w:val="28"/>
          <w:lang w:bidi="ru-RU"/>
        </w:rPr>
        <w:t>соответственно</w:t>
      </w:r>
      <w:r>
        <w:rPr>
          <w:rFonts w:eastAsia="Courier New"/>
          <w:sz w:val="28"/>
          <w:szCs w:val="28"/>
          <w:lang w:bidi="ru-RU"/>
        </w:rPr>
        <w:t>,</w:t>
      </w:r>
      <w:r w:rsidRPr="00DC1E55">
        <w:rPr>
          <w:rFonts w:eastAsia="Courier New"/>
          <w:sz w:val="28"/>
          <w:szCs w:val="28"/>
          <w:lang w:bidi="ru-RU"/>
        </w:rPr>
        <w:t xml:space="preserve"> произведен в нарушение подпункта 2 пункта 2 статьи 78 БК РФ, пункта 294 Правил предоставления субсидий.</w:t>
      </w:r>
      <w:proofErr w:type="gramEnd"/>
    </w:p>
    <w:p w:rsidR="00B853B5" w:rsidRPr="00760F41" w:rsidRDefault="00AA1A8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67549">
        <w:rPr>
          <w:sz w:val="28"/>
          <w:szCs w:val="28"/>
          <w:u w:val="single"/>
        </w:rPr>
        <w:t>6</w:t>
      </w:r>
      <w:r w:rsidR="00B853B5" w:rsidRPr="00567549">
        <w:rPr>
          <w:sz w:val="28"/>
          <w:szCs w:val="28"/>
          <w:u w:val="single"/>
        </w:rPr>
        <w:t>. 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Default="00800B58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0F41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760F41">
        <w:rPr>
          <w:sz w:val="28"/>
          <w:szCs w:val="28"/>
        </w:rPr>
        <w:t xml:space="preserve">недостатков и </w:t>
      </w:r>
      <w:r w:rsidRPr="00760F41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760F41">
        <w:rPr>
          <w:sz w:val="28"/>
          <w:szCs w:val="28"/>
        </w:rPr>
        <w:t>,</w:t>
      </w:r>
      <w:r w:rsidRPr="00760F41">
        <w:rPr>
          <w:sz w:val="28"/>
          <w:szCs w:val="28"/>
        </w:rPr>
        <w:t xml:space="preserve"> на основании</w:t>
      </w:r>
      <w:r w:rsidRPr="002454AA">
        <w:rPr>
          <w:sz w:val="28"/>
          <w:szCs w:val="28"/>
        </w:rPr>
        <w:t xml:space="preserve"> части 2 статьи 268.1 БК РФ,</w:t>
      </w:r>
      <w:r w:rsidR="0018239A" w:rsidRPr="002454AA">
        <w:rPr>
          <w:sz w:val="28"/>
          <w:szCs w:val="28"/>
        </w:rPr>
        <w:t xml:space="preserve"> а также</w:t>
      </w:r>
      <w:r w:rsidRPr="002454AA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454AA">
        <w:rPr>
          <w:sz w:val="28"/>
          <w:szCs w:val="28"/>
        </w:rPr>
        <w:t xml:space="preserve"> недостатков и</w:t>
      </w:r>
      <w:r w:rsidRPr="002454AA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454AA">
        <w:rPr>
          <w:sz w:val="28"/>
          <w:szCs w:val="28"/>
        </w:rPr>
        <w:t xml:space="preserve"> Российской Федерации</w:t>
      </w:r>
      <w:r w:rsidR="00A93DF8" w:rsidRPr="002454AA">
        <w:rPr>
          <w:sz w:val="28"/>
          <w:szCs w:val="28"/>
        </w:rPr>
        <w:t>,</w:t>
      </w:r>
      <w:r w:rsidR="00DC1E55">
        <w:rPr>
          <w:sz w:val="28"/>
          <w:szCs w:val="28"/>
        </w:rPr>
        <w:t xml:space="preserve"> </w:t>
      </w:r>
      <w:r w:rsidR="005623BA" w:rsidRPr="005623BA">
        <w:rPr>
          <w:sz w:val="28"/>
          <w:szCs w:val="28"/>
        </w:rPr>
        <w:t>министр</w:t>
      </w:r>
      <w:r w:rsidR="005623BA">
        <w:rPr>
          <w:sz w:val="28"/>
          <w:szCs w:val="28"/>
        </w:rPr>
        <w:t>у</w:t>
      </w:r>
      <w:proofErr w:type="gramEnd"/>
      <w:r w:rsidR="005623BA" w:rsidRPr="005623BA">
        <w:rPr>
          <w:sz w:val="28"/>
          <w:szCs w:val="28"/>
        </w:rPr>
        <w:t xml:space="preserve"> агропромышленного комплекса и торговли Архангельской области </w:t>
      </w:r>
      <w:r w:rsidR="00B07F1F">
        <w:rPr>
          <w:sz w:val="28"/>
          <w:szCs w:val="28"/>
        </w:rPr>
        <w:t>направлен</w:t>
      </w:r>
      <w:r w:rsidR="005623BA">
        <w:rPr>
          <w:sz w:val="28"/>
          <w:szCs w:val="28"/>
        </w:rPr>
        <w:t>о</w:t>
      </w:r>
      <w:r w:rsidR="00B07F1F">
        <w:rPr>
          <w:sz w:val="28"/>
          <w:szCs w:val="28"/>
        </w:rPr>
        <w:t xml:space="preserve"> </w:t>
      </w:r>
      <w:r w:rsidR="00B07F1F" w:rsidRPr="00B07F1F">
        <w:rPr>
          <w:sz w:val="28"/>
          <w:szCs w:val="28"/>
        </w:rPr>
        <w:t>представлени</w:t>
      </w:r>
      <w:r w:rsidR="005623BA">
        <w:rPr>
          <w:sz w:val="28"/>
          <w:szCs w:val="28"/>
        </w:rPr>
        <w:t>е</w:t>
      </w:r>
      <w:r w:rsidR="00B07F1F" w:rsidRPr="00B07F1F">
        <w:rPr>
          <w:sz w:val="28"/>
          <w:szCs w:val="28"/>
        </w:rPr>
        <w:t xml:space="preserve">. </w:t>
      </w:r>
    </w:p>
    <w:sectPr w:rsidR="00B07F1F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9F" w:rsidRDefault="00E7459F">
      <w:r>
        <w:separator/>
      </w:r>
    </w:p>
  </w:endnote>
  <w:endnote w:type="continuationSeparator" w:id="0">
    <w:p w:rsidR="00E7459F" w:rsidRDefault="00E7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AE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9F" w:rsidRDefault="00E7459F">
      <w:r>
        <w:separator/>
      </w:r>
    </w:p>
  </w:footnote>
  <w:footnote w:type="continuationSeparator" w:id="0">
    <w:p w:rsidR="00E7459F" w:rsidRDefault="00E7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9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6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1"/>
  </w:num>
  <w:num w:numId="17">
    <w:abstractNumId w:val="0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5"/>
  </w:num>
  <w:num w:numId="24">
    <w:abstractNumId w:val="29"/>
  </w:num>
  <w:num w:numId="25">
    <w:abstractNumId w:val="19"/>
  </w:num>
  <w:num w:numId="26">
    <w:abstractNumId w:val="25"/>
  </w:num>
  <w:num w:numId="27">
    <w:abstractNumId w:val="1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7"/>
  </w:num>
  <w:num w:numId="32">
    <w:abstractNumId w:val="26"/>
  </w:num>
  <w:num w:numId="33">
    <w:abstractNumId w:val="36"/>
  </w:num>
  <w:num w:numId="34">
    <w:abstractNumId w:val="1"/>
  </w:num>
  <w:num w:numId="35">
    <w:abstractNumId w:val="31"/>
  </w:num>
  <w:num w:numId="36">
    <w:abstractNumId w:val="30"/>
  </w:num>
  <w:num w:numId="37">
    <w:abstractNumId w:val="8"/>
  </w:num>
  <w:num w:numId="38">
    <w:abstractNumId w:val="33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23BA"/>
    <w:rsid w:val="005631E9"/>
    <w:rsid w:val="00564465"/>
    <w:rsid w:val="00565B8F"/>
    <w:rsid w:val="00567549"/>
    <w:rsid w:val="005716E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65DA-5B29-412E-81D5-BBA671DF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7</cp:revision>
  <cp:lastPrinted>2018-02-22T07:51:00Z</cp:lastPrinted>
  <dcterms:created xsi:type="dcterms:W3CDTF">2020-04-28T09:03:00Z</dcterms:created>
  <dcterms:modified xsi:type="dcterms:W3CDTF">2020-04-28T09:52:00Z</dcterms:modified>
</cp:coreProperties>
</file>