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E55497" w:rsidRPr="00694BC5" w:rsidRDefault="00E55497" w:rsidP="00E5549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694BC5">
        <w:rPr>
          <w:rFonts w:ascii="Times New Roman" w:eastAsia="Times New Roman" w:hAnsi="Times New Roman"/>
          <w:sz w:val="28"/>
          <w:szCs w:val="28"/>
          <w:lang w:eastAsia="ru-RU" w:bidi="ru-RU"/>
        </w:rPr>
        <w:t>Проверка расходования бюджетных средств на реализацию мероприятий по созданию, содержанию мест (площадок) накопления (в том числе раздельного накопления)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</w:t>
      </w:r>
      <w:r w:rsidR="003E14E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министерстве природных ресурсов и лесопромышленного комплекса Архангельской области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отдельных муниципальных образованиях»</w:t>
      </w:r>
      <w:r w:rsidRPr="00694BC5">
        <w:rPr>
          <w:rFonts w:ascii="Times New Roman" w:hAnsi="Times New Roman"/>
          <w:sz w:val="28"/>
          <w:szCs w:val="28"/>
        </w:rPr>
        <w:t xml:space="preserve"> </w:t>
      </w:r>
    </w:p>
    <w:p w:rsidR="00E55497" w:rsidRPr="00694BC5" w:rsidRDefault="00E55497" w:rsidP="00E55497">
      <w:pPr>
        <w:jc w:val="center"/>
        <w:rPr>
          <w:rFonts w:eastAsia="Calibri"/>
          <w:sz w:val="28"/>
          <w:szCs w:val="28"/>
        </w:rPr>
      </w:pPr>
    </w:p>
    <w:p w:rsidR="00801764" w:rsidRDefault="00801764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E55497" w:rsidRPr="00E55497">
        <w:rPr>
          <w:rFonts w:ascii="Times New Roman" w:hAnsi="Times New Roman"/>
          <w:sz w:val="28"/>
          <w:szCs w:val="28"/>
        </w:rPr>
        <w:t xml:space="preserve"> и пункт 2.2.5.2 плана экспертно-аналитической и контрольной деятельности контрольно-счетной палаты на 2021 год, распоряжение председателя контрольно-счетной палаты</w:t>
      </w:r>
      <w:proofErr w:type="gramEnd"/>
      <w:r w:rsidR="00E55497" w:rsidRPr="00E55497">
        <w:rPr>
          <w:rFonts w:ascii="Times New Roman" w:hAnsi="Times New Roman"/>
          <w:sz w:val="28"/>
          <w:szCs w:val="28"/>
        </w:rPr>
        <w:t xml:space="preserve"> Архангельской области (далее  – КСП АО) от 28.01.2021 № 2-р.</w:t>
      </w: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E55497" w:rsidRPr="00E55497">
        <w:rPr>
          <w:rFonts w:ascii="Times New Roman" w:hAnsi="Times New Roman"/>
          <w:sz w:val="28"/>
          <w:szCs w:val="28"/>
        </w:rPr>
        <w:t>Виноградовский</w:t>
      </w:r>
      <w:proofErr w:type="spellEnd"/>
      <w:r w:rsidR="00E55497" w:rsidRPr="00E55497">
        <w:rPr>
          <w:rFonts w:ascii="Times New Roman" w:hAnsi="Times New Roman"/>
          <w:sz w:val="28"/>
          <w:szCs w:val="28"/>
        </w:rPr>
        <w:t xml:space="preserve"> муниципальный район», администрация городского поселения «</w:t>
      </w:r>
      <w:proofErr w:type="spellStart"/>
      <w:r w:rsidR="00E55497" w:rsidRPr="00E55497">
        <w:rPr>
          <w:rFonts w:ascii="Times New Roman" w:hAnsi="Times New Roman"/>
          <w:sz w:val="28"/>
          <w:szCs w:val="28"/>
        </w:rPr>
        <w:t>Березниковское</w:t>
      </w:r>
      <w:proofErr w:type="spellEnd"/>
      <w:r w:rsidR="00E55497" w:rsidRPr="00E55497">
        <w:rPr>
          <w:rFonts w:ascii="Times New Roman" w:hAnsi="Times New Roman"/>
          <w:sz w:val="28"/>
          <w:szCs w:val="28"/>
        </w:rPr>
        <w:t xml:space="preserve">», министерство природных ресурсов и лесопромышленного комплекса Архангельской области (далее </w:t>
      </w:r>
      <w:r w:rsidR="00004E4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2D38CB">
        <w:rPr>
          <w:rFonts w:ascii="Times New Roman" w:hAnsi="Times New Roman"/>
          <w:sz w:val="28"/>
          <w:szCs w:val="28"/>
        </w:rPr>
        <w:t>министерство</w:t>
      </w:r>
      <w:r w:rsidR="00E55497" w:rsidRPr="00E55497">
        <w:rPr>
          <w:rFonts w:ascii="Times New Roman" w:hAnsi="Times New Roman"/>
          <w:sz w:val="28"/>
          <w:szCs w:val="28"/>
        </w:rPr>
        <w:t>).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4F16A7" w:rsidRPr="00E55497">
        <w:rPr>
          <w:rFonts w:ascii="Times New Roman" w:hAnsi="Times New Roman"/>
          <w:sz w:val="28"/>
          <w:szCs w:val="28"/>
        </w:rPr>
        <w:t xml:space="preserve">17 февраля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18 мая</w:t>
      </w:r>
      <w:r w:rsidR="004F16A7" w:rsidRPr="00E55497">
        <w:rPr>
          <w:rFonts w:ascii="Times New Roman" w:hAnsi="Times New Roman"/>
          <w:sz w:val="28"/>
          <w:szCs w:val="28"/>
        </w:rPr>
        <w:t xml:space="preserve"> 2021 года.</w:t>
      </w:r>
    </w:p>
    <w:p w:rsidR="00E55497" w:rsidRPr="00E55497" w:rsidRDefault="00574E81" w:rsidP="00E554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124F06" w:rsidRPr="00E55497">
        <w:rPr>
          <w:rFonts w:ascii="Times New Roman" w:hAnsi="Times New Roman"/>
          <w:sz w:val="28"/>
          <w:szCs w:val="28"/>
          <w:u w:val="single"/>
        </w:rPr>
        <w:t>и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4F16A7" w:rsidRPr="00E55497">
        <w:rPr>
          <w:rFonts w:ascii="Times New Roman" w:hAnsi="Times New Roman"/>
        </w:rPr>
        <w:t xml:space="preserve"> </w:t>
      </w:r>
    </w:p>
    <w:p w:rsidR="00E55497" w:rsidRPr="00E55497" w:rsidRDefault="00FD6AF2" w:rsidP="00E554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55497" w:rsidRPr="00E55497">
        <w:rPr>
          <w:rFonts w:ascii="Times New Roman" w:hAnsi="Times New Roman"/>
          <w:sz w:val="28"/>
          <w:szCs w:val="28"/>
        </w:rPr>
        <w:t>Проверка обоснованности предоставления и целевого расходования бюджетных средств на реализацию мероприятий в сфере обращения с отходами производс</w:t>
      </w:r>
      <w:r w:rsidR="00E55497">
        <w:rPr>
          <w:rFonts w:ascii="Times New Roman" w:hAnsi="Times New Roman"/>
          <w:sz w:val="28"/>
          <w:szCs w:val="28"/>
        </w:rPr>
        <w:t xml:space="preserve">тва и потребления, в том числе </w:t>
      </w:r>
      <w:r w:rsidR="00E55497" w:rsidRPr="00E55497">
        <w:rPr>
          <w:rFonts w:ascii="Times New Roman" w:hAnsi="Times New Roman"/>
          <w:sz w:val="28"/>
          <w:szCs w:val="28"/>
        </w:rPr>
        <w:t>с твердыми коммунальными отходами.</w:t>
      </w:r>
    </w:p>
    <w:p w:rsidR="00E55497" w:rsidRPr="00E55497" w:rsidRDefault="00FD6AF2" w:rsidP="00E554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E55497" w:rsidRPr="00E55497">
        <w:rPr>
          <w:rFonts w:ascii="Times New Roman" w:hAnsi="Times New Roman"/>
          <w:sz w:val="28"/>
          <w:szCs w:val="28"/>
        </w:rPr>
        <w:t>Проверка обоснованности предоставления и целевого расходования бюджетных средств на реализацию мероприятий по содержанию мест накопления твердых коммунальных отходов.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1A26">
        <w:rPr>
          <w:sz w:val="28"/>
          <w:szCs w:val="28"/>
        </w:rPr>
        <w:t>При проверке реализации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утвержденной постановлением Правительства Архангельской области от 11 октября 2013 г. № 476-пп (далее – Программа № 476-пп), выявлены следующие недостатки и нарушения законодательства и</w:t>
      </w:r>
      <w:r w:rsidRPr="00BA1A26">
        <w:rPr>
          <w:bCs/>
          <w:sz w:val="28"/>
          <w:szCs w:val="28"/>
        </w:rPr>
        <w:t xml:space="preserve"> иных нормативных правовых актов Российской Федерации:</w:t>
      </w:r>
    </w:p>
    <w:p w:rsidR="00FD6AF2" w:rsidRPr="00FD6AF2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В</w:t>
      </w:r>
      <w:r w:rsidRPr="00FD6AF2">
        <w:rPr>
          <w:rFonts w:eastAsia="Calibri"/>
          <w:sz w:val="28"/>
          <w:szCs w:val="28"/>
        </w:rPr>
        <w:t>ыявлены недостатки, связанные с несоответствием нормативных правовых актов Архангельской области в области обращения с отходами</w:t>
      </w:r>
      <w:r w:rsidRPr="00FD6AF2">
        <w:rPr>
          <w:sz w:val="28"/>
          <w:szCs w:val="28"/>
        </w:rPr>
        <w:t>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Программа № 476-пп не соответствует Территориальной схеме обращения с отходами, в том числе с твердыми коммунальными отходами, на территории Архангельской области, утвержденной постановлением </w:t>
      </w:r>
      <w:r w:rsidRPr="00BA1A26">
        <w:rPr>
          <w:rFonts w:eastAsia="Calibri"/>
          <w:sz w:val="28"/>
          <w:szCs w:val="28"/>
        </w:rPr>
        <w:lastRenderedPageBreak/>
        <w:t>Правительства Архангельской области от 11 апреля 2017 г. № 144-пп (далее – Территориальная схема), в связи с отсутствием установленных Территориальной схемой обязательных требований к контейнерам: наличие крышек для предотвращения распространения дурных запахов, растаскивания отходов животными, распространения инфекций, сохранения ресурсного потенциала отходов, предотвращения обводнения отходов; оснащение колесами, что позволяет выкатывать контейнер для опорожнения при вывозе мусороуборочной техникой с задней загрузкой; прочность, сохранение прочности в холодный период года; низкие адгезионные свойства (с целью предотвращения примерзания и прилипания отходов);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A1A26">
        <w:rPr>
          <w:rFonts w:eastAsia="Calibri"/>
          <w:sz w:val="28"/>
          <w:szCs w:val="28"/>
        </w:rPr>
        <w:t>- подпункт 3 пункта 1 Положения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в сфере обращения с отходами производства и потребления, в том числе с твердыми коммунальными отходами, утвержденного</w:t>
      </w:r>
      <w:r w:rsidRPr="00BA1A26">
        <w:rPr>
          <w:sz w:val="28"/>
          <w:szCs w:val="28"/>
        </w:rPr>
        <w:t xml:space="preserve"> </w:t>
      </w:r>
      <w:r w:rsidRPr="00BA1A26">
        <w:rPr>
          <w:rFonts w:eastAsia="Calibri"/>
          <w:sz w:val="28"/>
          <w:szCs w:val="28"/>
        </w:rPr>
        <w:t>постановлением Правительства Архангельской области от 11 октября 2013 г. № 476-пп (далее – Положение № 476-пп), в части характеристик контейнеров (бункеров) (0,75 м3, 1,1</w:t>
      </w:r>
      <w:proofErr w:type="gramEnd"/>
      <w:r w:rsidRPr="00BA1A26">
        <w:rPr>
          <w:rFonts w:eastAsia="Calibri"/>
          <w:sz w:val="28"/>
          <w:szCs w:val="28"/>
        </w:rPr>
        <w:t xml:space="preserve"> </w:t>
      </w:r>
      <w:proofErr w:type="gramStart"/>
      <w:r w:rsidRPr="00BA1A26">
        <w:rPr>
          <w:rFonts w:eastAsia="Calibri"/>
          <w:sz w:val="28"/>
          <w:szCs w:val="28"/>
        </w:rPr>
        <w:t xml:space="preserve">м3 или 8,0 м3, тип материала </w:t>
      </w:r>
      <w:r w:rsidR="00EC092D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металл или пластик) не соответствует Территориальной схеме, предполагающей при обустройстве новых площадок приобретение му</w:t>
      </w:r>
      <w:r w:rsidR="00EC092D">
        <w:rPr>
          <w:rFonts w:eastAsia="Calibri"/>
          <w:sz w:val="28"/>
          <w:szCs w:val="28"/>
        </w:rPr>
        <w:t xml:space="preserve">ниципальными образованиями </w:t>
      </w:r>
      <w:proofErr w:type="spellStart"/>
      <w:r w:rsidR="00EC092D">
        <w:rPr>
          <w:rFonts w:eastAsia="Calibri"/>
          <w:sz w:val="28"/>
          <w:szCs w:val="28"/>
        </w:rPr>
        <w:t>евро</w:t>
      </w:r>
      <w:r w:rsidRPr="00BA1A26">
        <w:rPr>
          <w:rFonts w:eastAsia="Calibri"/>
          <w:sz w:val="28"/>
          <w:szCs w:val="28"/>
        </w:rPr>
        <w:t>контейнеров</w:t>
      </w:r>
      <w:proofErr w:type="spellEnd"/>
      <w:r w:rsidRPr="00BA1A26">
        <w:rPr>
          <w:rFonts w:eastAsia="Calibri"/>
          <w:sz w:val="28"/>
          <w:szCs w:val="28"/>
        </w:rPr>
        <w:t xml:space="preserve"> емкостью 1,1 м3 для сбора твердых коммунальных отходов и </w:t>
      </w:r>
      <w:proofErr w:type="spellStart"/>
      <w:r w:rsidRPr="00BA1A26">
        <w:rPr>
          <w:rFonts w:eastAsia="Calibri"/>
          <w:sz w:val="28"/>
          <w:szCs w:val="28"/>
        </w:rPr>
        <w:t>бункеро</w:t>
      </w:r>
      <w:proofErr w:type="spellEnd"/>
      <w:r w:rsidRPr="00BA1A26">
        <w:rPr>
          <w:rFonts w:eastAsia="Calibri"/>
          <w:sz w:val="28"/>
          <w:szCs w:val="28"/>
        </w:rPr>
        <w:t>-накопителей объемом 8 м3 для сбора крупногабаритных отходов</w:t>
      </w:r>
      <w:r>
        <w:rPr>
          <w:sz w:val="28"/>
          <w:szCs w:val="28"/>
        </w:rPr>
        <w:t>.</w:t>
      </w:r>
      <w:proofErr w:type="gramEnd"/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BA1A2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BA1A26">
        <w:rPr>
          <w:rFonts w:eastAsia="Calibri"/>
          <w:sz w:val="28"/>
          <w:szCs w:val="28"/>
        </w:rPr>
        <w:t xml:space="preserve"> </w:t>
      </w:r>
      <w:proofErr w:type="gramStart"/>
      <w:r w:rsidRPr="00BA1A26">
        <w:rPr>
          <w:rFonts w:eastAsia="Calibri"/>
          <w:sz w:val="28"/>
          <w:szCs w:val="28"/>
        </w:rPr>
        <w:t xml:space="preserve">Территориальная схема не соответствует реестрам мест (площадок) накопления твердых коммунальных отходов </w:t>
      </w:r>
      <w:r w:rsidR="00A51AE8">
        <w:rPr>
          <w:rFonts w:eastAsia="Calibri"/>
          <w:sz w:val="28"/>
          <w:szCs w:val="28"/>
        </w:rPr>
        <w:t xml:space="preserve">(далее – ТКО) </w:t>
      </w:r>
      <w:r w:rsidRPr="00BA1A26">
        <w:rPr>
          <w:rFonts w:eastAsia="Calibri"/>
          <w:sz w:val="28"/>
          <w:szCs w:val="28"/>
        </w:rPr>
        <w:t xml:space="preserve">на территории муниципальных образований (далее – МО), что противоречит пункту 3 статьи 13.3 Федерального закона от 24.06.1998 № 89-ФЗ «Об отходах производства и потребления», пункту 9 Правил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</w:t>
      </w:r>
      <w:r w:rsidR="00A51AE8">
        <w:rPr>
          <w:rFonts w:eastAsia="Calibri"/>
          <w:sz w:val="28"/>
          <w:szCs w:val="28"/>
        </w:rPr>
        <w:t>ТКО</w:t>
      </w:r>
      <w:r w:rsidRPr="00BA1A26">
        <w:rPr>
          <w:rFonts w:eastAsia="Calibri"/>
          <w:sz w:val="28"/>
          <w:szCs w:val="28"/>
        </w:rPr>
        <w:t>, а также</w:t>
      </w:r>
      <w:proofErr w:type="gramEnd"/>
      <w:r w:rsidRPr="00BA1A26">
        <w:rPr>
          <w:rFonts w:eastAsia="Calibri"/>
          <w:sz w:val="28"/>
          <w:szCs w:val="28"/>
        </w:rPr>
        <w:t xml:space="preserve"> требованиями к составу и содержанию таких схем, утвержденных  постановлением Правительства Российской Федерации от 22 сентября 2018 г. № 1130,), а именно: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«</w:t>
      </w:r>
      <w:proofErr w:type="spellStart"/>
      <w:r w:rsidRPr="00BA1A26">
        <w:rPr>
          <w:rFonts w:eastAsia="Calibri"/>
          <w:sz w:val="28"/>
          <w:szCs w:val="28"/>
        </w:rPr>
        <w:t>Красноборский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(согласно реестру </w:t>
      </w:r>
      <w:r w:rsidR="00A51AE8">
        <w:rPr>
          <w:rFonts w:eastAsia="Calibri"/>
          <w:sz w:val="28"/>
          <w:szCs w:val="28"/>
        </w:rPr>
        <w:t xml:space="preserve">МО </w:t>
      </w:r>
      <w:r w:rsidRPr="00BA1A26">
        <w:rPr>
          <w:rFonts w:eastAsia="Calibri"/>
          <w:sz w:val="28"/>
          <w:szCs w:val="28"/>
        </w:rPr>
        <w:t xml:space="preserve">общее количество контейнерных площадок </w:t>
      </w:r>
      <w:r w:rsidR="00EC092D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303, количество контейнеров 0,75 </w:t>
      </w:r>
      <w:proofErr w:type="spellStart"/>
      <w:r w:rsidRPr="00BA1A26">
        <w:rPr>
          <w:rFonts w:eastAsia="Calibri"/>
          <w:sz w:val="28"/>
          <w:szCs w:val="28"/>
        </w:rPr>
        <w:t>куб</w:t>
      </w:r>
      <w:proofErr w:type="gramStart"/>
      <w:r w:rsidRPr="00BA1A26">
        <w:rPr>
          <w:rFonts w:eastAsia="Calibri"/>
          <w:sz w:val="28"/>
          <w:szCs w:val="28"/>
        </w:rPr>
        <w:t>.м</w:t>
      </w:r>
      <w:proofErr w:type="spellEnd"/>
      <w:proofErr w:type="gramEnd"/>
      <w:r w:rsidR="00A51AE8">
        <w:rPr>
          <w:rFonts w:eastAsia="Calibri"/>
          <w:sz w:val="28"/>
          <w:szCs w:val="28"/>
        </w:rPr>
        <w:t xml:space="preserve"> </w:t>
      </w:r>
      <w:r w:rsidR="00EC092D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438 ед., согласно Территориальной схеме </w:t>
      </w:r>
      <w:r w:rsidR="00EC092D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118 контейнерных площадок и 0 контейнеров</w:t>
      </w:r>
      <w:r w:rsidR="00A51AE8">
        <w:rPr>
          <w:rFonts w:eastAsia="Calibri"/>
          <w:sz w:val="28"/>
          <w:szCs w:val="28"/>
        </w:rPr>
        <w:t>)</w:t>
      </w:r>
      <w:r w:rsidRPr="00BA1A26">
        <w:rPr>
          <w:rFonts w:eastAsia="Calibri"/>
          <w:sz w:val="28"/>
          <w:szCs w:val="28"/>
        </w:rPr>
        <w:t xml:space="preserve">; 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 - «</w:t>
      </w:r>
      <w:proofErr w:type="spellStart"/>
      <w:r w:rsidRPr="00BA1A26">
        <w:rPr>
          <w:rFonts w:eastAsia="Calibri"/>
          <w:sz w:val="28"/>
          <w:szCs w:val="28"/>
        </w:rPr>
        <w:t>Лешуконский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(согласно реестру </w:t>
      </w:r>
      <w:r w:rsidR="00A51AE8">
        <w:rPr>
          <w:rFonts w:eastAsia="Calibri"/>
          <w:sz w:val="28"/>
          <w:szCs w:val="28"/>
        </w:rPr>
        <w:t xml:space="preserve">МО </w:t>
      </w:r>
      <w:r w:rsidRPr="00BA1A26">
        <w:rPr>
          <w:rFonts w:eastAsia="Calibri"/>
          <w:sz w:val="28"/>
          <w:szCs w:val="28"/>
        </w:rPr>
        <w:t>общее количес</w:t>
      </w:r>
      <w:r w:rsidR="00A51AE8">
        <w:rPr>
          <w:rFonts w:eastAsia="Calibri"/>
          <w:sz w:val="28"/>
          <w:szCs w:val="28"/>
        </w:rPr>
        <w:t>тво контейнерных площадок – 182</w:t>
      </w:r>
      <w:r w:rsidRPr="00BA1A26">
        <w:rPr>
          <w:rFonts w:eastAsia="Calibri"/>
          <w:sz w:val="28"/>
          <w:szCs w:val="28"/>
        </w:rPr>
        <w:t>, ко</w:t>
      </w:r>
      <w:r w:rsidR="00EC092D">
        <w:rPr>
          <w:rFonts w:eastAsia="Calibri"/>
          <w:sz w:val="28"/>
          <w:szCs w:val="28"/>
        </w:rPr>
        <w:t xml:space="preserve">личество контейнеров 0,75 </w:t>
      </w:r>
      <w:proofErr w:type="spellStart"/>
      <w:r w:rsidR="00EC092D">
        <w:rPr>
          <w:rFonts w:eastAsia="Calibri"/>
          <w:sz w:val="28"/>
          <w:szCs w:val="28"/>
        </w:rPr>
        <w:t>куб</w:t>
      </w:r>
      <w:proofErr w:type="gramStart"/>
      <w:r w:rsidR="00EC092D">
        <w:rPr>
          <w:rFonts w:eastAsia="Calibri"/>
          <w:sz w:val="28"/>
          <w:szCs w:val="28"/>
        </w:rPr>
        <w:t>.м</w:t>
      </w:r>
      <w:proofErr w:type="spellEnd"/>
      <w:proofErr w:type="gramEnd"/>
      <w:r w:rsidR="00EC092D">
        <w:rPr>
          <w:rFonts w:eastAsia="Calibri"/>
          <w:sz w:val="28"/>
          <w:szCs w:val="28"/>
        </w:rPr>
        <w:t xml:space="preserve"> –</w:t>
      </w:r>
      <w:r w:rsidRPr="00BA1A26">
        <w:rPr>
          <w:rFonts w:eastAsia="Calibri"/>
          <w:sz w:val="28"/>
          <w:szCs w:val="28"/>
        </w:rPr>
        <w:t xml:space="preserve"> 3</w:t>
      </w:r>
      <w:r w:rsidR="00EC092D">
        <w:rPr>
          <w:rFonts w:eastAsia="Calibri"/>
          <w:sz w:val="28"/>
          <w:szCs w:val="28"/>
        </w:rPr>
        <w:t xml:space="preserve">16 ед. и бункеров 8 </w:t>
      </w:r>
      <w:proofErr w:type="spellStart"/>
      <w:r w:rsidR="00EC092D">
        <w:rPr>
          <w:rFonts w:eastAsia="Calibri"/>
          <w:sz w:val="28"/>
          <w:szCs w:val="28"/>
        </w:rPr>
        <w:t>куб.м</w:t>
      </w:r>
      <w:proofErr w:type="spellEnd"/>
      <w:r w:rsidRPr="00BA1A26">
        <w:rPr>
          <w:rFonts w:eastAsia="Calibri"/>
          <w:sz w:val="28"/>
          <w:szCs w:val="28"/>
        </w:rPr>
        <w:t xml:space="preserve"> – 57 ед., согласно Территориальной схеме </w:t>
      </w:r>
      <w:r w:rsidR="00EC092D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139 контейнерных площадок и 323 контейнера, информация о емкостях для крупногабаритных отходов отсутствует)</w:t>
      </w:r>
      <w:r>
        <w:rPr>
          <w:rFonts w:eastAsia="Calibri"/>
          <w:sz w:val="28"/>
          <w:szCs w:val="28"/>
        </w:rPr>
        <w:t>.</w:t>
      </w:r>
      <w:r w:rsidRPr="00BA1A26">
        <w:rPr>
          <w:rFonts w:eastAsia="Calibri"/>
          <w:sz w:val="28"/>
          <w:szCs w:val="28"/>
        </w:rPr>
        <w:t xml:space="preserve"> 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5.3. В</w:t>
      </w:r>
      <w:r w:rsidRPr="00BA1A26">
        <w:rPr>
          <w:bCs/>
          <w:sz w:val="28"/>
          <w:szCs w:val="28"/>
        </w:rPr>
        <w:t xml:space="preserve"> нарушение подпункта 2 пункта 6 Положения № 476-пп, извещение о проведении конкурса на основании распоряжения министерства от 20 января 2020 г. № 34р «О проведении конкурса на предоставление субсидий на реализацию мероприятий в сфере обращения с отходами производства и потребления, в том числе с ТКО» размещено на официальном сайте </w:t>
      </w:r>
      <w:r w:rsidRPr="00BA1A26">
        <w:rPr>
          <w:bCs/>
          <w:sz w:val="28"/>
          <w:szCs w:val="28"/>
        </w:rPr>
        <w:lastRenderedPageBreak/>
        <w:t>Прав</w:t>
      </w:r>
      <w:r w:rsidR="00EC092D">
        <w:rPr>
          <w:bCs/>
          <w:sz w:val="28"/>
          <w:szCs w:val="28"/>
        </w:rPr>
        <w:t>ительства Архангельской области</w:t>
      </w:r>
      <w:r w:rsidRPr="00BA1A26">
        <w:rPr>
          <w:bCs/>
          <w:sz w:val="28"/>
          <w:szCs w:val="28"/>
        </w:rPr>
        <w:t xml:space="preserve"> без учета распоряжения министерства от 29 января 2020 г. № 68р</w:t>
      </w:r>
      <w:r w:rsidR="00A51AE8">
        <w:rPr>
          <w:bCs/>
          <w:sz w:val="28"/>
          <w:szCs w:val="28"/>
        </w:rPr>
        <w:t>,</w:t>
      </w:r>
      <w:r w:rsidRPr="00BA1A26">
        <w:rPr>
          <w:bCs/>
          <w:sz w:val="28"/>
          <w:szCs w:val="28"/>
        </w:rPr>
        <w:t xml:space="preserve"> которым сроки конкурса продлены и изменен ср</w:t>
      </w:r>
      <w:r w:rsidR="00EC092D">
        <w:rPr>
          <w:bCs/>
          <w:sz w:val="28"/>
          <w:szCs w:val="28"/>
        </w:rPr>
        <w:t>ок подачи документов. Тем самым</w:t>
      </w:r>
      <w:r w:rsidRPr="00BA1A26">
        <w:rPr>
          <w:bCs/>
          <w:sz w:val="28"/>
          <w:szCs w:val="28"/>
        </w:rPr>
        <w:t xml:space="preserve"> извещение о проведении конкурса не соответствует распоряжению министерства от 20 января 2020 г. № 34р (в редакции от 29 января 2020 г.) в части даты проведени</w:t>
      </w:r>
      <w:r>
        <w:rPr>
          <w:bCs/>
          <w:sz w:val="28"/>
          <w:szCs w:val="28"/>
        </w:rPr>
        <w:t>я конкурса, срока приема заявок.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BA1A2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BA1A26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</w:t>
      </w:r>
      <w:r w:rsidRPr="00BA1A26">
        <w:rPr>
          <w:rFonts w:eastAsia="Calibri"/>
          <w:sz w:val="28"/>
          <w:szCs w:val="28"/>
        </w:rPr>
        <w:t xml:space="preserve"> нарушение пункта 16 Положения № 476-пп при проведении конкурса на предоставление субсидий на реализацию мероприятий в сфере обращения с отходами </w:t>
      </w:r>
      <w:r w:rsidRPr="00FD6AF2">
        <w:rPr>
          <w:rFonts w:eastAsia="Calibri"/>
          <w:sz w:val="28"/>
          <w:szCs w:val="28"/>
        </w:rPr>
        <w:t>на основании распоряжения министерства от 20 января 2020 г. № 34р</w:t>
      </w:r>
      <w:r w:rsidR="00FB4239">
        <w:rPr>
          <w:rFonts w:eastAsia="Calibri"/>
          <w:sz w:val="28"/>
          <w:szCs w:val="28"/>
        </w:rPr>
        <w:t xml:space="preserve"> </w:t>
      </w:r>
      <w:r w:rsidRPr="00BA1A26">
        <w:rPr>
          <w:rFonts w:eastAsia="Calibri"/>
          <w:sz w:val="28"/>
          <w:szCs w:val="28"/>
        </w:rPr>
        <w:t xml:space="preserve">распределение между </w:t>
      </w:r>
      <w:r w:rsidR="002D38CB">
        <w:rPr>
          <w:rFonts w:eastAsia="Calibri"/>
          <w:sz w:val="28"/>
          <w:szCs w:val="28"/>
        </w:rPr>
        <w:t xml:space="preserve">МО </w:t>
      </w:r>
      <w:r w:rsidRPr="00BA1A26">
        <w:rPr>
          <w:rFonts w:eastAsia="Calibri"/>
          <w:sz w:val="28"/>
          <w:szCs w:val="28"/>
        </w:rPr>
        <w:t xml:space="preserve">субсидий на </w:t>
      </w:r>
      <w:proofErr w:type="spellStart"/>
      <w:r w:rsidRPr="00BA1A26">
        <w:rPr>
          <w:rFonts w:eastAsia="Calibri"/>
          <w:sz w:val="28"/>
          <w:szCs w:val="28"/>
        </w:rPr>
        <w:t>софинансирование</w:t>
      </w:r>
      <w:proofErr w:type="spellEnd"/>
      <w:r w:rsidRPr="00BA1A26">
        <w:rPr>
          <w:rFonts w:eastAsia="Calibri"/>
          <w:sz w:val="28"/>
          <w:szCs w:val="28"/>
        </w:rPr>
        <w:t xml:space="preserve"> мероприятий по созданию мест (площадок) накопления </w:t>
      </w:r>
      <w:r w:rsidR="00FB4239">
        <w:rPr>
          <w:rFonts w:eastAsia="Calibri"/>
          <w:sz w:val="28"/>
          <w:szCs w:val="28"/>
        </w:rPr>
        <w:t>ТКО</w:t>
      </w:r>
      <w:r w:rsidRPr="00BA1A26">
        <w:rPr>
          <w:rFonts w:eastAsia="Calibri"/>
          <w:sz w:val="28"/>
          <w:szCs w:val="28"/>
        </w:rPr>
        <w:t xml:space="preserve"> и приобретению контейнеров (бункеров) для накопления твердых коммунальных отходов</w:t>
      </w:r>
      <w:r w:rsidRPr="00BA1A26">
        <w:rPr>
          <w:sz w:val="28"/>
          <w:szCs w:val="28"/>
        </w:rPr>
        <w:t xml:space="preserve"> </w:t>
      </w:r>
      <w:r w:rsidRPr="00BA1A26">
        <w:rPr>
          <w:rFonts w:eastAsia="Calibri"/>
          <w:sz w:val="28"/>
          <w:szCs w:val="28"/>
        </w:rPr>
        <w:t>произведено не в соответствии с</w:t>
      </w:r>
      <w:r w:rsidR="002D38CB">
        <w:rPr>
          <w:rFonts w:eastAsia="Calibri"/>
          <w:sz w:val="28"/>
          <w:szCs w:val="28"/>
        </w:rPr>
        <w:t xml:space="preserve"> набранными баллами (рейтингом).</w:t>
      </w:r>
      <w:proofErr w:type="gramEnd"/>
    </w:p>
    <w:p w:rsidR="00FD6AF2" w:rsidRPr="00BA1A26" w:rsidRDefault="00FB4239" w:rsidP="00FD6A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FD6AF2" w:rsidRPr="00BA1A2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В</w:t>
      </w:r>
      <w:r w:rsidR="00FD6AF2" w:rsidRPr="00BA1A26">
        <w:rPr>
          <w:rFonts w:eastAsia="Calibri"/>
          <w:sz w:val="28"/>
          <w:szCs w:val="28"/>
        </w:rPr>
        <w:t xml:space="preserve"> нарушение пунктов 4.3.4 Соглашений о предоставлении субсидий из областного бюджета бюджету муниципальных образований (</w:t>
      </w:r>
      <w:r w:rsidR="00FD6AF2" w:rsidRPr="00BA1A26">
        <w:rPr>
          <w:sz w:val="28"/>
          <w:szCs w:val="28"/>
        </w:rPr>
        <w:t xml:space="preserve">по созданию мест (площадок) накопления </w:t>
      </w:r>
      <w:r w:rsidR="002D38CB">
        <w:rPr>
          <w:sz w:val="28"/>
          <w:szCs w:val="28"/>
        </w:rPr>
        <w:t>ТКО</w:t>
      </w:r>
      <w:r w:rsidR="00FD6AF2" w:rsidRPr="00BA1A26">
        <w:rPr>
          <w:sz w:val="28"/>
          <w:szCs w:val="28"/>
        </w:rPr>
        <w:t xml:space="preserve"> и мероприятий по приобретению контейнеров (бункеров) для накопления, в том числе раздельного накопления</w:t>
      </w:r>
      <w:r w:rsidR="00CA15CE">
        <w:rPr>
          <w:sz w:val="28"/>
          <w:szCs w:val="28"/>
        </w:rPr>
        <w:t xml:space="preserve"> </w:t>
      </w:r>
      <w:r w:rsidR="002D38CB">
        <w:rPr>
          <w:sz w:val="28"/>
          <w:szCs w:val="28"/>
        </w:rPr>
        <w:t>ТКО</w:t>
      </w:r>
      <w:r w:rsidR="00FD6AF2" w:rsidRPr="00BA1A26">
        <w:rPr>
          <w:sz w:val="28"/>
          <w:szCs w:val="28"/>
        </w:rPr>
        <w:t>)</w:t>
      </w:r>
      <w:r w:rsidR="00FD6AF2" w:rsidRPr="00BA1A26">
        <w:rPr>
          <w:rFonts w:eastAsia="Calibri"/>
          <w:sz w:val="28"/>
          <w:szCs w:val="28"/>
        </w:rPr>
        <w:t xml:space="preserve"> по состоянию на 01 января 2021 г. муниципальными образованиями не обеспечено достижение значений показателей результативности исполнения мероприятий «Обустройство мест (площадок) накопления </w:t>
      </w:r>
      <w:r w:rsidR="00CA15CE">
        <w:rPr>
          <w:rFonts w:eastAsia="Calibri"/>
          <w:sz w:val="28"/>
          <w:szCs w:val="28"/>
        </w:rPr>
        <w:t>ТКО</w:t>
      </w:r>
      <w:r w:rsidR="00FD6AF2" w:rsidRPr="00BA1A26">
        <w:rPr>
          <w:rFonts w:eastAsia="Calibri"/>
          <w:sz w:val="28"/>
          <w:szCs w:val="28"/>
        </w:rPr>
        <w:t xml:space="preserve">», «Приобретение контейнеров для накопления </w:t>
      </w:r>
      <w:r w:rsidR="00CA15CE">
        <w:rPr>
          <w:rFonts w:eastAsia="Calibri"/>
          <w:sz w:val="28"/>
          <w:szCs w:val="28"/>
        </w:rPr>
        <w:t>ТКО</w:t>
      </w:r>
      <w:r w:rsidR="00FD6AF2" w:rsidRPr="00BA1A26">
        <w:rPr>
          <w:rFonts w:eastAsia="Calibri"/>
          <w:sz w:val="28"/>
          <w:szCs w:val="28"/>
        </w:rPr>
        <w:t>», а именно: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по соглашению с МО «Мезенский муниципальный район» от 27 марта 2020 г. № 3 (план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 xml:space="preserve">25 единиц, фактически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>20 единиц);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соглашению с МО «</w:t>
      </w:r>
      <w:proofErr w:type="spellStart"/>
      <w:r w:rsidRPr="00BA1A26">
        <w:rPr>
          <w:rFonts w:eastAsia="Calibri"/>
          <w:sz w:val="28"/>
          <w:szCs w:val="28"/>
        </w:rPr>
        <w:t>Лешуконский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от 27 марта 2020 г. № 12 мероприятия «Приобретение контейнеров для накопления ТКО» (план</w:t>
      </w:r>
      <w:r w:rsidR="00EC092D">
        <w:rPr>
          <w:rFonts w:eastAsia="Calibri"/>
          <w:sz w:val="28"/>
          <w:szCs w:val="28"/>
        </w:rPr>
        <w:t xml:space="preserve"> – </w:t>
      </w:r>
      <w:r w:rsidRPr="00BA1A26">
        <w:rPr>
          <w:rFonts w:eastAsia="Calibri"/>
          <w:sz w:val="28"/>
          <w:szCs w:val="28"/>
        </w:rPr>
        <w:t xml:space="preserve">90 единиц, фактически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 xml:space="preserve">74 единицы) и мероприятия «Обустройство мест (площадок) накопления ТКО» (план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 xml:space="preserve">15 единиц, фактически </w:t>
      </w:r>
      <w:r w:rsidR="00EC092D">
        <w:rPr>
          <w:rFonts w:eastAsia="Calibri"/>
          <w:sz w:val="28"/>
          <w:szCs w:val="28"/>
        </w:rPr>
        <w:t xml:space="preserve">– 0 </w:t>
      </w:r>
      <w:r w:rsidRPr="00BA1A26">
        <w:rPr>
          <w:rFonts w:eastAsia="Calibri"/>
          <w:sz w:val="28"/>
          <w:szCs w:val="28"/>
        </w:rPr>
        <w:t>единиц).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по соглашению с МО «Вельский муниципальный район» от 27 марта 2020 г. № 16 по мероприятию «Обустройство мест (площадок) накопления ТКО» (план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>64 единиц</w:t>
      </w:r>
      <w:r w:rsidR="00EC092D">
        <w:rPr>
          <w:rFonts w:eastAsia="Calibri"/>
          <w:sz w:val="28"/>
          <w:szCs w:val="28"/>
        </w:rPr>
        <w:t>ы</w:t>
      </w:r>
      <w:r w:rsidRPr="00BA1A26">
        <w:rPr>
          <w:rFonts w:eastAsia="Calibri"/>
          <w:sz w:val="28"/>
          <w:szCs w:val="28"/>
        </w:rPr>
        <w:t xml:space="preserve">, фактически </w:t>
      </w:r>
      <w:r w:rsidR="00EC092D">
        <w:rPr>
          <w:rFonts w:eastAsia="Calibri"/>
          <w:sz w:val="28"/>
          <w:szCs w:val="28"/>
        </w:rPr>
        <w:t xml:space="preserve">– </w:t>
      </w:r>
      <w:r w:rsidRPr="00BA1A26">
        <w:rPr>
          <w:rFonts w:eastAsia="Calibri"/>
          <w:sz w:val="28"/>
          <w:szCs w:val="28"/>
        </w:rPr>
        <w:t>60 единиц)</w:t>
      </w:r>
      <w:r w:rsidR="00FB4239">
        <w:rPr>
          <w:rFonts w:eastAsia="Calibri"/>
          <w:sz w:val="28"/>
          <w:szCs w:val="28"/>
        </w:rPr>
        <w:t>.</w:t>
      </w:r>
    </w:p>
    <w:p w:rsidR="00FD6AF2" w:rsidRPr="00BA1A26" w:rsidRDefault="00FB4239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 В</w:t>
      </w:r>
      <w:r w:rsidR="00FD6AF2" w:rsidRPr="00BA1A26">
        <w:rPr>
          <w:rFonts w:eastAsia="Calibri"/>
          <w:sz w:val="28"/>
          <w:szCs w:val="28"/>
        </w:rPr>
        <w:t xml:space="preserve"> нарушение статьи 37 Бюджетного кодекса РФ условия Положения № 476-пп допускают определение размера субсидии в соглашениях с </w:t>
      </w:r>
      <w:r w:rsidR="00CA15CE">
        <w:rPr>
          <w:rFonts w:eastAsia="Calibri"/>
          <w:sz w:val="28"/>
          <w:szCs w:val="28"/>
        </w:rPr>
        <w:t xml:space="preserve">МО </w:t>
      </w:r>
      <w:r w:rsidR="00FD6AF2" w:rsidRPr="00BA1A26">
        <w:rPr>
          <w:rFonts w:eastAsia="Calibri"/>
          <w:sz w:val="28"/>
          <w:szCs w:val="28"/>
        </w:rPr>
        <w:t xml:space="preserve">на приобретение контейнеров и бункеров без учета и оценки министерством их реальной стоимости, т.е. не основаны на надежных и объективных показателях реалистичности расходов, что повлекло использование </w:t>
      </w:r>
      <w:r w:rsidR="00CA15CE">
        <w:rPr>
          <w:rFonts w:eastAsia="Calibri"/>
          <w:sz w:val="28"/>
          <w:szCs w:val="28"/>
        </w:rPr>
        <w:t>МО</w:t>
      </w:r>
      <w:r w:rsidR="00FD6AF2" w:rsidRPr="00BA1A26">
        <w:rPr>
          <w:rFonts w:eastAsia="Calibri"/>
          <w:sz w:val="28"/>
          <w:szCs w:val="28"/>
        </w:rPr>
        <w:t xml:space="preserve"> средств экономии на закупку контейнеров в количестве, превышающем плановую потребность в контейнерах, указанную в </w:t>
      </w:r>
      <w:proofErr w:type="gramStart"/>
      <w:r w:rsidR="00FD6AF2" w:rsidRPr="00BA1A26">
        <w:rPr>
          <w:rFonts w:eastAsia="Calibri"/>
          <w:sz w:val="28"/>
          <w:szCs w:val="28"/>
        </w:rPr>
        <w:t>заявках</w:t>
      </w:r>
      <w:proofErr w:type="gramEnd"/>
      <w:r w:rsidR="00FD6AF2" w:rsidRPr="00BA1A26">
        <w:rPr>
          <w:rFonts w:eastAsia="Calibri"/>
          <w:sz w:val="28"/>
          <w:szCs w:val="28"/>
        </w:rPr>
        <w:t xml:space="preserve"> </w:t>
      </w:r>
      <w:r w:rsidR="00CA15CE">
        <w:rPr>
          <w:rFonts w:eastAsia="Calibri"/>
          <w:sz w:val="28"/>
          <w:szCs w:val="28"/>
        </w:rPr>
        <w:t>МО</w:t>
      </w:r>
      <w:r w:rsidR="00FD6AF2" w:rsidRPr="00BA1A26">
        <w:rPr>
          <w:rFonts w:eastAsia="Calibri"/>
          <w:sz w:val="28"/>
          <w:szCs w:val="28"/>
        </w:rPr>
        <w:t>, а именно: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 - по заявке МО «</w:t>
      </w:r>
      <w:proofErr w:type="spellStart"/>
      <w:r w:rsidRPr="00BA1A26">
        <w:rPr>
          <w:rFonts w:eastAsia="Calibri"/>
          <w:sz w:val="28"/>
          <w:szCs w:val="28"/>
        </w:rPr>
        <w:t>Устьянский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от 29 января 2020 г. приобретено 375 единиц, что превышает плановую потребность на 275 единиц;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заявке МО «</w:t>
      </w:r>
      <w:proofErr w:type="spellStart"/>
      <w:r w:rsidRPr="00BA1A26">
        <w:rPr>
          <w:rFonts w:eastAsia="Calibri"/>
          <w:sz w:val="28"/>
          <w:szCs w:val="28"/>
        </w:rPr>
        <w:t>Пинежский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от 29 января 2020 г. приобретено 390 единиц, что превышает плановую потребность на 193 единиц</w:t>
      </w:r>
      <w:r w:rsidR="00EC092D">
        <w:rPr>
          <w:rFonts w:eastAsia="Calibri"/>
          <w:sz w:val="28"/>
          <w:szCs w:val="28"/>
        </w:rPr>
        <w:t>ы</w:t>
      </w:r>
      <w:r w:rsidRPr="00BA1A26">
        <w:rPr>
          <w:rFonts w:eastAsia="Calibri"/>
          <w:sz w:val="28"/>
          <w:szCs w:val="28"/>
        </w:rPr>
        <w:t>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заявке МО «</w:t>
      </w:r>
      <w:proofErr w:type="spellStart"/>
      <w:r w:rsidRPr="00BA1A26">
        <w:rPr>
          <w:rFonts w:eastAsia="Calibri"/>
          <w:sz w:val="28"/>
          <w:szCs w:val="28"/>
        </w:rPr>
        <w:t>Верхнетоемский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от 28 ян</w:t>
      </w:r>
      <w:r w:rsidR="00EC092D">
        <w:rPr>
          <w:rFonts w:eastAsia="Calibri"/>
          <w:sz w:val="28"/>
          <w:szCs w:val="28"/>
        </w:rPr>
        <w:t>варя 2020 г. приобретено 332 единицы</w:t>
      </w:r>
      <w:r w:rsidRPr="00BA1A26">
        <w:rPr>
          <w:rFonts w:eastAsia="Calibri"/>
          <w:sz w:val="28"/>
          <w:szCs w:val="28"/>
        </w:rPr>
        <w:t>, что превышает плановую потребность на 166 единиц;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lastRenderedPageBreak/>
        <w:t>- по заявке МО «Ленский муниципальный район» от 29 января 2020 г. приобретено 144 единицы, что превышает плановую потребность на 18 единиц;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заявке МО «</w:t>
      </w:r>
      <w:proofErr w:type="gramStart"/>
      <w:r w:rsidRPr="00BA1A26">
        <w:rPr>
          <w:rFonts w:eastAsia="Calibri"/>
          <w:sz w:val="28"/>
          <w:szCs w:val="28"/>
        </w:rPr>
        <w:t>Приморский</w:t>
      </w:r>
      <w:proofErr w:type="gramEnd"/>
      <w:r w:rsidRPr="00BA1A26">
        <w:rPr>
          <w:rFonts w:eastAsia="Calibri"/>
          <w:sz w:val="28"/>
          <w:szCs w:val="28"/>
        </w:rPr>
        <w:t xml:space="preserve"> муниципальный район» от 24 ян</w:t>
      </w:r>
      <w:r w:rsidR="001801A6">
        <w:rPr>
          <w:rFonts w:eastAsia="Calibri"/>
          <w:sz w:val="28"/>
          <w:szCs w:val="28"/>
        </w:rPr>
        <w:t>варя 2020 г. приобретена</w:t>
      </w:r>
      <w:r w:rsidR="00EC092D">
        <w:rPr>
          <w:rFonts w:eastAsia="Calibri"/>
          <w:sz w:val="28"/>
          <w:szCs w:val="28"/>
        </w:rPr>
        <w:t xml:space="preserve"> 291 единица</w:t>
      </w:r>
      <w:r w:rsidRPr="00BA1A26">
        <w:rPr>
          <w:rFonts w:eastAsia="Calibri"/>
          <w:sz w:val="28"/>
          <w:szCs w:val="28"/>
        </w:rPr>
        <w:t>, что превышает плановую потребность на 35 единиц;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заявке МО «</w:t>
      </w:r>
      <w:proofErr w:type="spellStart"/>
      <w:r w:rsidRPr="00BA1A26">
        <w:rPr>
          <w:rFonts w:eastAsia="Calibri"/>
          <w:sz w:val="28"/>
          <w:szCs w:val="28"/>
        </w:rPr>
        <w:t>Коношский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 от 29 января 2020 г. приобретено 107 единиц, что превышает плановую потребность на 7 единиц. </w:t>
      </w:r>
    </w:p>
    <w:p w:rsidR="00FD6AF2" w:rsidRPr="00BA1A26" w:rsidRDefault="00FB4239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FD6AF2" w:rsidRPr="00BA1A2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В</w:t>
      </w:r>
      <w:r w:rsidR="00FD6AF2" w:rsidRPr="00BA1A26">
        <w:rPr>
          <w:rFonts w:eastAsia="Calibri"/>
          <w:sz w:val="28"/>
          <w:szCs w:val="28"/>
        </w:rPr>
        <w:t xml:space="preserve"> нарушение статьи 34 Бюджетного кодекса РФ условия Положения № 476-пп допускают приобретение </w:t>
      </w:r>
      <w:r w:rsidR="00CA15CE">
        <w:rPr>
          <w:rFonts w:eastAsia="Calibri"/>
          <w:sz w:val="28"/>
          <w:szCs w:val="28"/>
        </w:rPr>
        <w:t>МО</w:t>
      </w:r>
      <w:r w:rsidR="00FD6AF2" w:rsidRPr="00BA1A26">
        <w:rPr>
          <w:rFonts w:eastAsia="Calibri"/>
          <w:sz w:val="28"/>
          <w:szCs w:val="28"/>
        </w:rPr>
        <w:t xml:space="preserve"> за счет субсидии из областного бюджета контейнеров (бункеров) для накопления, в том числе раздельного накопления </w:t>
      </w:r>
      <w:r>
        <w:rPr>
          <w:rFonts w:eastAsia="Calibri"/>
          <w:sz w:val="28"/>
          <w:szCs w:val="28"/>
        </w:rPr>
        <w:t>ТКО</w:t>
      </w:r>
      <w:r w:rsidR="00FD6AF2" w:rsidRPr="00BA1A26">
        <w:rPr>
          <w:rFonts w:eastAsia="Calibri"/>
          <w:sz w:val="28"/>
          <w:szCs w:val="28"/>
        </w:rPr>
        <w:t>, в количестве, превышающем общую потребность в контейнерах, указанную в заявках муниципальных образований, в результате чего неэффективно использованы средства бюджета на сумму 206,1 тысяч рублей, а именно: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</w:t>
      </w:r>
      <w:r w:rsidR="001801A6">
        <w:rPr>
          <w:rFonts w:eastAsia="Calibri"/>
          <w:sz w:val="28"/>
          <w:szCs w:val="28"/>
        </w:rPr>
        <w:t xml:space="preserve">в </w:t>
      </w:r>
      <w:r w:rsidRPr="00BA1A26">
        <w:rPr>
          <w:rFonts w:eastAsia="Calibri"/>
          <w:sz w:val="28"/>
          <w:szCs w:val="28"/>
        </w:rPr>
        <w:t>МО «</w:t>
      </w:r>
      <w:proofErr w:type="gramStart"/>
      <w:r w:rsidRPr="00BA1A26">
        <w:rPr>
          <w:rFonts w:eastAsia="Calibri"/>
          <w:sz w:val="28"/>
          <w:szCs w:val="28"/>
        </w:rPr>
        <w:t>Мезенский</w:t>
      </w:r>
      <w:proofErr w:type="gramEnd"/>
      <w:r w:rsidRPr="00BA1A26">
        <w:rPr>
          <w:rFonts w:eastAsia="Calibri"/>
          <w:sz w:val="28"/>
          <w:szCs w:val="28"/>
        </w:rPr>
        <w:t xml:space="preserve"> муниципальный район» по заявке от 27 января 2020 г. общая потребность в контейнерах составила 100 единиц, приобретено 130 единиц, что превышает общую потребность на 30 единиц;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</w:t>
      </w:r>
      <w:r w:rsidR="001801A6">
        <w:rPr>
          <w:rFonts w:eastAsia="Calibri"/>
          <w:sz w:val="28"/>
          <w:szCs w:val="28"/>
        </w:rPr>
        <w:t xml:space="preserve">в </w:t>
      </w:r>
      <w:r w:rsidRPr="00BA1A26">
        <w:rPr>
          <w:rFonts w:eastAsia="Calibri"/>
          <w:sz w:val="28"/>
          <w:szCs w:val="28"/>
        </w:rPr>
        <w:t>МО «</w:t>
      </w:r>
      <w:proofErr w:type="gramStart"/>
      <w:r w:rsidRPr="00BA1A26">
        <w:rPr>
          <w:rFonts w:eastAsia="Calibri"/>
          <w:sz w:val="28"/>
          <w:szCs w:val="28"/>
        </w:rPr>
        <w:t>Онежский</w:t>
      </w:r>
      <w:proofErr w:type="gramEnd"/>
      <w:r w:rsidRPr="00BA1A26">
        <w:rPr>
          <w:rFonts w:eastAsia="Calibri"/>
          <w:sz w:val="28"/>
          <w:szCs w:val="28"/>
        </w:rPr>
        <w:t xml:space="preserve"> муниципальный район» по заявке от 28 января 2020 г. общая потребность в контейнерах (бункерах) составила 330 единиц, приобретено 335 единиц, что превышает общую потребность на 5 единиц</w:t>
      </w:r>
      <w:r w:rsidR="00FB4239">
        <w:rPr>
          <w:rFonts w:eastAsia="Calibri"/>
          <w:sz w:val="28"/>
          <w:szCs w:val="28"/>
        </w:rPr>
        <w:t>.</w:t>
      </w:r>
    </w:p>
    <w:p w:rsidR="00FD6AF2" w:rsidRPr="00BA1A26" w:rsidRDefault="00FB4239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FD6AF2" w:rsidRPr="00BA1A2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="00FD6AF2" w:rsidRPr="00BA1A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FD6AF2" w:rsidRPr="00BA1A26">
        <w:rPr>
          <w:rFonts w:eastAsia="Calibri"/>
          <w:sz w:val="28"/>
          <w:szCs w:val="28"/>
        </w:rPr>
        <w:t xml:space="preserve"> нарушение подпункта 2 пункта 5 Порядка № 476-пп, подпункта 2 пункта 3.2 соглашений</w:t>
      </w:r>
      <w:r w:rsidR="00FD6AF2" w:rsidRPr="00BA1A26">
        <w:rPr>
          <w:sz w:val="28"/>
          <w:szCs w:val="28"/>
        </w:rPr>
        <w:t xml:space="preserve"> </w:t>
      </w:r>
      <w:r w:rsidR="00FD6AF2" w:rsidRPr="00BA1A26">
        <w:rPr>
          <w:rFonts w:eastAsia="Calibri"/>
          <w:sz w:val="28"/>
          <w:szCs w:val="28"/>
        </w:rPr>
        <w:t xml:space="preserve">о предоставлении субсидий из областного бюджета бюджету муниципальных образований (на содержание мест (площадок) накопления </w:t>
      </w:r>
      <w:r>
        <w:rPr>
          <w:rFonts w:eastAsia="Calibri"/>
          <w:sz w:val="28"/>
          <w:szCs w:val="28"/>
        </w:rPr>
        <w:t>ТКО</w:t>
      </w:r>
      <w:r w:rsidR="00FD6AF2" w:rsidRPr="00BA1A26">
        <w:rPr>
          <w:rFonts w:eastAsia="Calibri"/>
          <w:sz w:val="28"/>
          <w:szCs w:val="28"/>
        </w:rPr>
        <w:t xml:space="preserve">) по состоянию на 01 января 2021 г. доля </w:t>
      </w:r>
      <w:proofErr w:type="spellStart"/>
      <w:r w:rsidR="00FD6AF2" w:rsidRPr="00BA1A26">
        <w:rPr>
          <w:rFonts w:eastAsia="Calibri"/>
          <w:sz w:val="28"/>
          <w:szCs w:val="28"/>
        </w:rPr>
        <w:t>софинансирования</w:t>
      </w:r>
      <w:proofErr w:type="spellEnd"/>
      <w:r w:rsidR="00FD6AF2" w:rsidRPr="00BA1A26">
        <w:rPr>
          <w:rFonts w:eastAsia="Calibri"/>
          <w:sz w:val="28"/>
          <w:szCs w:val="28"/>
        </w:rPr>
        <w:t xml:space="preserve"> за счет местного бюджета составила менее 15</w:t>
      </w:r>
      <w:r>
        <w:rPr>
          <w:rFonts w:eastAsia="Calibri"/>
          <w:sz w:val="28"/>
          <w:szCs w:val="28"/>
        </w:rPr>
        <w:t>%</w:t>
      </w:r>
      <w:r w:rsidR="00FD6AF2" w:rsidRPr="00BA1A26">
        <w:rPr>
          <w:rFonts w:eastAsia="Calibri"/>
          <w:sz w:val="28"/>
          <w:szCs w:val="28"/>
        </w:rPr>
        <w:t xml:space="preserve"> от общего объема средств на реализацию мероприятия, а именно: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>- по соглашению от 24 декабря 2019 г. №</w:t>
      </w:r>
      <w:r w:rsidR="001801A6">
        <w:rPr>
          <w:rFonts w:eastAsia="Calibri"/>
          <w:sz w:val="28"/>
          <w:szCs w:val="28"/>
        </w:rPr>
        <w:t xml:space="preserve"> </w:t>
      </w:r>
      <w:r w:rsidRPr="00BA1A26">
        <w:rPr>
          <w:rFonts w:eastAsia="Calibri"/>
          <w:sz w:val="28"/>
          <w:szCs w:val="28"/>
        </w:rPr>
        <w:t xml:space="preserve">34 </w:t>
      </w:r>
      <w:r w:rsidR="00CA15CE">
        <w:rPr>
          <w:rFonts w:eastAsia="Calibri"/>
          <w:sz w:val="28"/>
          <w:szCs w:val="28"/>
        </w:rPr>
        <w:t>с МО</w:t>
      </w:r>
      <w:r w:rsidRPr="00BA1A26">
        <w:rPr>
          <w:rFonts w:eastAsia="Calibri"/>
          <w:sz w:val="28"/>
          <w:szCs w:val="28"/>
        </w:rPr>
        <w:t xml:space="preserve"> «</w:t>
      </w:r>
      <w:proofErr w:type="spellStart"/>
      <w:r w:rsidRPr="00BA1A26">
        <w:rPr>
          <w:rFonts w:eastAsia="Calibri"/>
          <w:sz w:val="28"/>
          <w:szCs w:val="28"/>
        </w:rPr>
        <w:t>Вилегодский</w:t>
      </w:r>
      <w:proofErr w:type="spellEnd"/>
      <w:r w:rsidRPr="00BA1A26">
        <w:rPr>
          <w:rFonts w:eastAsia="Calibri"/>
          <w:sz w:val="28"/>
          <w:szCs w:val="28"/>
        </w:rPr>
        <w:t xml:space="preserve"> муниципальный район»</w:t>
      </w:r>
      <w:r w:rsidR="001801A6">
        <w:rPr>
          <w:sz w:val="28"/>
          <w:szCs w:val="28"/>
        </w:rPr>
        <w:t xml:space="preserve"> </w:t>
      </w:r>
      <w:r w:rsidR="001801A6">
        <w:rPr>
          <w:rFonts w:eastAsia="Calibri"/>
          <w:sz w:val="28"/>
          <w:szCs w:val="28"/>
        </w:rPr>
        <w:t>–</w:t>
      </w:r>
      <w:r w:rsidR="001801A6">
        <w:rPr>
          <w:rFonts w:eastAsia="Calibri"/>
          <w:sz w:val="28"/>
          <w:szCs w:val="28"/>
        </w:rPr>
        <w:t xml:space="preserve"> </w:t>
      </w:r>
      <w:r w:rsidRPr="00BA1A26">
        <w:rPr>
          <w:rFonts w:eastAsia="Calibri"/>
          <w:sz w:val="28"/>
          <w:szCs w:val="28"/>
        </w:rPr>
        <w:t xml:space="preserve">6,39%; </w:t>
      </w:r>
    </w:p>
    <w:p w:rsidR="00FD6AF2" w:rsidRPr="00BA1A26" w:rsidRDefault="00FD6AF2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A1A26">
        <w:rPr>
          <w:rFonts w:eastAsia="Calibri"/>
          <w:sz w:val="28"/>
          <w:szCs w:val="28"/>
        </w:rPr>
        <w:t xml:space="preserve">- по соглашению от 24 декабря 2019 г. № 47 </w:t>
      </w:r>
      <w:r w:rsidR="00CA15CE">
        <w:rPr>
          <w:rFonts w:eastAsia="Calibri"/>
          <w:sz w:val="28"/>
          <w:szCs w:val="28"/>
        </w:rPr>
        <w:t xml:space="preserve">с МО </w:t>
      </w:r>
      <w:r w:rsidR="001801A6">
        <w:rPr>
          <w:rFonts w:eastAsia="Calibri"/>
          <w:sz w:val="28"/>
          <w:szCs w:val="28"/>
        </w:rPr>
        <w:t xml:space="preserve">«Котлас»  </w:t>
      </w:r>
      <w:r w:rsidR="001801A6">
        <w:rPr>
          <w:rFonts w:eastAsia="Calibri"/>
          <w:sz w:val="28"/>
          <w:szCs w:val="28"/>
        </w:rPr>
        <w:t>–</w:t>
      </w:r>
      <w:r w:rsidRPr="00BA1A26">
        <w:rPr>
          <w:rFonts w:eastAsia="Calibri"/>
          <w:sz w:val="28"/>
          <w:szCs w:val="28"/>
        </w:rPr>
        <w:t xml:space="preserve"> 11,6%.</w:t>
      </w:r>
    </w:p>
    <w:p w:rsidR="00FD6AF2" w:rsidRPr="00BA1A26" w:rsidRDefault="00FB4239" w:rsidP="00FD6A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FD6AF2" w:rsidRPr="00BA1A2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 В</w:t>
      </w:r>
      <w:r w:rsidR="00FD6AF2" w:rsidRPr="00BA1A26">
        <w:rPr>
          <w:rFonts w:eastAsia="Calibri"/>
          <w:sz w:val="28"/>
          <w:szCs w:val="28"/>
        </w:rPr>
        <w:t xml:space="preserve"> нарушение п</w:t>
      </w:r>
      <w:r w:rsidR="009923E8">
        <w:rPr>
          <w:rFonts w:eastAsia="Calibri"/>
          <w:sz w:val="28"/>
          <w:szCs w:val="28"/>
        </w:rPr>
        <w:t>ункта</w:t>
      </w:r>
      <w:r w:rsidR="00FD6AF2" w:rsidRPr="00BA1A26">
        <w:rPr>
          <w:rFonts w:eastAsia="Calibri"/>
          <w:sz w:val="28"/>
          <w:szCs w:val="28"/>
        </w:rPr>
        <w:t xml:space="preserve"> 3.4.3 соглашений о предоставлении субсидий из областного бюджета бюджету муниципальных образований (на содержание мест (площадок) накопления </w:t>
      </w:r>
      <w:r>
        <w:rPr>
          <w:rFonts w:eastAsia="Calibri"/>
          <w:sz w:val="28"/>
          <w:szCs w:val="28"/>
        </w:rPr>
        <w:t>ТКО</w:t>
      </w:r>
      <w:r w:rsidR="00FD6AF2" w:rsidRPr="00BA1A26">
        <w:rPr>
          <w:rFonts w:eastAsia="Calibri"/>
          <w:sz w:val="28"/>
          <w:szCs w:val="28"/>
        </w:rPr>
        <w:t xml:space="preserve">) по состоянию на 01 января 2021 г. </w:t>
      </w:r>
      <w:r w:rsidR="009923E8">
        <w:rPr>
          <w:rFonts w:eastAsia="Calibri"/>
          <w:sz w:val="28"/>
          <w:szCs w:val="28"/>
        </w:rPr>
        <w:t xml:space="preserve">МО </w:t>
      </w:r>
      <w:proofErr w:type="spellStart"/>
      <w:r w:rsidR="00FC403D" w:rsidRPr="00FC403D">
        <w:rPr>
          <w:rFonts w:eastAsia="Calibri"/>
          <w:sz w:val="28"/>
          <w:szCs w:val="28"/>
        </w:rPr>
        <w:t>Вилегодск</w:t>
      </w:r>
      <w:r w:rsidR="00FC403D">
        <w:rPr>
          <w:rFonts w:eastAsia="Calibri"/>
          <w:sz w:val="28"/>
          <w:szCs w:val="28"/>
        </w:rPr>
        <w:t>ого</w:t>
      </w:r>
      <w:proofErr w:type="spellEnd"/>
      <w:r w:rsidR="00FC403D">
        <w:rPr>
          <w:rFonts w:eastAsia="Calibri"/>
          <w:sz w:val="28"/>
          <w:szCs w:val="28"/>
        </w:rPr>
        <w:t>,</w:t>
      </w:r>
      <w:r w:rsidR="004B3AD3" w:rsidRPr="004B3AD3">
        <w:t xml:space="preserve"> </w:t>
      </w:r>
      <w:proofErr w:type="spellStart"/>
      <w:r w:rsidR="004B3AD3" w:rsidRPr="004B3AD3">
        <w:rPr>
          <w:rFonts w:eastAsia="Calibri"/>
          <w:sz w:val="28"/>
          <w:szCs w:val="28"/>
        </w:rPr>
        <w:t>Коношск</w:t>
      </w:r>
      <w:r w:rsidR="004B3AD3">
        <w:rPr>
          <w:rFonts w:eastAsia="Calibri"/>
          <w:sz w:val="28"/>
          <w:szCs w:val="28"/>
        </w:rPr>
        <w:t>ого</w:t>
      </w:r>
      <w:proofErr w:type="spellEnd"/>
      <w:r w:rsidR="004B3AD3">
        <w:rPr>
          <w:rFonts w:eastAsia="Calibri"/>
          <w:sz w:val="28"/>
          <w:szCs w:val="28"/>
        </w:rPr>
        <w:t xml:space="preserve">, </w:t>
      </w:r>
      <w:r w:rsidR="004B3AD3" w:rsidRPr="00BA1A26">
        <w:rPr>
          <w:rFonts w:eastAsia="Calibri"/>
          <w:sz w:val="28"/>
          <w:szCs w:val="28"/>
        </w:rPr>
        <w:t>Лешуконск</w:t>
      </w:r>
      <w:r w:rsidR="004B3AD3">
        <w:rPr>
          <w:rFonts w:eastAsia="Calibri"/>
          <w:sz w:val="28"/>
          <w:szCs w:val="28"/>
        </w:rPr>
        <w:t>ого,</w:t>
      </w:r>
      <w:r w:rsidR="004B3AD3" w:rsidRPr="00BA1A26">
        <w:rPr>
          <w:rFonts w:eastAsia="Calibri"/>
          <w:sz w:val="28"/>
          <w:szCs w:val="28"/>
        </w:rPr>
        <w:t xml:space="preserve"> </w:t>
      </w:r>
      <w:proofErr w:type="spellStart"/>
      <w:r w:rsidR="004B3AD3" w:rsidRPr="004B3AD3">
        <w:rPr>
          <w:rFonts w:eastAsia="Calibri"/>
          <w:sz w:val="28"/>
          <w:szCs w:val="28"/>
        </w:rPr>
        <w:t>Плесецк</w:t>
      </w:r>
      <w:r w:rsidR="004B3AD3">
        <w:rPr>
          <w:rFonts w:eastAsia="Calibri"/>
          <w:sz w:val="28"/>
          <w:szCs w:val="28"/>
        </w:rPr>
        <w:t>ого</w:t>
      </w:r>
      <w:proofErr w:type="spellEnd"/>
      <w:r w:rsidR="004B3AD3">
        <w:rPr>
          <w:rFonts w:eastAsia="Calibri"/>
          <w:sz w:val="28"/>
          <w:szCs w:val="28"/>
        </w:rPr>
        <w:t>,</w:t>
      </w:r>
      <w:r w:rsidR="004B3AD3" w:rsidRPr="004B3AD3">
        <w:t xml:space="preserve"> </w:t>
      </w:r>
      <w:r w:rsidR="004B3AD3">
        <w:rPr>
          <w:rFonts w:eastAsia="Calibri"/>
          <w:sz w:val="28"/>
          <w:szCs w:val="28"/>
        </w:rPr>
        <w:t>Приморского,</w:t>
      </w:r>
      <w:r w:rsidR="004B3AD3" w:rsidRPr="004B3AD3">
        <w:t xml:space="preserve"> </w:t>
      </w:r>
      <w:proofErr w:type="spellStart"/>
      <w:r w:rsidR="004B3AD3">
        <w:rPr>
          <w:rFonts w:eastAsia="Calibri"/>
          <w:sz w:val="28"/>
          <w:szCs w:val="28"/>
        </w:rPr>
        <w:t>Устьянского</w:t>
      </w:r>
      <w:proofErr w:type="spellEnd"/>
      <w:r w:rsidR="004B3AD3" w:rsidRPr="004B3AD3">
        <w:rPr>
          <w:rFonts w:eastAsia="Calibri"/>
          <w:sz w:val="28"/>
          <w:szCs w:val="28"/>
        </w:rPr>
        <w:t xml:space="preserve"> </w:t>
      </w:r>
      <w:r w:rsidR="004B3AD3" w:rsidRPr="00BA1A26">
        <w:rPr>
          <w:rFonts w:eastAsia="Calibri"/>
          <w:sz w:val="28"/>
          <w:szCs w:val="28"/>
        </w:rPr>
        <w:t>муниципальны</w:t>
      </w:r>
      <w:r w:rsidR="004B3AD3">
        <w:rPr>
          <w:rFonts w:eastAsia="Calibri"/>
          <w:sz w:val="28"/>
          <w:szCs w:val="28"/>
        </w:rPr>
        <w:t>х</w:t>
      </w:r>
      <w:r w:rsidR="004B3AD3" w:rsidRPr="00BA1A26">
        <w:rPr>
          <w:rFonts w:eastAsia="Calibri"/>
          <w:sz w:val="28"/>
          <w:szCs w:val="28"/>
        </w:rPr>
        <w:t xml:space="preserve"> район</w:t>
      </w:r>
      <w:r w:rsidR="004B3AD3">
        <w:rPr>
          <w:rFonts w:eastAsia="Calibri"/>
          <w:sz w:val="28"/>
          <w:szCs w:val="28"/>
        </w:rPr>
        <w:t>ов</w:t>
      </w:r>
      <w:r w:rsidR="004B3AD3" w:rsidRPr="004B3AD3">
        <w:rPr>
          <w:rFonts w:eastAsia="Calibri"/>
          <w:sz w:val="28"/>
          <w:szCs w:val="28"/>
        </w:rPr>
        <w:t xml:space="preserve"> </w:t>
      </w:r>
      <w:r w:rsidR="00FD6AF2" w:rsidRPr="00BA1A26">
        <w:rPr>
          <w:rFonts w:eastAsia="Calibri"/>
          <w:sz w:val="28"/>
          <w:szCs w:val="28"/>
        </w:rPr>
        <w:t>не обеспечено достижение показателей результативности, установленных приложениями № 2 к з</w:t>
      </w:r>
      <w:r w:rsidR="00FC403D">
        <w:rPr>
          <w:rFonts w:eastAsia="Calibri"/>
          <w:sz w:val="28"/>
          <w:szCs w:val="28"/>
        </w:rPr>
        <w:t>аключенным Соглашениям.</w:t>
      </w:r>
    </w:p>
    <w:p w:rsidR="00947C03" w:rsidRDefault="009923E8" w:rsidP="009923E8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0673E5" w:rsidRPr="003B1CDD">
        <w:rPr>
          <w:rFonts w:ascii="Times New Roman" w:hAnsi="Times New Roman"/>
          <w:sz w:val="28"/>
          <w:szCs w:val="28"/>
          <w:lang w:eastAsia="ru-RU"/>
        </w:rPr>
        <w:t xml:space="preserve"> нарушение пункта 3 части 1 статьи 162 Бюджетного кодекса РФ, частей 1, 2 статьи 94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44-ФЗ), подпункта 1) пункта 3.3 Соглашения о порядке и условиях предоставления иных межбюджетных трансфертов бюджету МО на реализацию мероприятий</w:t>
      </w:r>
      <w:proofErr w:type="gramEnd"/>
      <w:r w:rsidR="000673E5" w:rsidRPr="003B1C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673E5" w:rsidRPr="003B1CDD">
        <w:rPr>
          <w:rFonts w:ascii="Times New Roman" w:hAnsi="Times New Roman"/>
          <w:sz w:val="28"/>
          <w:szCs w:val="28"/>
          <w:lang w:eastAsia="ru-RU"/>
        </w:rPr>
        <w:t>в рамках подпрограммы «Комплексное развитие МО «</w:t>
      </w:r>
      <w:proofErr w:type="spellStart"/>
      <w:r w:rsidR="000673E5" w:rsidRPr="003B1CDD">
        <w:rPr>
          <w:rFonts w:ascii="Times New Roman" w:hAnsi="Times New Roman"/>
          <w:sz w:val="28"/>
          <w:szCs w:val="28"/>
          <w:lang w:eastAsia="ru-RU"/>
        </w:rPr>
        <w:t>Виноградовский</w:t>
      </w:r>
      <w:proofErr w:type="spellEnd"/>
      <w:r w:rsidR="000673E5" w:rsidRPr="003B1CDD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 от 10 сентября 2020</w:t>
      </w:r>
      <w:r w:rsidR="001801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3E5" w:rsidRPr="003B1CDD">
        <w:rPr>
          <w:rFonts w:ascii="Times New Roman" w:hAnsi="Times New Roman"/>
          <w:sz w:val="28"/>
          <w:szCs w:val="28"/>
          <w:lang w:eastAsia="ru-RU"/>
        </w:rPr>
        <w:t xml:space="preserve">г. № 32 администрацией </w:t>
      </w:r>
      <w:r w:rsidR="00947C03" w:rsidRPr="00947C03">
        <w:rPr>
          <w:rFonts w:ascii="Times New Roman" w:hAnsi="Times New Roman"/>
          <w:sz w:val="28"/>
          <w:szCs w:val="28"/>
          <w:lang w:eastAsia="ru-RU"/>
        </w:rPr>
        <w:t>городского поселения «</w:t>
      </w:r>
      <w:proofErr w:type="spellStart"/>
      <w:r w:rsidR="00947C03" w:rsidRPr="00947C03">
        <w:rPr>
          <w:rFonts w:ascii="Times New Roman" w:hAnsi="Times New Roman"/>
          <w:sz w:val="28"/>
          <w:szCs w:val="28"/>
          <w:lang w:eastAsia="ru-RU"/>
        </w:rPr>
        <w:t>Березниковское</w:t>
      </w:r>
      <w:proofErr w:type="spellEnd"/>
      <w:r w:rsidR="00947C03" w:rsidRPr="00947C03">
        <w:rPr>
          <w:rFonts w:ascii="Times New Roman" w:hAnsi="Times New Roman"/>
          <w:sz w:val="28"/>
          <w:szCs w:val="28"/>
          <w:lang w:eastAsia="ru-RU"/>
        </w:rPr>
        <w:t>»</w:t>
      </w:r>
      <w:r w:rsidR="00947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3E5" w:rsidRPr="003B1CDD">
        <w:rPr>
          <w:rFonts w:ascii="Times New Roman" w:hAnsi="Times New Roman"/>
          <w:sz w:val="28"/>
          <w:szCs w:val="28"/>
          <w:lang w:eastAsia="ru-RU"/>
        </w:rPr>
        <w:t xml:space="preserve">приняты  и оплачены </w:t>
      </w:r>
      <w:r w:rsidR="000673E5" w:rsidRPr="009923E8">
        <w:rPr>
          <w:rFonts w:ascii="Times New Roman" w:hAnsi="Times New Roman"/>
          <w:sz w:val="28"/>
          <w:szCs w:val="28"/>
          <w:lang w:eastAsia="ru-RU"/>
        </w:rPr>
        <w:t>н</w:t>
      </w:r>
      <w:r w:rsidR="000673E5" w:rsidRPr="003B1CDD">
        <w:rPr>
          <w:rFonts w:ascii="Times New Roman" w:hAnsi="Times New Roman"/>
          <w:sz w:val="28"/>
          <w:szCs w:val="28"/>
          <w:lang w:eastAsia="ru-RU"/>
        </w:rPr>
        <w:t>евыполненные работы по содержанию контейнерных пл</w:t>
      </w:r>
      <w:r>
        <w:rPr>
          <w:rFonts w:ascii="Times New Roman" w:hAnsi="Times New Roman"/>
          <w:sz w:val="28"/>
          <w:szCs w:val="28"/>
          <w:lang w:eastAsia="ru-RU"/>
        </w:rPr>
        <w:t xml:space="preserve">ощадок на сумму 24 685,60 руб. </w:t>
      </w:r>
      <w:r w:rsidR="000673E5" w:rsidRPr="003B1CDD">
        <w:rPr>
          <w:rFonts w:ascii="Times New Roman" w:hAnsi="Times New Roman"/>
          <w:sz w:val="28"/>
          <w:szCs w:val="28"/>
        </w:rPr>
        <w:t>по муниципальному контракту от 28 се</w:t>
      </w:r>
      <w:r w:rsidR="001801A6">
        <w:rPr>
          <w:rFonts w:ascii="Times New Roman" w:hAnsi="Times New Roman"/>
          <w:sz w:val="28"/>
          <w:szCs w:val="28"/>
        </w:rPr>
        <w:t>нтября 2020 г.  № 25/МК-2020 г.</w:t>
      </w:r>
      <w:r w:rsidR="000673E5" w:rsidRPr="003B1CDD">
        <w:rPr>
          <w:rFonts w:ascii="Times New Roman" w:hAnsi="Times New Roman"/>
          <w:sz w:val="28"/>
          <w:szCs w:val="28"/>
        </w:rPr>
        <w:t xml:space="preserve"> в связи с </w:t>
      </w:r>
      <w:r w:rsidR="000673E5" w:rsidRPr="003B1CDD">
        <w:rPr>
          <w:rFonts w:ascii="Times New Roman" w:hAnsi="Times New Roman"/>
          <w:sz w:val="28"/>
          <w:szCs w:val="28"/>
        </w:rPr>
        <w:lastRenderedPageBreak/>
        <w:t xml:space="preserve">фактическим отсутствием 4 контейнерных площадок по адресам: </w:t>
      </w:r>
      <w:proofErr w:type="spellStart"/>
      <w:r w:rsidR="000673E5" w:rsidRPr="003B1CDD">
        <w:rPr>
          <w:rFonts w:ascii="Times New Roman" w:hAnsi="Times New Roman"/>
          <w:sz w:val="28"/>
          <w:szCs w:val="28"/>
        </w:rPr>
        <w:t>р.п</w:t>
      </w:r>
      <w:proofErr w:type="spellEnd"/>
      <w:r w:rsidR="000673E5" w:rsidRPr="003B1CDD">
        <w:rPr>
          <w:rFonts w:ascii="Times New Roman" w:hAnsi="Times New Roman"/>
          <w:sz w:val="28"/>
          <w:szCs w:val="28"/>
        </w:rPr>
        <w:t>.</w:t>
      </w:r>
      <w:proofErr w:type="gramEnd"/>
      <w:r w:rsidR="000673E5" w:rsidRPr="003B1CDD">
        <w:rPr>
          <w:rFonts w:ascii="Times New Roman" w:hAnsi="Times New Roman"/>
          <w:sz w:val="28"/>
          <w:szCs w:val="28"/>
        </w:rPr>
        <w:t xml:space="preserve"> Березник, ул. Х.</w:t>
      </w:r>
      <w:r w:rsidR="00541860">
        <w:rPr>
          <w:rFonts w:ascii="Times New Roman" w:hAnsi="Times New Roman"/>
          <w:sz w:val="28"/>
          <w:szCs w:val="28"/>
        </w:rPr>
        <w:t xml:space="preserve"> </w:t>
      </w:r>
      <w:r w:rsidR="000673E5" w:rsidRPr="003B1CDD">
        <w:rPr>
          <w:rFonts w:ascii="Times New Roman" w:hAnsi="Times New Roman"/>
          <w:sz w:val="28"/>
          <w:szCs w:val="28"/>
        </w:rPr>
        <w:t xml:space="preserve">Мурата, 25а, </w:t>
      </w:r>
      <w:proofErr w:type="spellStart"/>
      <w:r w:rsidR="000673E5" w:rsidRPr="003B1CDD">
        <w:rPr>
          <w:rFonts w:ascii="Times New Roman" w:hAnsi="Times New Roman"/>
          <w:sz w:val="28"/>
          <w:szCs w:val="28"/>
        </w:rPr>
        <w:t>р.п</w:t>
      </w:r>
      <w:proofErr w:type="spellEnd"/>
      <w:r w:rsidR="000673E5" w:rsidRPr="003B1CDD">
        <w:rPr>
          <w:rFonts w:ascii="Times New Roman" w:hAnsi="Times New Roman"/>
          <w:sz w:val="28"/>
          <w:szCs w:val="28"/>
        </w:rPr>
        <w:t xml:space="preserve">. Березник, ул. 8 Марта, д.20-20а, </w:t>
      </w:r>
      <w:proofErr w:type="spellStart"/>
      <w:r w:rsidR="000673E5" w:rsidRPr="003B1CDD">
        <w:rPr>
          <w:rFonts w:ascii="Times New Roman" w:hAnsi="Times New Roman"/>
          <w:sz w:val="28"/>
          <w:szCs w:val="28"/>
        </w:rPr>
        <w:t>р.п</w:t>
      </w:r>
      <w:proofErr w:type="spellEnd"/>
      <w:r w:rsidR="000673E5" w:rsidRPr="003B1CDD">
        <w:rPr>
          <w:rFonts w:ascii="Times New Roman" w:hAnsi="Times New Roman"/>
          <w:sz w:val="28"/>
          <w:szCs w:val="28"/>
        </w:rPr>
        <w:t>. Березник, в\ч, п.</w:t>
      </w:r>
      <w:r w:rsidR="00541860">
        <w:rPr>
          <w:rFonts w:ascii="Times New Roman" w:hAnsi="Times New Roman"/>
          <w:sz w:val="28"/>
          <w:szCs w:val="28"/>
        </w:rPr>
        <w:t> </w:t>
      </w:r>
      <w:proofErr w:type="spellStart"/>
      <w:r w:rsidR="000673E5" w:rsidRPr="003B1CDD">
        <w:rPr>
          <w:rFonts w:ascii="Times New Roman" w:hAnsi="Times New Roman"/>
          <w:sz w:val="28"/>
          <w:szCs w:val="28"/>
        </w:rPr>
        <w:t>Пянда</w:t>
      </w:r>
      <w:proofErr w:type="spellEnd"/>
      <w:r w:rsidR="000673E5" w:rsidRPr="003B1CDD">
        <w:rPr>
          <w:rFonts w:ascii="Times New Roman" w:hAnsi="Times New Roman"/>
          <w:sz w:val="28"/>
          <w:szCs w:val="28"/>
        </w:rPr>
        <w:t>, д.47а, исключенных из реестра мест накопления постановлением администрации от 12 августа 2020 г. № 149, что является нецелевым использованием бюджетных средств (в том числе областного бюджета на сумму 20 982,76 руб. (85%), местного бюджета на сумму 3 702,84 руб. (15%))</w:t>
      </w:r>
      <w:r w:rsidR="00947C03">
        <w:rPr>
          <w:rFonts w:ascii="Times New Roman" w:hAnsi="Times New Roman"/>
          <w:sz w:val="28"/>
          <w:szCs w:val="28"/>
        </w:rPr>
        <w:t>.</w:t>
      </w:r>
    </w:p>
    <w:p w:rsidR="00947C03" w:rsidRDefault="00947C03" w:rsidP="00947C03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В</w:t>
      </w:r>
      <w:r w:rsidR="000673E5" w:rsidRPr="003B1CDD">
        <w:rPr>
          <w:rFonts w:ascii="Times New Roman" w:hAnsi="Times New Roman"/>
          <w:sz w:val="28"/>
          <w:szCs w:val="28"/>
        </w:rPr>
        <w:t xml:space="preserve"> нарушение части 3 статьи 103 Закона № 44-ФЗ работы по контракту № 25/МК-2020 от 28 сентября 2020 г. </w:t>
      </w:r>
      <w:bookmarkStart w:id="0" w:name="_GoBack"/>
      <w:bookmarkEnd w:id="0"/>
      <w:r w:rsidR="000673E5" w:rsidRPr="003B1CDD">
        <w:rPr>
          <w:rFonts w:ascii="Times New Roman" w:hAnsi="Times New Roman"/>
          <w:sz w:val="28"/>
          <w:szCs w:val="28"/>
        </w:rPr>
        <w:t xml:space="preserve">приняты по актам </w:t>
      </w:r>
      <w:r>
        <w:rPr>
          <w:rFonts w:ascii="Times New Roman" w:hAnsi="Times New Roman"/>
          <w:sz w:val="28"/>
          <w:szCs w:val="28"/>
        </w:rPr>
        <w:t>за сентябрь</w:t>
      </w:r>
      <w:r w:rsidR="000673E5" w:rsidRPr="003B1CDD">
        <w:rPr>
          <w:rFonts w:ascii="Times New Roman" w:hAnsi="Times New Roman"/>
          <w:sz w:val="28"/>
          <w:szCs w:val="28"/>
        </w:rPr>
        <w:t>,  октябрь</w:t>
      </w:r>
      <w:r>
        <w:rPr>
          <w:rFonts w:ascii="Times New Roman" w:hAnsi="Times New Roman"/>
          <w:sz w:val="28"/>
          <w:szCs w:val="28"/>
        </w:rPr>
        <w:t xml:space="preserve">, </w:t>
      </w:r>
      <w:r w:rsidR="000673E5" w:rsidRPr="003B1CDD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>,</w:t>
      </w:r>
      <w:r w:rsidR="000673E5" w:rsidRPr="003B1CDD">
        <w:rPr>
          <w:rFonts w:ascii="Times New Roman" w:hAnsi="Times New Roman"/>
          <w:sz w:val="28"/>
          <w:szCs w:val="28"/>
        </w:rPr>
        <w:t xml:space="preserve"> декабрь и размещены в реестре контрактов 20 </w:t>
      </w:r>
      <w:r w:rsidR="000673E5">
        <w:rPr>
          <w:rFonts w:ascii="Times New Roman" w:hAnsi="Times New Roman"/>
          <w:sz w:val="28"/>
          <w:szCs w:val="28"/>
        </w:rPr>
        <w:t>января</w:t>
      </w:r>
      <w:r w:rsidR="001801A6">
        <w:rPr>
          <w:rFonts w:ascii="Times New Roman" w:hAnsi="Times New Roman"/>
          <w:sz w:val="28"/>
          <w:szCs w:val="28"/>
        </w:rPr>
        <w:t xml:space="preserve"> 2021 г., т.е. позднее установленного</w:t>
      </w:r>
      <w:r w:rsidR="000673E5" w:rsidRPr="003B1CDD">
        <w:rPr>
          <w:rFonts w:ascii="Times New Roman" w:hAnsi="Times New Roman"/>
          <w:sz w:val="28"/>
          <w:szCs w:val="28"/>
        </w:rPr>
        <w:t xml:space="preserve"> срок</w:t>
      </w:r>
      <w:r w:rsidR="001801A6">
        <w:rPr>
          <w:rFonts w:ascii="Times New Roman" w:hAnsi="Times New Roman"/>
          <w:sz w:val="28"/>
          <w:szCs w:val="28"/>
        </w:rPr>
        <w:t>а</w:t>
      </w:r>
      <w:r w:rsidR="000673E5" w:rsidRPr="003B1CDD">
        <w:rPr>
          <w:rFonts w:ascii="Times New Roman" w:hAnsi="Times New Roman"/>
          <w:sz w:val="28"/>
          <w:szCs w:val="28"/>
        </w:rPr>
        <w:t xml:space="preserve"> (в течение пяти рабочих дней </w:t>
      </w:r>
      <w:proofErr w:type="gramStart"/>
      <w:r w:rsidR="000673E5" w:rsidRPr="003B1CDD">
        <w:rPr>
          <w:rFonts w:ascii="Times New Roman" w:hAnsi="Times New Roman"/>
          <w:sz w:val="28"/>
          <w:szCs w:val="28"/>
        </w:rPr>
        <w:t>с даты приемки</w:t>
      </w:r>
      <w:proofErr w:type="gramEnd"/>
      <w:r w:rsidR="000673E5" w:rsidRPr="003B1CDD">
        <w:rPr>
          <w:rFonts w:ascii="Times New Roman" w:hAnsi="Times New Roman"/>
          <w:sz w:val="28"/>
          <w:szCs w:val="28"/>
        </w:rPr>
        <w:t xml:space="preserve"> выполненной работы</w:t>
      </w:r>
      <w:r>
        <w:rPr>
          <w:rFonts w:ascii="Times New Roman" w:hAnsi="Times New Roman"/>
          <w:sz w:val="28"/>
          <w:szCs w:val="28"/>
        </w:rPr>
        <w:t>)</w:t>
      </w:r>
      <w:r w:rsidR="000673E5" w:rsidRPr="003B1C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3E5" w:rsidRPr="003B1CDD" w:rsidRDefault="000673E5" w:rsidP="00947C03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1CDD">
        <w:rPr>
          <w:rFonts w:ascii="Times New Roman" w:hAnsi="Times New Roman"/>
          <w:sz w:val="28"/>
          <w:szCs w:val="28"/>
        </w:rPr>
        <w:t xml:space="preserve">в нарушение части 3 статьи 103 Закона № 44-ФЗ информация об оплате </w:t>
      </w:r>
      <w:r w:rsidR="00947C03" w:rsidRPr="003B1CDD">
        <w:rPr>
          <w:rFonts w:ascii="Times New Roman" w:hAnsi="Times New Roman"/>
          <w:sz w:val="28"/>
          <w:szCs w:val="28"/>
        </w:rPr>
        <w:t xml:space="preserve">работ по контракту № 25/МК-2020 от 28 сентября 2020 г. </w:t>
      </w:r>
      <w:r w:rsidRPr="003B1CDD">
        <w:rPr>
          <w:rFonts w:ascii="Times New Roman" w:hAnsi="Times New Roman"/>
          <w:sz w:val="28"/>
          <w:szCs w:val="28"/>
        </w:rPr>
        <w:t xml:space="preserve">размещена в реестре контрактов 20 января 2021 г., т.е. позднее </w:t>
      </w:r>
      <w:r w:rsidR="001801A6">
        <w:rPr>
          <w:rFonts w:ascii="Times New Roman" w:hAnsi="Times New Roman"/>
          <w:sz w:val="28"/>
          <w:szCs w:val="28"/>
        </w:rPr>
        <w:t>установленного</w:t>
      </w:r>
      <w:r w:rsidRPr="003B1CDD">
        <w:rPr>
          <w:rFonts w:ascii="Times New Roman" w:hAnsi="Times New Roman"/>
          <w:sz w:val="28"/>
          <w:szCs w:val="28"/>
        </w:rPr>
        <w:t xml:space="preserve"> срок</w:t>
      </w:r>
      <w:r w:rsidR="001801A6">
        <w:rPr>
          <w:rFonts w:ascii="Times New Roman" w:hAnsi="Times New Roman"/>
          <w:sz w:val="28"/>
          <w:szCs w:val="28"/>
        </w:rPr>
        <w:t>а</w:t>
      </w:r>
      <w:r w:rsidRPr="003B1CDD">
        <w:rPr>
          <w:rFonts w:ascii="Times New Roman" w:hAnsi="Times New Roman"/>
          <w:sz w:val="28"/>
          <w:szCs w:val="28"/>
        </w:rPr>
        <w:t xml:space="preserve"> (в течение пяти рабочих дней </w:t>
      </w:r>
      <w:proofErr w:type="gramStart"/>
      <w:r w:rsidRPr="003B1CDD">
        <w:rPr>
          <w:rFonts w:ascii="Times New Roman" w:hAnsi="Times New Roman"/>
          <w:sz w:val="28"/>
          <w:szCs w:val="28"/>
        </w:rPr>
        <w:t>с даты исполнения</w:t>
      </w:r>
      <w:proofErr w:type="gramEnd"/>
      <w:r w:rsidRPr="003B1CDD">
        <w:rPr>
          <w:rFonts w:ascii="Times New Roman" w:hAnsi="Times New Roman"/>
          <w:sz w:val="28"/>
          <w:szCs w:val="28"/>
        </w:rPr>
        <w:t xml:space="preserve"> контракта).</w:t>
      </w:r>
    </w:p>
    <w:p w:rsidR="00675CDE" w:rsidRPr="00E12D50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/>
          <w:sz w:val="28"/>
          <w:szCs w:val="28"/>
        </w:rPr>
      </w:pPr>
      <w:r w:rsidRPr="00E12D50">
        <w:rPr>
          <w:color w:val="000000" w:themeColor="text1"/>
          <w:sz w:val="28"/>
          <w:szCs w:val="28"/>
        </w:rPr>
        <w:t>6</w:t>
      </w:r>
      <w:r w:rsidR="00B853B5" w:rsidRPr="00E12D50">
        <w:rPr>
          <w:color w:val="000000" w:themeColor="text1"/>
          <w:sz w:val="28"/>
          <w:szCs w:val="28"/>
        </w:rPr>
        <w:t>.</w:t>
      </w:r>
      <w:r w:rsidR="001801A6">
        <w:rPr>
          <w:color w:val="000000" w:themeColor="text1"/>
          <w:sz w:val="28"/>
          <w:szCs w:val="28"/>
        </w:rPr>
        <w:t xml:space="preserve"> </w:t>
      </w:r>
      <w:r w:rsidR="00B853B5" w:rsidRPr="00E12D50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D5678B" w:rsidRPr="00675CDE" w:rsidRDefault="00675CDE" w:rsidP="00675CDE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675CDE">
        <w:rPr>
          <w:color w:val="000000"/>
          <w:sz w:val="28"/>
          <w:szCs w:val="28"/>
        </w:rPr>
        <w:t>В целях устранения выявленных нарушений и недостатков в адрес</w:t>
      </w:r>
      <w:r w:rsidRPr="00675CDE">
        <w:rPr>
          <w:sz w:val="28"/>
          <w:szCs w:val="28"/>
        </w:rPr>
        <w:t xml:space="preserve"> администрации </w:t>
      </w:r>
      <w:r w:rsidR="003E14E3">
        <w:rPr>
          <w:sz w:val="28"/>
          <w:szCs w:val="28"/>
        </w:rPr>
        <w:t xml:space="preserve">МО </w:t>
      </w:r>
      <w:r w:rsidRPr="00675CDE">
        <w:rPr>
          <w:sz w:val="28"/>
          <w:szCs w:val="28"/>
        </w:rPr>
        <w:t>«</w:t>
      </w:r>
      <w:proofErr w:type="spellStart"/>
      <w:r w:rsidRPr="00675CDE">
        <w:rPr>
          <w:sz w:val="28"/>
          <w:szCs w:val="28"/>
        </w:rPr>
        <w:t>Вино</w:t>
      </w:r>
      <w:r w:rsidR="003E14E3">
        <w:rPr>
          <w:sz w:val="28"/>
          <w:szCs w:val="28"/>
        </w:rPr>
        <w:t>градовский</w:t>
      </w:r>
      <w:proofErr w:type="spellEnd"/>
      <w:r w:rsidR="003E14E3">
        <w:rPr>
          <w:sz w:val="28"/>
          <w:szCs w:val="28"/>
        </w:rPr>
        <w:t xml:space="preserve"> муниципальный район»</w:t>
      </w:r>
      <w:r w:rsidRPr="00675CDE">
        <w:rPr>
          <w:sz w:val="28"/>
          <w:szCs w:val="28"/>
        </w:rPr>
        <w:t>, администрации городского поселения «</w:t>
      </w:r>
      <w:proofErr w:type="spellStart"/>
      <w:r w:rsidRPr="00675CDE">
        <w:rPr>
          <w:sz w:val="28"/>
          <w:szCs w:val="28"/>
        </w:rPr>
        <w:t>Березниковское</w:t>
      </w:r>
      <w:proofErr w:type="spellEnd"/>
      <w:r w:rsidRPr="00675CDE">
        <w:rPr>
          <w:sz w:val="28"/>
          <w:szCs w:val="28"/>
        </w:rPr>
        <w:t xml:space="preserve">», </w:t>
      </w:r>
      <w:r w:rsidR="00947C03">
        <w:rPr>
          <w:sz w:val="28"/>
          <w:szCs w:val="28"/>
        </w:rPr>
        <w:t xml:space="preserve">министерства </w:t>
      </w:r>
      <w:r w:rsidRPr="00675CDE">
        <w:rPr>
          <w:sz w:val="28"/>
          <w:szCs w:val="28"/>
        </w:rPr>
        <w:t>н</w:t>
      </w:r>
      <w:r w:rsidR="003E14E3">
        <w:rPr>
          <w:sz w:val="28"/>
          <w:szCs w:val="28"/>
        </w:rPr>
        <w:t>аправлены</w:t>
      </w:r>
      <w:r w:rsidR="00F62180">
        <w:rPr>
          <w:sz w:val="28"/>
          <w:szCs w:val="28"/>
        </w:rPr>
        <w:t xml:space="preserve"> представления</w:t>
      </w:r>
      <w:r w:rsidRPr="00675CDE">
        <w:rPr>
          <w:sz w:val="28"/>
          <w:szCs w:val="28"/>
        </w:rPr>
        <w:t>.</w:t>
      </w:r>
    </w:p>
    <w:p w:rsidR="00D5678B" w:rsidRPr="00675CDE" w:rsidRDefault="001801A6" w:rsidP="00675C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факту бюджетного нарушения, </w:t>
      </w:r>
      <w:r w:rsidR="00D5678B" w:rsidRPr="00675CDE">
        <w:rPr>
          <w:rFonts w:ascii="Times New Roman" w:hAnsi="Times New Roman"/>
          <w:sz w:val="28"/>
          <w:szCs w:val="28"/>
        </w:rPr>
        <w:t xml:space="preserve">нецелевого использования бюджетных средств, </w:t>
      </w:r>
      <w:r w:rsidR="00675CDE" w:rsidRPr="00675CDE">
        <w:rPr>
          <w:rFonts w:ascii="Times New Roman" w:hAnsi="Times New Roman"/>
          <w:sz w:val="28"/>
          <w:szCs w:val="28"/>
        </w:rPr>
        <w:t xml:space="preserve">рассматривается вопрос о </w:t>
      </w:r>
      <w:r w:rsidR="00675CDE" w:rsidRPr="00675CDE">
        <w:rPr>
          <w:rFonts w:ascii="Times New Roman" w:hAnsi="Times New Roman"/>
          <w:color w:val="000000"/>
          <w:sz w:val="28"/>
          <w:szCs w:val="28"/>
        </w:rPr>
        <w:t>привлечении виновных лиц к административной ответственности.</w:t>
      </w:r>
    </w:p>
    <w:p w:rsidR="00D5678B" w:rsidRPr="00675CDE" w:rsidRDefault="00F62180" w:rsidP="00675C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5CDE">
        <w:rPr>
          <w:rFonts w:ascii="Times New Roman" w:hAnsi="Times New Roman"/>
          <w:sz w:val="28"/>
          <w:szCs w:val="28"/>
        </w:rPr>
        <w:t xml:space="preserve"> адрес Управления Федеральной антимонопольной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CDE">
        <w:rPr>
          <w:rFonts w:ascii="Times New Roman" w:hAnsi="Times New Roman"/>
          <w:sz w:val="28"/>
          <w:szCs w:val="28"/>
        </w:rPr>
        <w:t>службы по Архангельской области</w:t>
      </w:r>
      <w:r w:rsidRPr="00675C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675CDE" w:rsidRPr="00675CDE">
        <w:rPr>
          <w:rFonts w:ascii="Times New Roman" w:hAnsi="Times New Roman"/>
          <w:color w:val="000000"/>
          <w:sz w:val="28"/>
          <w:szCs w:val="28"/>
        </w:rPr>
        <w:t xml:space="preserve">о факту </w:t>
      </w:r>
      <w:r w:rsidR="00D5678B" w:rsidRPr="00675CDE">
        <w:rPr>
          <w:rFonts w:ascii="Times New Roman" w:hAnsi="Times New Roman"/>
          <w:sz w:val="28"/>
          <w:szCs w:val="28"/>
        </w:rPr>
        <w:t xml:space="preserve">нарушения законодательства о закупках 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 w:rsidR="00D5678B" w:rsidRPr="00675CDE">
        <w:rPr>
          <w:rFonts w:ascii="Times New Roman" w:hAnsi="Times New Roman"/>
          <w:sz w:val="28"/>
          <w:szCs w:val="28"/>
        </w:rPr>
        <w:t>информационное письмо.</w:t>
      </w:r>
    </w:p>
    <w:p w:rsidR="00D5678B" w:rsidRPr="00675CDE" w:rsidRDefault="00D5678B" w:rsidP="00675C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5CDE">
        <w:rPr>
          <w:rFonts w:ascii="Times New Roman" w:hAnsi="Times New Roman"/>
          <w:sz w:val="28"/>
          <w:szCs w:val="28"/>
        </w:rPr>
        <w:t xml:space="preserve">О выявленных недостатках положений нормативных правовых актах и иных документах (территориальной схеме) в сфере обращения с отходами в адрес </w:t>
      </w:r>
      <w:r w:rsidR="00947C03">
        <w:rPr>
          <w:rFonts w:ascii="Times New Roman" w:hAnsi="Times New Roman"/>
          <w:sz w:val="28"/>
          <w:szCs w:val="28"/>
        </w:rPr>
        <w:t xml:space="preserve">Правительства Архангельской области, Архангельского областного Собрания депутатов, министерства </w:t>
      </w:r>
      <w:r w:rsidR="003E14E3">
        <w:rPr>
          <w:rFonts w:ascii="Times New Roman" w:hAnsi="Times New Roman"/>
          <w:sz w:val="28"/>
          <w:szCs w:val="28"/>
        </w:rPr>
        <w:t xml:space="preserve"> </w:t>
      </w:r>
      <w:r w:rsidR="00F62180">
        <w:rPr>
          <w:rFonts w:ascii="Times New Roman" w:hAnsi="Times New Roman"/>
          <w:sz w:val="28"/>
          <w:szCs w:val="28"/>
        </w:rPr>
        <w:t>направлен</w:t>
      </w:r>
      <w:r w:rsidR="000367C2">
        <w:rPr>
          <w:rFonts w:ascii="Times New Roman" w:hAnsi="Times New Roman"/>
          <w:sz w:val="28"/>
          <w:szCs w:val="28"/>
        </w:rPr>
        <w:t>ы</w:t>
      </w:r>
      <w:r w:rsidR="00F62180" w:rsidRPr="00675CDE">
        <w:rPr>
          <w:rFonts w:ascii="Times New Roman" w:hAnsi="Times New Roman"/>
          <w:sz w:val="28"/>
          <w:szCs w:val="28"/>
        </w:rPr>
        <w:t xml:space="preserve"> </w:t>
      </w:r>
      <w:r w:rsidRPr="00675CDE">
        <w:rPr>
          <w:rFonts w:ascii="Times New Roman" w:hAnsi="Times New Roman"/>
          <w:sz w:val="28"/>
          <w:szCs w:val="28"/>
        </w:rPr>
        <w:t>информационн</w:t>
      </w:r>
      <w:r w:rsidR="000367C2">
        <w:rPr>
          <w:rFonts w:ascii="Times New Roman" w:hAnsi="Times New Roman"/>
          <w:sz w:val="28"/>
          <w:szCs w:val="28"/>
        </w:rPr>
        <w:t>ы</w:t>
      </w:r>
      <w:r w:rsidRPr="00675CDE">
        <w:rPr>
          <w:rFonts w:ascii="Times New Roman" w:hAnsi="Times New Roman"/>
          <w:sz w:val="28"/>
          <w:szCs w:val="28"/>
        </w:rPr>
        <w:t>е письм</w:t>
      </w:r>
      <w:r w:rsidR="000367C2">
        <w:rPr>
          <w:rFonts w:ascii="Times New Roman" w:hAnsi="Times New Roman"/>
          <w:sz w:val="28"/>
          <w:szCs w:val="28"/>
        </w:rPr>
        <w:t>а</w:t>
      </w:r>
      <w:r w:rsidRPr="00675CDE">
        <w:rPr>
          <w:rFonts w:ascii="Times New Roman" w:hAnsi="Times New Roman"/>
          <w:sz w:val="28"/>
          <w:szCs w:val="28"/>
        </w:rPr>
        <w:t>.</w:t>
      </w:r>
    </w:p>
    <w:p w:rsidR="00AA4050" w:rsidRPr="00073180" w:rsidRDefault="00AA4050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AA4050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52" w:rsidRDefault="00FD4A52">
      <w:r>
        <w:separator/>
      </w:r>
    </w:p>
  </w:endnote>
  <w:endnote w:type="continuationSeparator" w:id="0">
    <w:p w:rsidR="00FD4A52" w:rsidRDefault="00F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60">
          <w:rPr>
            <w:noProof/>
          </w:rPr>
          <w:t>5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52" w:rsidRDefault="00FD4A52">
      <w:r>
        <w:separator/>
      </w:r>
    </w:p>
  </w:footnote>
  <w:footnote w:type="continuationSeparator" w:id="0">
    <w:p w:rsidR="00FD4A52" w:rsidRDefault="00FD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9B8A-3627-4BA4-A6AA-3A54C5C0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1613</Words>
  <Characters>11686</Characters>
  <Application>Microsoft Office Word</Application>
  <DocSecurity>0</DocSecurity>
  <Lines>584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4</cp:revision>
  <cp:lastPrinted>2021-05-26T05:47:00Z</cp:lastPrinted>
  <dcterms:created xsi:type="dcterms:W3CDTF">2021-06-02T07:51:00Z</dcterms:created>
  <dcterms:modified xsi:type="dcterms:W3CDTF">2021-06-02T09:04:00Z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-828057708</vt:i4>
  </property>
  <property fmtid="{D5CDD505-2E9C-101B-9397-08002B2CF9AE}" pid="4" name="_EmailSubject">
    <vt:lpwstr>Новости</vt:lpwstr>
  </property>
  <property fmtid="{D5CDD505-2E9C-101B-9397-08002B2CF9AE}" pid="5" name="_AuthorEmail">
    <vt:lpwstr>kalitina@kspao.ru</vt:lpwstr>
  </property>
  <property fmtid="{D5CDD505-2E9C-101B-9397-08002B2CF9AE}" pid="6" name="_AuthorEmailDisplayName">
    <vt:lpwstr>Калитина Ксения Витальевна</vt:lpwstr>
  </property>
</Properties>
</file>