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342FD5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E55497" w:rsidRPr="00694BC5" w:rsidRDefault="00342FD5" w:rsidP="00E55497">
      <w:pPr>
        <w:jc w:val="center"/>
        <w:rPr>
          <w:rFonts w:eastAsia="Calibri"/>
          <w:sz w:val="28"/>
          <w:szCs w:val="28"/>
        </w:rPr>
      </w:pPr>
      <w:r w:rsidRPr="00342FD5">
        <w:rPr>
          <w:rFonts w:eastAsia="Calibri"/>
          <w:sz w:val="28"/>
          <w:szCs w:val="28"/>
        </w:rPr>
        <w:t>«Проверка соблюдения порядка и условий предоставления, получения и расходования субсидий, выделенных сельскохозяйственным потребительским кооперативам для развития материально-технической базы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области», проведенного в СППК «Единство»</w:t>
      </w:r>
    </w:p>
    <w:p w:rsidR="00801764" w:rsidRDefault="00801764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E55497" w:rsidRPr="00E55497">
        <w:rPr>
          <w:rFonts w:ascii="Times New Roman" w:hAnsi="Times New Roman"/>
          <w:sz w:val="28"/>
          <w:szCs w:val="28"/>
        </w:rPr>
        <w:t xml:space="preserve"> и пункт </w:t>
      </w:r>
      <w:r w:rsidR="00342FD5">
        <w:rPr>
          <w:rFonts w:ascii="Times New Roman" w:hAnsi="Times New Roman"/>
          <w:sz w:val="28"/>
          <w:szCs w:val="28"/>
        </w:rPr>
        <w:t>3.6.</w:t>
      </w:r>
      <w:r w:rsidR="00E55497" w:rsidRPr="00E55497">
        <w:rPr>
          <w:rFonts w:ascii="Times New Roman" w:hAnsi="Times New Roman"/>
          <w:sz w:val="28"/>
          <w:szCs w:val="28"/>
        </w:rPr>
        <w:t xml:space="preserve"> плана экспертно-аналитической и контрольной деятельности контрольно-счетной палаты на 2021 год, распоряжение председателя контрольно-счетной палаты Архангельской области (далее  – КСП АО) от 2</w:t>
      </w:r>
      <w:r w:rsidR="00342FD5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>.0</w:t>
      </w:r>
      <w:r w:rsidR="00342FD5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>.2021 №</w:t>
      </w:r>
      <w:r w:rsidR="00342FD5">
        <w:rPr>
          <w:rFonts w:ascii="Times New Roman" w:hAnsi="Times New Roman"/>
          <w:sz w:val="28"/>
          <w:szCs w:val="28"/>
        </w:rPr>
        <w:t>13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342FD5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Объекты контрольного мероприятия</w:t>
      </w:r>
      <w:r w:rsidR="00291A20" w:rsidRPr="00E55497">
        <w:rPr>
          <w:rFonts w:ascii="Times New Roman" w:hAnsi="Times New Roman"/>
          <w:sz w:val="28"/>
          <w:szCs w:val="28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342FD5" w:rsidRPr="00342FD5">
        <w:rPr>
          <w:rFonts w:ascii="Times New Roman" w:hAnsi="Times New Roman"/>
          <w:sz w:val="28"/>
          <w:szCs w:val="28"/>
        </w:rPr>
        <w:t xml:space="preserve">сельскохозяйственный потребительский перерабатывающий кооператив «Единство» (далее </w:t>
      </w:r>
      <w:r w:rsidR="00C67CA5">
        <w:rPr>
          <w:rFonts w:ascii="Times New Roman" w:hAnsi="Times New Roman"/>
          <w:sz w:val="28"/>
          <w:szCs w:val="28"/>
        </w:rPr>
        <w:t>–</w:t>
      </w:r>
      <w:r w:rsidR="00342FD5" w:rsidRPr="00342FD5">
        <w:rPr>
          <w:rFonts w:ascii="Times New Roman" w:hAnsi="Times New Roman"/>
          <w:sz w:val="28"/>
          <w:szCs w:val="28"/>
        </w:rPr>
        <w:t xml:space="preserve"> СППК «Единство»).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E55497">
        <w:rPr>
          <w:rFonts w:ascii="Times New Roman" w:hAnsi="Times New Roman"/>
          <w:sz w:val="28"/>
          <w:szCs w:val="28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342FD5">
        <w:rPr>
          <w:rFonts w:ascii="Times New Roman" w:hAnsi="Times New Roman"/>
          <w:sz w:val="28"/>
          <w:szCs w:val="28"/>
        </w:rPr>
        <w:t>23 марта</w:t>
      </w:r>
      <w:r w:rsidR="004F16A7" w:rsidRPr="00E55497">
        <w:rPr>
          <w:rFonts w:ascii="Times New Roman" w:hAnsi="Times New Roman"/>
          <w:sz w:val="28"/>
          <w:szCs w:val="28"/>
        </w:rPr>
        <w:t xml:space="preserve"> </w:t>
      </w:r>
      <w:r w:rsidR="00FD6AF2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FD6AF2">
        <w:rPr>
          <w:rFonts w:ascii="Times New Roman" w:hAnsi="Times New Roman"/>
          <w:sz w:val="28"/>
          <w:szCs w:val="28"/>
        </w:rPr>
        <w:t>1</w:t>
      </w:r>
      <w:r w:rsidR="000342A3">
        <w:rPr>
          <w:rFonts w:ascii="Times New Roman" w:hAnsi="Times New Roman"/>
          <w:sz w:val="28"/>
          <w:szCs w:val="28"/>
        </w:rPr>
        <w:t>3 сентября</w:t>
      </w:r>
      <w:r w:rsidR="004F16A7" w:rsidRPr="00E55497">
        <w:rPr>
          <w:rFonts w:ascii="Times New Roman" w:hAnsi="Times New Roman"/>
          <w:sz w:val="28"/>
          <w:szCs w:val="28"/>
        </w:rPr>
        <w:t xml:space="preserve"> 2021 года.</w:t>
      </w:r>
    </w:p>
    <w:p w:rsidR="00E55497" w:rsidRPr="00E55497" w:rsidRDefault="00574E81" w:rsidP="00E5549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E55497">
        <w:rPr>
          <w:rFonts w:ascii="Times New Roman" w:hAnsi="Times New Roman"/>
          <w:sz w:val="28"/>
          <w:szCs w:val="28"/>
        </w:rPr>
        <w:t>4.</w:t>
      </w:r>
      <w:r w:rsidRPr="00E55497">
        <w:rPr>
          <w:rFonts w:ascii="Times New Roman" w:hAnsi="Times New Roman"/>
          <w:sz w:val="28"/>
          <w:szCs w:val="28"/>
        </w:rPr>
        <w:tab/>
      </w:r>
      <w:r w:rsidR="00D815B3" w:rsidRPr="00E55497">
        <w:rPr>
          <w:rFonts w:ascii="Times New Roman" w:hAnsi="Times New Roman"/>
          <w:sz w:val="28"/>
          <w:szCs w:val="28"/>
          <w:u w:val="single"/>
        </w:rPr>
        <w:t>Цел</w:t>
      </w:r>
      <w:r w:rsidR="00124F06" w:rsidRPr="00E55497">
        <w:rPr>
          <w:rFonts w:ascii="Times New Roman" w:hAnsi="Times New Roman"/>
          <w:sz w:val="28"/>
          <w:szCs w:val="28"/>
          <w:u w:val="single"/>
        </w:rPr>
        <w:t>и</w:t>
      </w:r>
      <w:r w:rsidR="00D815B3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мероприятия:</w:t>
      </w:r>
      <w:r w:rsidR="004F16A7" w:rsidRPr="00E55497">
        <w:rPr>
          <w:rFonts w:ascii="Times New Roman" w:hAnsi="Times New Roman"/>
        </w:rPr>
        <w:t xml:space="preserve"> </w:t>
      </w:r>
    </w:p>
    <w:p w:rsidR="00E55497" w:rsidRDefault="00FD6AF2" w:rsidP="000342A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0342A3" w:rsidRPr="000342A3">
        <w:rPr>
          <w:rFonts w:ascii="Times New Roman" w:hAnsi="Times New Roman"/>
          <w:sz w:val="28"/>
          <w:szCs w:val="28"/>
        </w:rPr>
        <w:t>Проверка соблюдения порядка и условий предоставления, получения, расходования сре</w:t>
      </w:r>
      <w:proofErr w:type="gramStart"/>
      <w:r w:rsidR="000342A3" w:rsidRPr="000342A3">
        <w:rPr>
          <w:rFonts w:ascii="Times New Roman" w:hAnsi="Times New Roman"/>
          <w:sz w:val="28"/>
          <w:szCs w:val="28"/>
        </w:rPr>
        <w:t>дств гр</w:t>
      </w:r>
      <w:proofErr w:type="gramEnd"/>
      <w:r w:rsidR="000342A3" w:rsidRPr="000342A3">
        <w:rPr>
          <w:rFonts w:ascii="Times New Roman" w:hAnsi="Times New Roman"/>
          <w:sz w:val="28"/>
          <w:szCs w:val="28"/>
        </w:rPr>
        <w:t>анта на развитие материально-технической базы сельскохозяйственного потребительского кооператива</w:t>
      </w:r>
      <w:r w:rsidR="000342A3">
        <w:rPr>
          <w:rFonts w:ascii="Times New Roman" w:hAnsi="Times New Roman"/>
          <w:sz w:val="28"/>
          <w:szCs w:val="28"/>
        </w:rPr>
        <w:t>.</w:t>
      </w:r>
    </w:p>
    <w:p w:rsidR="000342A3" w:rsidRPr="00E55497" w:rsidRDefault="000342A3" w:rsidP="000342A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0342A3">
        <w:t xml:space="preserve"> </w:t>
      </w:r>
      <w:r w:rsidRPr="000342A3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СППК "Единство"</w:t>
      </w:r>
      <w:r>
        <w:rPr>
          <w:rFonts w:ascii="Times New Roman" w:hAnsi="Times New Roman"/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0342A3" w:rsidRPr="000342A3" w:rsidRDefault="000342A3" w:rsidP="00FD5A46">
      <w:pPr>
        <w:widowControl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5.1. В</w:t>
      </w:r>
      <w:r w:rsidRPr="000342A3">
        <w:rPr>
          <w:sz w:val="28"/>
          <w:szCs w:val="28"/>
        </w:rPr>
        <w:t xml:space="preserve"> нарушение пункта 2 статьи 78 Бюджетного кодекса Российской Федерации, пункта 23 и 24 Положения о порядке предоставления грантов сельскохозяйственным потребительским кооперативам для развития материально-технической базы, утвержденного постановлением Правительства Архангельской области от 09 октября 2012 г. № 436-пп (далее – Положение о порядке предоставления грантов), министерством агропромышленного комплекса и торговли Архангельской области (далее – министерство) заключено соглашение с кооперативом о предоставлении средств гранта для развития материально-технической базы на сумму 5 286 076,00 рублей от 21 декабря 2016 г. № 01-35/449  (далее – соглашение № 01-35/449)  позднее 20 декабря текущего года и без подтверждения наличия денежных средств на счете неделимого фонда кооператива в размере не менее 40 % от суммы расходов, указанных в плане расходов, за  5 дней до истечения предельного срока заключения соглашения</w:t>
      </w:r>
      <w:r>
        <w:rPr>
          <w:sz w:val="28"/>
          <w:szCs w:val="28"/>
        </w:rPr>
        <w:t>.</w:t>
      </w:r>
      <w:r w:rsidRPr="000342A3">
        <w:rPr>
          <w:sz w:val="28"/>
          <w:szCs w:val="28"/>
        </w:rPr>
        <w:t xml:space="preserve"> </w:t>
      </w:r>
    </w:p>
    <w:p w:rsidR="000342A3" w:rsidRPr="000342A3" w:rsidRDefault="000342A3" w:rsidP="00FD5A46">
      <w:pPr>
        <w:widowControl w:val="0"/>
        <w:ind w:firstLine="70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proofErr w:type="gramStart"/>
      <w:r>
        <w:rPr>
          <w:sz w:val="28"/>
          <w:szCs w:val="28"/>
        </w:rPr>
        <w:t xml:space="preserve">В </w:t>
      </w:r>
      <w:r w:rsidRPr="000342A3">
        <w:rPr>
          <w:sz w:val="28"/>
          <w:szCs w:val="28"/>
        </w:rPr>
        <w:t>нарушение пункта 2 статьи 78 Бюджетного кодекса Российской Федерации</w:t>
      </w:r>
      <w:r w:rsidR="00FD5A46">
        <w:rPr>
          <w:sz w:val="28"/>
          <w:szCs w:val="28"/>
        </w:rPr>
        <w:t xml:space="preserve"> (далее – БК РФ)</w:t>
      </w:r>
      <w:r w:rsidRPr="000342A3">
        <w:rPr>
          <w:sz w:val="28"/>
          <w:szCs w:val="28"/>
        </w:rPr>
        <w:t xml:space="preserve">, подпункта 5, 6, абзаца 9 пункта 11 Положения о порядке предоставления грантов при наличии на 21 декабря 2016 г. </w:t>
      </w:r>
      <w:r w:rsidRPr="000342A3">
        <w:rPr>
          <w:rFonts w:eastAsia="Calibri"/>
          <w:sz w:val="28"/>
          <w:szCs w:val="28"/>
        </w:rPr>
        <w:t>остатка собственных средств на лицевом счете кооператива в сумме 1 016 700,00 рублей</w:t>
      </w:r>
      <w:r w:rsidR="00C67CA5">
        <w:rPr>
          <w:rFonts w:eastAsia="Calibri"/>
          <w:sz w:val="28"/>
          <w:szCs w:val="28"/>
        </w:rPr>
        <w:t>,</w:t>
      </w:r>
      <w:r w:rsidRPr="000342A3">
        <w:rPr>
          <w:rFonts w:eastAsia="Calibri"/>
          <w:sz w:val="28"/>
          <w:szCs w:val="28"/>
        </w:rPr>
        <w:t xml:space="preserve"> или 11,5 % от суммы запланированных расходов (8 810 126,70 рублей) кооперативом для заключения соглашения № 01-35</w:t>
      </w:r>
      <w:proofErr w:type="gramEnd"/>
      <w:r w:rsidRPr="000342A3">
        <w:rPr>
          <w:rFonts w:eastAsia="Calibri"/>
          <w:sz w:val="28"/>
          <w:szCs w:val="28"/>
        </w:rPr>
        <w:t>/</w:t>
      </w:r>
      <w:proofErr w:type="gramStart"/>
      <w:r w:rsidRPr="000342A3">
        <w:rPr>
          <w:rFonts w:eastAsia="Calibri"/>
          <w:sz w:val="28"/>
          <w:szCs w:val="28"/>
        </w:rPr>
        <w:t>449 в составе заявки на конкурс  предоставлены не соответствующие данным с лицевого счета сведения относительно собственных и заемных средств, планируемых к использованию при расходовании гранта, что повлекло указание недостоверных сведений о собственных и з</w:t>
      </w:r>
      <w:r w:rsidR="00C67CA5">
        <w:rPr>
          <w:rFonts w:eastAsia="Calibri"/>
          <w:sz w:val="28"/>
          <w:szCs w:val="28"/>
        </w:rPr>
        <w:t>аемных средствах в приложении № </w:t>
      </w:r>
      <w:r w:rsidRPr="000342A3">
        <w:rPr>
          <w:rFonts w:eastAsia="Calibri"/>
          <w:sz w:val="28"/>
          <w:szCs w:val="28"/>
        </w:rPr>
        <w:t>1 к соглашению № 01-35/449, подтверждение наличия на счете неделимого фонда кооператива средств в сумме 1 016 700,00 рублей представлено в отсутствие неделимого</w:t>
      </w:r>
      <w:proofErr w:type="gramEnd"/>
      <w:r w:rsidRPr="000342A3">
        <w:rPr>
          <w:rFonts w:eastAsia="Calibri"/>
          <w:sz w:val="28"/>
          <w:szCs w:val="28"/>
        </w:rPr>
        <w:t xml:space="preserve"> фонда, т.е. являлось недостоверным</w:t>
      </w:r>
      <w:r w:rsidR="00FD5A46">
        <w:rPr>
          <w:rFonts w:eastAsia="Calibri"/>
          <w:sz w:val="28"/>
          <w:szCs w:val="28"/>
        </w:rPr>
        <w:t>.</w:t>
      </w:r>
    </w:p>
    <w:p w:rsidR="00D36061" w:rsidRDefault="00FD5A46" w:rsidP="00D36061">
      <w:pPr>
        <w:widowControl w:val="0"/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 </w:t>
      </w:r>
      <w:proofErr w:type="gramStart"/>
      <w:r>
        <w:rPr>
          <w:rFonts w:eastAsia="Calibri"/>
          <w:sz w:val="28"/>
          <w:szCs w:val="28"/>
        </w:rPr>
        <w:t>В</w:t>
      </w:r>
      <w:r w:rsidR="000342A3" w:rsidRPr="00FD5A46">
        <w:rPr>
          <w:rFonts w:eastAsia="Calibri"/>
          <w:sz w:val="28"/>
          <w:szCs w:val="28"/>
        </w:rPr>
        <w:t xml:space="preserve"> нарушение</w:t>
      </w:r>
      <w:r w:rsidR="000342A3" w:rsidRPr="00FD5A46">
        <w:rPr>
          <w:sz w:val="28"/>
          <w:szCs w:val="28"/>
        </w:rPr>
        <w:t xml:space="preserve"> пункта 2 статьи 78 Б</w:t>
      </w:r>
      <w:r w:rsidR="009F6B6E">
        <w:rPr>
          <w:sz w:val="28"/>
          <w:szCs w:val="28"/>
        </w:rPr>
        <w:t>К РФ</w:t>
      </w:r>
      <w:r w:rsidR="000342A3" w:rsidRPr="00FD5A46">
        <w:rPr>
          <w:sz w:val="28"/>
          <w:szCs w:val="28"/>
        </w:rPr>
        <w:t xml:space="preserve">, подпункта 7 пункта 3 Положения о порядке предоставления грантов, </w:t>
      </w:r>
      <w:r w:rsidR="000342A3" w:rsidRPr="00FD5A46">
        <w:rPr>
          <w:rFonts w:eastAsia="Calibri"/>
          <w:sz w:val="28"/>
          <w:szCs w:val="28"/>
        </w:rPr>
        <w:t xml:space="preserve">пункта 2.3.4 Соглашения № 01-35/449 (в редакции дополнительного соглашения № 1 от 04 мая 2017 г.) </w:t>
      </w:r>
      <w:r w:rsidR="000342A3" w:rsidRPr="00FD5A46">
        <w:rPr>
          <w:sz w:val="28"/>
          <w:szCs w:val="28"/>
        </w:rPr>
        <w:t xml:space="preserve">кооперативом не выполнено условие о включении </w:t>
      </w:r>
      <w:r w:rsidR="000342A3" w:rsidRPr="00FD5A46">
        <w:rPr>
          <w:rFonts w:eastAsia="Calibri"/>
          <w:sz w:val="28"/>
          <w:szCs w:val="28"/>
        </w:rPr>
        <w:t>имущества, приобретенного с использованием средств гранта на общую сумму 11 430 000,0 рублей</w:t>
      </w:r>
      <w:r w:rsidR="00B85FFF">
        <w:rPr>
          <w:rFonts w:eastAsia="Calibri"/>
          <w:sz w:val="28"/>
          <w:szCs w:val="28"/>
        </w:rPr>
        <w:t>,</w:t>
      </w:r>
      <w:r w:rsidR="000342A3" w:rsidRPr="00FD5A46">
        <w:rPr>
          <w:rFonts w:eastAsia="Calibri"/>
          <w:sz w:val="28"/>
          <w:szCs w:val="28"/>
        </w:rPr>
        <w:t xml:space="preserve"> в неделимый фонд кооператива, который на момент проверки не</w:t>
      </w:r>
      <w:proofErr w:type="gramEnd"/>
      <w:r w:rsidR="000342A3" w:rsidRPr="00FD5A46">
        <w:rPr>
          <w:rFonts w:eastAsia="Calibri"/>
          <w:sz w:val="28"/>
          <w:szCs w:val="28"/>
        </w:rPr>
        <w:t xml:space="preserve"> </w:t>
      </w:r>
      <w:proofErr w:type="gramStart"/>
      <w:r w:rsidR="000342A3" w:rsidRPr="00FD5A46">
        <w:rPr>
          <w:rFonts w:eastAsia="Calibri"/>
          <w:sz w:val="28"/>
          <w:szCs w:val="28"/>
        </w:rPr>
        <w:t>создан</w:t>
      </w:r>
      <w:proofErr w:type="gramEnd"/>
      <w:r w:rsidR="00D36061">
        <w:rPr>
          <w:rFonts w:eastAsia="Calibri"/>
          <w:sz w:val="28"/>
          <w:szCs w:val="28"/>
        </w:rPr>
        <w:t>.</w:t>
      </w:r>
    </w:p>
    <w:p w:rsidR="00D36061" w:rsidRDefault="00D36061" w:rsidP="00D36061">
      <w:pPr>
        <w:widowControl w:val="0"/>
        <w:ind w:firstLine="70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r w:rsidRPr="00D36061">
        <w:rPr>
          <w:sz w:val="28"/>
          <w:szCs w:val="28"/>
        </w:rPr>
        <w:t>В</w:t>
      </w:r>
      <w:r w:rsidR="000342A3" w:rsidRPr="00D36061">
        <w:rPr>
          <w:sz w:val="28"/>
          <w:szCs w:val="28"/>
        </w:rPr>
        <w:t xml:space="preserve"> нарушение пункта 2.3.2 соглашения № 01-35/449 кооперативом не выполнено условие о р</w:t>
      </w:r>
      <w:r w:rsidR="000342A3" w:rsidRPr="00D36061">
        <w:rPr>
          <w:rFonts w:eastAsia="Calibri"/>
          <w:sz w:val="28"/>
          <w:szCs w:val="28"/>
        </w:rPr>
        <w:t xml:space="preserve">еализации </w:t>
      </w:r>
      <w:r w:rsidR="00B85FFF">
        <w:rPr>
          <w:rFonts w:eastAsia="Calibri"/>
          <w:sz w:val="28"/>
          <w:szCs w:val="28"/>
        </w:rPr>
        <w:t>проекта по развитию материально-</w:t>
      </w:r>
      <w:r w:rsidR="000342A3" w:rsidRPr="00D36061">
        <w:rPr>
          <w:rFonts w:eastAsia="Calibri"/>
          <w:sz w:val="28"/>
          <w:szCs w:val="28"/>
        </w:rPr>
        <w:t xml:space="preserve">технической базы кооператива, представленного на конкурс: </w:t>
      </w:r>
      <w:r w:rsidR="000342A3" w:rsidRPr="00D36061">
        <w:rPr>
          <w:sz w:val="28"/>
          <w:szCs w:val="28"/>
        </w:rPr>
        <w:t>кооперативом не заключались договоры с молокоперерабатывающими предприятиями Архангельской области и с производителями сырого молока Вельского района с целью осуществления оптовых поставок сырья на завод, члены кооператива и фермерские хозяйства специализированным транспортом для транспортировки сырья не  обеспечивались (кооперативом оказывались только транспортные услуги, услуги по предоставлению техники, услуги перевозки; услуги членам кооператива составили 0,04 % от всей выручки за 2018 год и 0,56 % от всей выручки за 2020 год</w:t>
      </w:r>
      <w:r w:rsidRPr="00D36061">
        <w:rPr>
          <w:sz w:val="28"/>
          <w:szCs w:val="28"/>
        </w:rPr>
        <w:t>).</w:t>
      </w:r>
    </w:p>
    <w:p w:rsidR="000342A3" w:rsidRDefault="00D36061" w:rsidP="00D36061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5.5. В</w:t>
      </w:r>
      <w:r w:rsidR="000342A3" w:rsidRPr="00D36061">
        <w:rPr>
          <w:sz w:val="28"/>
          <w:szCs w:val="28"/>
        </w:rPr>
        <w:t xml:space="preserve"> нарушение пункта 2 статьи 78 Б</w:t>
      </w:r>
      <w:r>
        <w:rPr>
          <w:sz w:val="28"/>
          <w:szCs w:val="28"/>
        </w:rPr>
        <w:t>К РФ</w:t>
      </w:r>
      <w:r w:rsidR="000342A3" w:rsidRPr="00D36061">
        <w:rPr>
          <w:sz w:val="28"/>
          <w:szCs w:val="28"/>
        </w:rPr>
        <w:t>, подпункта 10 пункта 3 Положения о порядке предоставления грантов, п. 2.3.7 соглашения № 01-35/449 кооперативом не выполнено условие о приросте реализации молока, собранного у сельскохозяйственных товаропроизводителей, на 1 процент в год, поскольку кооперативом с 2016 года осуществлялась реализация только транспортных услуг, услуг по предоставлению техники, услуг перевозки</w:t>
      </w:r>
      <w:r>
        <w:rPr>
          <w:sz w:val="28"/>
          <w:szCs w:val="28"/>
        </w:rPr>
        <w:t>.</w:t>
      </w:r>
    </w:p>
    <w:p w:rsidR="000C1159" w:rsidRDefault="00D36061" w:rsidP="000C1159">
      <w:pPr>
        <w:widowControl w:val="0"/>
        <w:ind w:firstLine="70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5.6. В</w:t>
      </w:r>
      <w:r w:rsidR="000342A3">
        <w:rPr>
          <w:rFonts w:eastAsia="Calibri"/>
          <w:sz w:val="28"/>
          <w:szCs w:val="28"/>
        </w:rPr>
        <w:t xml:space="preserve"> нарушение пункта</w:t>
      </w:r>
      <w:r w:rsidR="000342A3" w:rsidRPr="00156F88">
        <w:rPr>
          <w:rFonts w:eastAsia="Calibri"/>
          <w:sz w:val="28"/>
          <w:szCs w:val="28"/>
        </w:rPr>
        <w:t xml:space="preserve"> </w:t>
      </w:r>
      <w:r w:rsidR="000342A3">
        <w:rPr>
          <w:rFonts w:eastAsia="Calibri"/>
          <w:sz w:val="28"/>
          <w:szCs w:val="28"/>
        </w:rPr>
        <w:t>2</w:t>
      </w:r>
      <w:r w:rsidR="000342A3" w:rsidRPr="00156F88">
        <w:rPr>
          <w:rFonts w:eastAsia="Calibri"/>
          <w:sz w:val="28"/>
          <w:szCs w:val="28"/>
        </w:rPr>
        <w:t xml:space="preserve"> статьи 78 </w:t>
      </w:r>
      <w:r>
        <w:rPr>
          <w:rFonts w:eastAsia="Calibri"/>
          <w:sz w:val="28"/>
          <w:szCs w:val="28"/>
        </w:rPr>
        <w:t>БК РФ</w:t>
      </w:r>
      <w:r w:rsidR="000342A3" w:rsidRPr="00156F88">
        <w:rPr>
          <w:rFonts w:eastAsia="Calibri"/>
          <w:sz w:val="28"/>
          <w:szCs w:val="28"/>
        </w:rPr>
        <w:t xml:space="preserve">, </w:t>
      </w:r>
      <w:r w:rsidR="000342A3">
        <w:rPr>
          <w:rFonts w:eastAsia="Calibri"/>
          <w:sz w:val="28"/>
          <w:szCs w:val="28"/>
        </w:rPr>
        <w:t>пункта 3 П</w:t>
      </w:r>
      <w:r w:rsidR="000342A3" w:rsidRPr="00156F88">
        <w:rPr>
          <w:rFonts w:eastAsia="Calibri"/>
          <w:sz w:val="28"/>
          <w:szCs w:val="28"/>
        </w:rPr>
        <w:t>оложения о порядке предоставления грантов</w:t>
      </w:r>
      <w:r w:rsidR="000342A3" w:rsidRPr="003E4AAB">
        <w:rPr>
          <w:rFonts w:eastAsia="Calibri"/>
          <w:sz w:val="28"/>
          <w:szCs w:val="28"/>
        </w:rPr>
        <w:t xml:space="preserve"> </w:t>
      </w:r>
      <w:r w:rsidR="000342A3">
        <w:rPr>
          <w:rFonts w:eastAsia="Calibri"/>
          <w:sz w:val="28"/>
          <w:szCs w:val="28"/>
        </w:rPr>
        <w:t xml:space="preserve">грант в форме субсидии предоставлен кооперативу, которым с 2016 года оказывались только транспортные услуги, услуги аренды техники, </w:t>
      </w:r>
      <w:r w:rsidR="000342A3" w:rsidRPr="007E5658">
        <w:rPr>
          <w:rFonts w:eastAsia="Calibri"/>
          <w:sz w:val="28"/>
          <w:szCs w:val="28"/>
        </w:rPr>
        <w:t>услуг перевозки</w:t>
      </w:r>
      <w:r w:rsidR="000342A3">
        <w:rPr>
          <w:rFonts w:eastAsia="Calibri"/>
          <w:sz w:val="28"/>
          <w:szCs w:val="28"/>
        </w:rPr>
        <w:t>,</w:t>
      </w:r>
      <w:r w:rsidR="000342A3" w:rsidRPr="007E5658">
        <w:rPr>
          <w:rFonts w:eastAsia="Calibri"/>
          <w:sz w:val="28"/>
          <w:szCs w:val="28"/>
        </w:rPr>
        <w:t xml:space="preserve"> </w:t>
      </w:r>
      <w:r w:rsidR="000342A3">
        <w:rPr>
          <w:rFonts w:eastAsia="Calibri"/>
          <w:sz w:val="28"/>
          <w:szCs w:val="28"/>
        </w:rPr>
        <w:t xml:space="preserve">что </w:t>
      </w:r>
      <w:r w:rsidR="000342A3" w:rsidRPr="003E4AAB">
        <w:rPr>
          <w:rFonts w:eastAsia="Calibri"/>
          <w:sz w:val="28"/>
          <w:szCs w:val="28"/>
        </w:rPr>
        <w:t xml:space="preserve">не </w:t>
      </w:r>
      <w:r w:rsidR="000342A3">
        <w:rPr>
          <w:rFonts w:eastAsia="Calibri"/>
          <w:sz w:val="28"/>
          <w:szCs w:val="28"/>
        </w:rPr>
        <w:t xml:space="preserve">относится к сбытовой или перерабатывающей деятельности, тем самым кооператив не соответствует статусу получателя субсидии, условия </w:t>
      </w:r>
      <w:r w:rsidR="000342A3" w:rsidRPr="00675410">
        <w:rPr>
          <w:rFonts w:eastAsia="Calibri"/>
          <w:sz w:val="28"/>
          <w:szCs w:val="28"/>
        </w:rPr>
        <w:t>и поряд</w:t>
      </w:r>
      <w:r w:rsidR="000342A3">
        <w:rPr>
          <w:rFonts w:eastAsia="Calibri"/>
          <w:sz w:val="28"/>
          <w:szCs w:val="28"/>
        </w:rPr>
        <w:t>о</w:t>
      </w:r>
      <w:r w:rsidR="000342A3" w:rsidRPr="00675410">
        <w:rPr>
          <w:rFonts w:eastAsia="Calibri"/>
          <w:sz w:val="28"/>
          <w:szCs w:val="28"/>
        </w:rPr>
        <w:t>к предоставления субсидий</w:t>
      </w:r>
      <w:r w:rsidR="000342A3">
        <w:rPr>
          <w:rFonts w:eastAsia="Calibri"/>
          <w:sz w:val="28"/>
          <w:szCs w:val="28"/>
        </w:rPr>
        <w:t xml:space="preserve"> являются нарушенными.</w:t>
      </w:r>
    </w:p>
    <w:p w:rsidR="00675CDE" w:rsidRPr="00E12D50" w:rsidRDefault="00AA1A86" w:rsidP="00435E0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12D50">
        <w:rPr>
          <w:color w:val="000000" w:themeColor="text1"/>
          <w:sz w:val="28"/>
          <w:szCs w:val="28"/>
        </w:rPr>
        <w:t>6</w:t>
      </w:r>
      <w:r w:rsidR="00B853B5" w:rsidRPr="00E12D50">
        <w:rPr>
          <w:color w:val="000000" w:themeColor="text1"/>
          <w:sz w:val="28"/>
          <w:szCs w:val="28"/>
        </w:rPr>
        <w:t>.</w:t>
      </w:r>
      <w:r w:rsidR="001801A6">
        <w:rPr>
          <w:color w:val="000000" w:themeColor="text1"/>
          <w:sz w:val="28"/>
          <w:szCs w:val="28"/>
        </w:rPr>
        <w:t xml:space="preserve"> </w:t>
      </w:r>
      <w:r w:rsidR="00B853B5" w:rsidRPr="00E12D50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AA4050" w:rsidRDefault="00435E0D" w:rsidP="000C1159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5CDE" w:rsidRPr="00675CDE">
        <w:rPr>
          <w:color w:val="000000"/>
          <w:sz w:val="28"/>
          <w:szCs w:val="28"/>
        </w:rPr>
        <w:t xml:space="preserve">В целях устранения выявленных нарушений и недостатков </w:t>
      </w:r>
      <w:r w:rsidR="000C1159">
        <w:rPr>
          <w:sz w:val="28"/>
          <w:szCs w:val="28"/>
        </w:rPr>
        <w:t>м</w:t>
      </w:r>
      <w:r w:rsidR="000C1159" w:rsidRPr="000C1159">
        <w:rPr>
          <w:sz w:val="28"/>
          <w:szCs w:val="28"/>
        </w:rPr>
        <w:t>инистру агропромышленного комплекса и торговли Архангельской области</w:t>
      </w:r>
      <w:r w:rsidR="000C1159">
        <w:rPr>
          <w:sz w:val="28"/>
          <w:szCs w:val="28"/>
        </w:rPr>
        <w:t xml:space="preserve"> вынесено </w:t>
      </w:r>
      <w:r w:rsidR="00BC3DA4">
        <w:rPr>
          <w:sz w:val="28"/>
          <w:szCs w:val="28"/>
        </w:rPr>
        <w:lastRenderedPageBreak/>
        <w:t>представление</w:t>
      </w:r>
      <w:r w:rsidR="00BC3DA4" w:rsidRPr="00BC3DA4">
        <w:rPr>
          <w:color w:val="000000"/>
          <w:sz w:val="28"/>
          <w:szCs w:val="28"/>
        </w:rPr>
        <w:t>. На основании пункта 3.1 статьи 78 Б</w:t>
      </w:r>
      <w:r w:rsidR="00BC3DA4">
        <w:rPr>
          <w:color w:val="000000"/>
          <w:sz w:val="28"/>
          <w:szCs w:val="28"/>
        </w:rPr>
        <w:t>К РФ</w:t>
      </w:r>
      <w:r w:rsidR="00BC3DA4" w:rsidRPr="00BC3DA4">
        <w:rPr>
          <w:color w:val="000000"/>
          <w:sz w:val="28"/>
          <w:szCs w:val="28"/>
        </w:rPr>
        <w:t>, п</w:t>
      </w:r>
      <w:bookmarkStart w:id="0" w:name="_GoBack"/>
      <w:bookmarkEnd w:id="0"/>
      <w:r w:rsidR="00BC3DA4" w:rsidRPr="00BC3DA4">
        <w:rPr>
          <w:color w:val="000000"/>
          <w:sz w:val="28"/>
          <w:szCs w:val="28"/>
        </w:rPr>
        <w:t>ункта</w:t>
      </w:r>
      <w:r w:rsidR="00BC3DA4" w:rsidRPr="00BC3DA4">
        <w:rPr>
          <w:sz w:val="28"/>
          <w:szCs w:val="28"/>
        </w:rPr>
        <w:t xml:space="preserve"> 9.8 Порядка предоставления субсидии на оказание государственной поддержки сельскохозяйственного производства на территории Архангельской области (приложение 12 к Закону Архангельской области от 18 декабря 2015 г. № 375-22-ОЗ</w:t>
      </w:r>
      <w:r>
        <w:rPr>
          <w:sz w:val="28"/>
          <w:szCs w:val="28"/>
        </w:rPr>
        <w:t>)</w:t>
      </w:r>
      <w:r w:rsidR="00BC3DA4">
        <w:rPr>
          <w:sz w:val="28"/>
          <w:szCs w:val="28"/>
        </w:rPr>
        <w:t xml:space="preserve"> министерству предложено </w:t>
      </w:r>
      <w:r w:rsidR="00BC3DA4" w:rsidRPr="00BC3DA4">
        <w:rPr>
          <w:sz w:val="28"/>
          <w:szCs w:val="28"/>
        </w:rPr>
        <w:t>принять меры к возврату средств гранта для развития материально-технической базы на сумму 5 286 076,00 руб</w:t>
      </w:r>
      <w:r w:rsidR="00BC3DA4">
        <w:rPr>
          <w:sz w:val="28"/>
          <w:szCs w:val="28"/>
        </w:rPr>
        <w:t>.</w:t>
      </w:r>
      <w:r w:rsidR="00BC3DA4" w:rsidRPr="00BC3DA4">
        <w:rPr>
          <w:sz w:val="28"/>
          <w:szCs w:val="28"/>
        </w:rPr>
        <w:t xml:space="preserve"> в бюджет Архангельской области</w:t>
      </w:r>
      <w:r w:rsidR="00E671C9">
        <w:rPr>
          <w:sz w:val="28"/>
          <w:szCs w:val="28"/>
        </w:rPr>
        <w:t>.</w:t>
      </w:r>
    </w:p>
    <w:p w:rsidR="00E671C9" w:rsidRPr="00073180" w:rsidRDefault="00E43AF8" w:rsidP="000C1159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671C9">
        <w:rPr>
          <w:sz w:val="28"/>
          <w:szCs w:val="28"/>
        </w:rPr>
        <w:t>Информация об итогах контрольного мероприятия направлена в правоохранительные органы. В отношении СППК «Единство» планируется возбудить административное производство.</w:t>
      </w:r>
    </w:p>
    <w:sectPr w:rsidR="00E671C9" w:rsidRPr="00073180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B4" w:rsidRDefault="00F81DB4">
      <w:r>
        <w:separator/>
      </w:r>
    </w:p>
  </w:endnote>
  <w:endnote w:type="continuationSeparator" w:id="0">
    <w:p w:rsidR="00F81DB4" w:rsidRDefault="00F8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FF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B4" w:rsidRDefault="00F81DB4">
      <w:r>
        <w:separator/>
      </w:r>
    </w:p>
  </w:footnote>
  <w:footnote w:type="continuationSeparator" w:id="0">
    <w:p w:rsidR="00F81DB4" w:rsidRDefault="00F8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D3D6144"/>
    <w:multiLevelType w:val="hybridMultilevel"/>
    <w:tmpl w:val="2A9060D8"/>
    <w:lvl w:ilvl="0" w:tplc="00A863C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4D0A51"/>
    <w:multiLevelType w:val="multilevel"/>
    <w:tmpl w:val="CAAE0E3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78941A5A"/>
    <w:multiLevelType w:val="multilevel"/>
    <w:tmpl w:val="41269A0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EEA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2A3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159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E0A0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2FD5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5E0D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4A87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9F6B6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5FFF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3DA4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27F5"/>
    <w:rsid w:val="00C63F5F"/>
    <w:rsid w:val="00C64DAB"/>
    <w:rsid w:val="00C67CA5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061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3AF8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671C9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DB4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5A46"/>
    <w:rsid w:val="00FD68E7"/>
    <w:rsid w:val="00FD6AF2"/>
    <w:rsid w:val="00FE03F5"/>
    <w:rsid w:val="00FE284C"/>
    <w:rsid w:val="00FE4ACB"/>
    <w:rsid w:val="00FE67A0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F08D-2D04-43D0-B0E0-B8F5742D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Ксения Калитина</cp:lastModifiedBy>
  <cp:revision>2</cp:revision>
  <cp:lastPrinted>2021-05-26T05:47:00Z</cp:lastPrinted>
  <dcterms:created xsi:type="dcterms:W3CDTF">2021-09-29T07:53:00Z</dcterms:created>
  <dcterms:modified xsi:type="dcterms:W3CDTF">2021-09-29T07:53:00Z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772999450</vt:i4>
  </property>
  <property fmtid="{D5CDD505-2E9C-101B-9397-08002B2CF9AE}" pid="4" name="_EmailSubject">
    <vt:lpwstr>Для размещения на сайте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</Properties>
</file>