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6D332E">
      <w:pPr>
        <w:pStyle w:val="aff2"/>
      </w:pPr>
      <w:bookmarkStart w:id="0" w:name="_GoBack"/>
      <w:bookmarkEnd w:id="0"/>
    </w:p>
    <w:p w:rsidR="0066158B" w:rsidRPr="00D92BFD" w:rsidRDefault="0066158B" w:rsidP="00011EEA">
      <w:pPr>
        <w:contextualSpacing/>
        <w:jc w:val="center"/>
        <w:rPr>
          <w:sz w:val="28"/>
          <w:szCs w:val="28"/>
        </w:rPr>
      </w:pPr>
      <w:r w:rsidRPr="00D92BFD">
        <w:rPr>
          <w:sz w:val="28"/>
          <w:szCs w:val="28"/>
        </w:rPr>
        <w:t>ИНФОРМАЦИЯ</w:t>
      </w:r>
    </w:p>
    <w:p w:rsidR="00801764" w:rsidRDefault="00D92BFD" w:rsidP="00011EEA">
      <w:pPr>
        <w:contextualSpacing/>
        <w:jc w:val="center"/>
        <w:rPr>
          <w:sz w:val="28"/>
          <w:szCs w:val="28"/>
        </w:rPr>
      </w:pPr>
      <w:r>
        <w:rPr>
          <w:sz w:val="28"/>
          <w:szCs w:val="28"/>
        </w:rPr>
        <w:t xml:space="preserve">о результатах </w:t>
      </w:r>
      <w:r w:rsidR="00E55497">
        <w:rPr>
          <w:sz w:val="28"/>
          <w:szCs w:val="28"/>
        </w:rPr>
        <w:t>контрольного мероприятия</w:t>
      </w:r>
    </w:p>
    <w:p w:rsidR="006560BA" w:rsidRDefault="006560BA" w:rsidP="006560BA">
      <w:pPr>
        <w:widowControl w:val="0"/>
        <w:jc w:val="center"/>
        <w:rPr>
          <w:sz w:val="28"/>
          <w:szCs w:val="28"/>
          <w:lang w:bidi="ru-RU"/>
        </w:rPr>
      </w:pPr>
      <w:r>
        <w:rPr>
          <w:sz w:val="28"/>
          <w:szCs w:val="28"/>
          <w:lang w:bidi="ru-RU"/>
        </w:rPr>
        <w:t>«</w:t>
      </w:r>
      <w:r w:rsidRPr="00E032D2">
        <w:rPr>
          <w:sz w:val="28"/>
          <w:szCs w:val="28"/>
          <w:lang w:bidi="ru-RU"/>
        </w:rPr>
        <w:t xml:space="preserve">Проверка соблюдения бюджетного и иного законодательства при расходовании бюджетных средств на реализацию отдельных мероприятий федерального проекта </w:t>
      </w:r>
      <w:r>
        <w:rPr>
          <w:sz w:val="28"/>
          <w:szCs w:val="28"/>
          <w:lang w:bidi="ru-RU"/>
        </w:rPr>
        <w:t>«</w:t>
      </w:r>
      <w:r w:rsidRPr="00E032D2">
        <w:rPr>
          <w:sz w:val="28"/>
          <w:szCs w:val="28"/>
          <w:lang w:bidi="ru-RU"/>
        </w:rPr>
        <w:t>Формирование комфортной городской среды</w:t>
      </w:r>
      <w:r>
        <w:rPr>
          <w:sz w:val="28"/>
          <w:szCs w:val="28"/>
          <w:lang w:bidi="ru-RU"/>
        </w:rPr>
        <w:t>»</w:t>
      </w:r>
      <w:r w:rsidRPr="00E032D2">
        <w:rPr>
          <w:sz w:val="28"/>
          <w:szCs w:val="28"/>
          <w:lang w:bidi="ru-RU"/>
        </w:rPr>
        <w:t xml:space="preserve"> национального проекта </w:t>
      </w:r>
      <w:r>
        <w:rPr>
          <w:sz w:val="28"/>
          <w:szCs w:val="28"/>
          <w:lang w:bidi="ru-RU"/>
        </w:rPr>
        <w:t>«</w:t>
      </w:r>
      <w:r w:rsidRPr="00E032D2">
        <w:rPr>
          <w:sz w:val="28"/>
          <w:szCs w:val="28"/>
          <w:lang w:bidi="ru-RU"/>
        </w:rPr>
        <w:t>Жилье и городская среда</w:t>
      </w:r>
      <w:r>
        <w:rPr>
          <w:sz w:val="28"/>
          <w:szCs w:val="28"/>
          <w:lang w:bidi="ru-RU"/>
        </w:rPr>
        <w:t>»</w:t>
      </w:r>
    </w:p>
    <w:p w:rsidR="006560BA" w:rsidRDefault="006560BA" w:rsidP="00011EEA">
      <w:pPr>
        <w:contextualSpacing/>
        <w:jc w:val="center"/>
        <w:rPr>
          <w:sz w:val="28"/>
          <w:szCs w:val="28"/>
        </w:rPr>
      </w:pPr>
    </w:p>
    <w:p w:rsidR="00E55497" w:rsidRPr="00E55497" w:rsidRDefault="00DF28D1" w:rsidP="00E55497">
      <w:pPr>
        <w:pStyle w:val="a3"/>
        <w:ind w:firstLine="709"/>
        <w:jc w:val="both"/>
        <w:rPr>
          <w:rFonts w:ascii="Times New Roman" w:hAnsi="Times New Roman"/>
          <w:sz w:val="28"/>
          <w:szCs w:val="28"/>
        </w:rPr>
      </w:pPr>
      <w:r>
        <w:rPr>
          <w:rFonts w:ascii="Times New Roman" w:hAnsi="Times New Roman"/>
          <w:sz w:val="28"/>
          <w:szCs w:val="28"/>
        </w:rPr>
        <w:t>1.</w:t>
      </w:r>
      <w:r w:rsidR="00004E41">
        <w:rPr>
          <w:rFonts w:ascii="Times New Roman" w:hAnsi="Times New Roman"/>
          <w:sz w:val="28"/>
          <w:szCs w:val="28"/>
        </w:rPr>
        <w:t xml:space="preserve"> </w:t>
      </w:r>
      <w:r w:rsidR="008338D7" w:rsidRPr="00E55497">
        <w:rPr>
          <w:rFonts w:ascii="Times New Roman" w:hAnsi="Times New Roman"/>
          <w:sz w:val="28"/>
          <w:szCs w:val="28"/>
          <w:u w:val="single"/>
        </w:rPr>
        <w:t>Основание проведения контрольного мероприятия</w:t>
      </w:r>
      <w:r w:rsidR="008338D7" w:rsidRPr="00E55497">
        <w:rPr>
          <w:rFonts w:ascii="Times New Roman" w:hAnsi="Times New Roman"/>
          <w:sz w:val="28"/>
          <w:szCs w:val="28"/>
        </w:rPr>
        <w:t>:</w:t>
      </w:r>
      <w:r w:rsidR="00D92BFD" w:rsidRPr="00E55497">
        <w:rPr>
          <w:rFonts w:ascii="Times New Roman" w:hAnsi="Times New Roman"/>
          <w:sz w:val="28"/>
          <w:szCs w:val="28"/>
        </w:rPr>
        <w:t xml:space="preserve"> </w:t>
      </w:r>
      <w:r w:rsidR="00E55497" w:rsidRPr="00E55497">
        <w:rPr>
          <w:rFonts w:ascii="Times New Roman" w:hAnsi="Times New Roman"/>
          <w:sz w:val="28"/>
          <w:szCs w:val="28"/>
        </w:rPr>
        <w:t xml:space="preserve">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E55497" w:rsidRPr="00E55497">
        <w:rPr>
          <w:rFonts w:ascii="Times New Roman" w:eastAsia="Times New Roman" w:hAnsi="Times New Roman"/>
          <w:sz w:val="28"/>
          <w:szCs w:val="28"/>
          <w:lang w:eastAsia="ru-RU"/>
        </w:rPr>
        <w:t>обращение правоохранительных органов</w:t>
      </w:r>
      <w:r w:rsidR="00976496">
        <w:rPr>
          <w:rFonts w:ascii="Times New Roman" w:hAnsi="Times New Roman"/>
          <w:sz w:val="28"/>
          <w:szCs w:val="28"/>
        </w:rPr>
        <w:t xml:space="preserve"> и пункт </w:t>
      </w:r>
      <w:r w:rsidR="003F5350" w:rsidRPr="00F067FB">
        <w:rPr>
          <w:rFonts w:ascii="Times New Roman" w:hAnsi="Times New Roman"/>
          <w:sz w:val="28"/>
          <w:szCs w:val="28"/>
        </w:rPr>
        <w:t xml:space="preserve">2.2.6.1 </w:t>
      </w:r>
      <w:r w:rsidR="00E55497" w:rsidRPr="00E55497">
        <w:rPr>
          <w:rFonts w:ascii="Times New Roman" w:hAnsi="Times New Roman"/>
          <w:sz w:val="28"/>
          <w:szCs w:val="28"/>
        </w:rPr>
        <w:t xml:space="preserve">плана экспертно-аналитической и контрольной деятельности контрольно-счетной палаты на 2021 год, распоряжение председателя контрольно-счетной палаты Архангельской области (далее  – КСП АО) от </w:t>
      </w:r>
      <w:r w:rsidR="003F5350">
        <w:rPr>
          <w:rFonts w:ascii="Times New Roman" w:hAnsi="Times New Roman"/>
          <w:sz w:val="28"/>
          <w:szCs w:val="28"/>
        </w:rPr>
        <w:t>27</w:t>
      </w:r>
      <w:r w:rsidR="00976496">
        <w:rPr>
          <w:rFonts w:ascii="Times New Roman" w:hAnsi="Times New Roman"/>
          <w:sz w:val="28"/>
          <w:szCs w:val="28"/>
        </w:rPr>
        <w:t>.05</w:t>
      </w:r>
      <w:r w:rsidR="00E55497" w:rsidRPr="00E55497">
        <w:rPr>
          <w:rFonts w:ascii="Times New Roman" w:hAnsi="Times New Roman"/>
          <w:sz w:val="28"/>
          <w:szCs w:val="28"/>
        </w:rPr>
        <w:t xml:space="preserve">.2021 № </w:t>
      </w:r>
      <w:r w:rsidR="003F5350">
        <w:rPr>
          <w:rFonts w:ascii="Times New Roman" w:hAnsi="Times New Roman"/>
          <w:sz w:val="28"/>
          <w:szCs w:val="28"/>
        </w:rPr>
        <w:t>24</w:t>
      </w:r>
      <w:r w:rsidR="00E55497" w:rsidRPr="00E55497">
        <w:rPr>
          <w:rFonts w:ascii="Times New Roman" w:hAnsi="Times New Roman"/>
          <w:sz w:val="28"/>
          <w:szCs w:val="28"/>
        </w:rPr>
        <w:t>-р</w:t>
      </w:r>
      <w:r w:rsidR="005F61F4">
        <w:rPr>
          <w:rFonts w:ascii="Times New Roman" w:hAnsi="Times New Roman"/>
          <w:sz w:val="28"/>
          <w:szCs w:val="28"/>
        </w:rPr>
        <w:t xml:space="preserve"> (с учетом от 25.06.2021 № 24-1р, от 22.10.2021 № 24-2р)</w:t>
      </w:r>
      <w:r w:rsidR="00E55497" w:rsidRPr="00E55497">
        <w:rPr>
          <w:rFonts w:ascii="Times New Roman" w:hAnsi="Times New Roman"/>
          <w:sz w:val="28"/>
          <w:szCs w:val="28"/>
        </w:rPr>
        <w:t>.</w:t>
      </w:r>
    </w:p>
    <w:p w:rsidR="005F61F4" w:rsidRDefault="00DF28D1" w:rsidP="00E55497">
      <w:pPr>
        <w:pStyle w:val="a3"/>
        <w:ind w:firstLine="709"/>
        <w:jc w:val="both"/>
        <w:rPr>
          <w:rFonts w:ascii="Times New Roman" w:hAnsi="Times New Roman"/>
          <w:sz w:val="28"/>
          <w:szCs w:val="28"/>
        </w:rPr>
      </w:pPr>
      <w:r>
        <w:rPr>
          <w:rFonts w:ascii="Times New Roman" w:hAnsi="Times New Roman"/>
          <w:sz w:val="28"/>
          <w:szCs w:val="28"/>
        </w:rPr>
        <w:t>2.</w:t>
      </w:r>
      <w:r w:rsidR="00004E41">
        <w:rPr>
          <w:rFonts w:ascii="Times New Roman" w:hAnsi="Times New Roman"/>
          <w:sz w:val="28"/>
          <w:szCs w:val="28"/>
        </w:rPr>
        <w:t xml:space="preserve"> </w:t>
      </w:r>
      <w:r w:rsidR="00291A20" w:rsidRPr="00E55497">
        <w:rPr>
          <w:rFonts w:ascii="Times New Roman" w:hAnsi="Times New Roman"/>
          <w:sz w:val="28"/>
          <w:szCs w:val="28"/>
          <w:u w:val="single"/>
        </w:rPr>
        <w:t>Объекты контрольного мероприятия</w:t>
      </w:r>
      <w:r w:rsidR="00291A20" w:rsidRPr="00E55497">
        <w:rPr>
          <w:rFonts w:ascii="Times New Roman" w:hAnsi="Times New Roman"/>
          <w:sz w:val="28"/>
          <w:szCs w:val="28"/>
        </w:rPr>
        <w:t>:</w:t>
      </w:r>
      <w:r w:rsidR="00A65DC1" w:rsidRPr="00E55497">
        <w:rPr>
          <w:rFonts w:ascii="Times New Roman" w:hAnsi="Times New Roman"/>
          <w:sz w:val="28"/>
          <w:szCs w:val="28"/>
        </w:rPr>
        <w:t xml:space="preserve"> </w:t>
      </w:r>
      <w:r w:rsidR="005F61F4" w:rsidRPr="005F61F4">
        <w:rPr>
          <w:rFonts w:ascii="Times New Roman" w:hAnsi="Times New Roman"/>
          <w:sz w:val="28"/>
          <w:szCs w:val="28"/>
        </w:rPr>
        <w:t>Управление городского хозяйства администрации городского округа Архангельской области «Котлас»</w:t>
      </w:r>
      <w:r w:rsidR="00FF53C7">
        <w:rPr>
          <w:rFonts w:ascii="Times New Roman" w:hAnsi="Times New Roman"/>
          <w:sz w:val="28"/>
          <w:szCs w:val="28"/>
        </w:rPr>
        <w:t xml:space="preserve"> (далее - Управление)</w:t>
      </w:r>
      <w:r w:rsidR="005F61F4" w:rsidRPr="005F61F4">
        <w:rPr>
          <w:rFonts w:ascii="Times New Roman" w:hAnsi="Times New Roman"/>
          <w:sz w:val="28"/>
          <w:szCs w:val="28"/>
        </w:rPr>
        <w:t>.</w:t>
      </w:r>
    </w:p>
    <w:p w:rsidR="00235675" w:rsidRPr="00E55497" w:rsidRDefault="00DF28D1" w:rsidP="00E55497">
      <w:pPr>
        <w:pStyle w:val="a3"/>
        <w:ind w:firstLine="709"/>
        <w:jc w:val="both"/>
        <w:rPr>
          <w:rFonts w:ascii="Times New Roman" w:hAnsi="Times New Roman"/>
          <w:sz w:val="28"/>
          <w:szCs w:val="28"/>
        </w:rPr>
      </w:pPr>
      <w:r>
        <w:rPr>
          <w:rFonts w:ascii="Times New Roman" w:hAnsi="Times New Roman"/>
          <w:sz w:val="28"/>
          <w:szCs w:val="28"/>
        </w:rPr>
        <w:t>3.</w:t>
      </w:r>
      <w:r w:rsidR="00004E41">
        <w:rPr>
          <w:rFonts w:ascii="Times New Roman" w:hAnsi="Times New Roman"/>
          <w:sz w:val="28"/>
          <w:szCs w:val="28"/>
        </w:rPr>
        <w:t xml:space="preserve"> </w:t>
      </w:r>
      <w:r w:rsidR="00291A20" w:rsidRPr="00E55497">
        <w:rPr>
          <w:rFonts w:ascii="Times New Roman" w:hAnsi="Times New Roman"/>
          <w:sz w:val="28"/>
          <w:szCs w:val="28"/>
          <w:u w:val="single"/>
        </w:rPr>
        <w:t>Срок пров</w:t>
      </w:r>
      <w:r w:rsidR="004010F4" w:rsidRPr="00E55497">
        <w:rPr>
          <w:rFonts w:ascii="Times New Roman" w:hAnsi="Times New Roman"/>
          <w:sz w:val="28"/>
          <w:szCs w:val="28"/>
          <w:u w:val="single"/>
        </w:rPr>
        <w:t>едения контрольного мероприятия</w:t>
      </w:r>
      <w:r w:rsidR="004010F4" w:rsidRPr="00E55497">
        <w:rPr>
          <w:rFonts w:ascii="Times New Roman" w:hAnsi="Times New Roman"/>
          <w:sz w:val="28"/>
          <w:szCs w:val="28"/>
        </w:rPr>
        <w:t>:</w:t>
      </w:r>
      <w:r w:rsidR="003743C5" w:rsidRPr="00E55497">
        <w:rPr>
          <w:rFonts w:ascii="Times New Roman" w:hAnsi="Times New Roman"/>
          <w:sz w:val="28"/>
          <w:szCs w:val="28"/>
        </w:rPr>
        <w:t xml:space="preserve"> </w:t>
      </w:r>
      <w:r w:rsidR="005F61F4">
        <w:rPr>
          <w:rFonts w:ascii="Times New Roman" w:hAnsi="Times New Roman"/>
          <w:sz w:val="28"/>
          <w:szCs w:val="28"/>
        </w:rPr>
        <w:t xml:space="preserve">27 мая – 27 октября </w:t>
      </w:r>
      <w:r w:rsidR="004F16A7" w:rsidRPr="00E55497">
        <w:rPr>
          <w:rFonts w:ascii="Times New Roman" w:hAnsi="Times New Roman"/>
          <w:sz w:val="28"/>
          <w:szCs w:val="28"/>
        </w:rPr>
        <w:t>2021 года.</w:t>
      </w:r>
    </w:p>
    <w:p w:rsidR="00936079" w:rsidRDefault="00574E81" w:rsidP="00936079">
      <w:pPr>
        <w:pStyle w:val="a3"/>
        <w:tabs>
          <w:tab w:val="left" w:pos="993"/>
        </w:tabs>
        <w:ind w:firstLine="709"/>
        <w:jc w:val="both"/>
        <w:rPr>
          <w:rFonts w:ascii="Times New Roman" w:hAnsi="Times New Roman"/>
        </w:rPr>
      </w:pPr>
      <w:r w:rsidRPr="00E55497">
        <w:rPr>
          <w:rFonts w:ascii="Times New Roman" w:hAnsi="Times New Roman"/>
          <w:sz w:val="28"/>
          <w:szCs w:val="28"/>
        </w:rPr>
        <w:t>4.</w:t>
      </w:r>
      <w:r w:rsidRPr="00E55497">
        <w:rPr>
          <w:rFonts w:ascii="Times New Roman" w:hAnsi="Times New Roman"/>
          <w:sz w:val="28"/>
          <w:szCs w:val="28"/>
        </w:rPr>
        <w:tab/>
      </w:r>
      <w:r w:rsidR="00D815B3" w:rsidRPr="00E55497">
        <w:rPr>
          <w:rFonts w:ascii="Times New Roman" w:hAnsi="Times New Roman"/>
          <w:sz w:val="28"/>
          <w:szCs w:val="28"/>
          <w:u w:val="single"/>
        </w:rPr>
        <w:t>Цел</w:t>
      </w:r>
      <w:r w:rsidR="00936079">
        <w:rPr>
          <w:rFonts w:ascii="Times New Roman" w:hAnsi="Times New Roman"/>
          <w:sz w:val="28"/>
          <w:szCs w:val="28"/>
          <w:u w:val="single"/>
        </w:rPr>
        <w:t>ь</w:t>
      </w:r>
      <w:r w:rsidR="00D815B3" w:rsidRPr="00E55497">
        <w:rPr>
          <w:rFonts w:ascii="Times New Roman" w:hAnsi="Times New Roman"/>
          <w:sz w:val="28"/>
          <w:szCs w:val="28"/>
          <w:u w:val="single"/>
        </w:rPr>
        <w:t xml:space="preserve"> контрольного мероприятия:</w:t>
      </w:r>
      <w:r w:rsidR="004F16A7" w:rsidRPr="00E55497">
        <w:rPr>
          <w:rFonts w:ascii="Times New Roman" w:hAnsi="Times New Roman"/>
        </w:rPr>
        <w:t xml:space="preserve"> </w:t>
      </w:r>
    </w:p>
    <w:p w:rsidR="00E37F84" w:rsidRPr="00E37F84" w:rsidRDefault="00E37F84" w:rsidP="00E37F84">
      <w:pPr>
        <w:pStyle w:val="a3"/>
        <w:tabs>
          <w:tab w:val="left" w:pos="993"/>
        </w:tabs>
        <w:ind w:firstLine="709"/>
        <w:jc w:val="both"/>
        <w:rPr>
          <w:rFonts w:ascii="Times New Roman" w:hAnsi="Times New Roman"/>
          <w:sz w:val="28"/>
          <w:szCs w:val="28"/>
        </w:rPr>
      </w:pPr>
      <w:r>
        <w:rPr>
          <w:rFonts w:ascii="Times New Roman" w:hAnsi="Times New Roman"/>
          <w:sz w:val="28"/>
          <w:szCs w:val="28"/>
        </w:rPr>
        <w:t>4</w:t>
      </w:r>
      <w:r w:rsidRPr="00E37F84">
        <w:rPr>
          <w:rFonts w:ascii="Times New Roman" w:hAnsi="Times New Roman"/>
          <w:sz w:val="28"/>
          <w:szCs w:val="28"/>
        </w:rPr>
        <w:t>.1. Проверка соблюдения бюджетного и иного законодательства при расходовании бюджетных средств на реализацию отдельных мероприятий федерального проекта "Формирование современной городской среды".</w:t>
      </w:r>
    </w:p>
    <w:p w:rsidR="00E37F84" w:rsidRPr="00A87483" w:rsidRDefault="00E37F84" w:rsidP="00E37F84">
      <w:pPr>
        <w:pStyle w:val="a3"/>
        <w:tabs>
          <w:tab w:val="left" w:pos="993"/>
        </w:tabs>
        <w:ind w:firstLine="709"/>
        <w:jc w:val="both"/>
        <w:rPr>
          <w:rFonts w:ascii="Times New Roman" w:hAnsi="Times New Roman"/>
          <w:sz w:val="28"/>
          <w:szCs w:val="28"/>
        </w:rPr>
      </w:pPr>
      <w:r>
        <w:rPr>
          <w:rFonts w:ascii="Times New Roman" w:hAnsi="Times New Roman"/>
          <w:sz w:val="28"/>
          <w:szCs w:val="28"/>
        </w:rPr>
        <w:t>4</w:t>
      </w:r>
      <w:r w:rsidRPr="00E37F84">
        <w:rPr>
          <w:rFonts w:ascii="Times New Roman" w:hAnsi="Times New Roman"/>
          <w:sz w:val="28"/>
          <w:szCs w:val="28"/>
        </w:rPr>
        <w:t>.2. Аудит в сфере закупок товаров, работ, услуг для обеспечения муниципальных нужд.</w:t>
      </w:r>
    </w:p>
    <w:p w:rsidR="00DA36F4" w:rsidRDefault="00DF28D1" w:rsidP="00DF28D1">
      <w:pPr>
        <w:widowControl w:val="0"/>
        <w:ind w:firstLine="709"/>
        <w:jc w:val="both"/>
        <w:rPr>
          <w:sz w:val="28"/>
          <w:szCs w:val="28"/>
          <w:u w:val="single"/>
        </w:rPr>
      </w:pPr>
      <w:r>
        <w:rPr>
          <w:bCs/>
          <w:sz w:val="28"/>
          <w:szCs w:val="28"/>
        </w:rPr>
        <w:t>5.</w:t>
      </w:r>
      <w:r w:rsidR="00004E41">
        <w:rPr>
          <w:bCs/>
          <w:sz w:val="28"/>
          <w:szCs w:val="28"/>
        </w:rPr>
        <w:t xml:space="preserve"> </w:t>
      </w:r>
      <w:r w:rsidR="00D92BFD" w:rsidRPr="00DF28D1">
        <w:rPr>
          <w:sz w:val="28"/>
          <w:szCs w:val="28"/>
          <w:u w:val="single"/>
        </w:rPr>
        <w:t>Нарушения и недостатки, выявленные контрольным мероприятием:</w:t>
      </w:r>
    </w:p>
    <w:p w:rsidR="00011A31" w:rsidRPr="00011A31" w:rsidRDefault="00011A31" w:rsidP="00011A31">
      <w:pPr>
        <w:widowControl w:val="0"/>
        <w:ind w:firstLine="705"/>
        <w:jc w:val="both"/>
        <w:rPr>
          <w:rFonts w:eastAsia="Calibri"/>
          <w:color w:val="FF0000"/>
          <w:sz w:val="28"/>
          <w:szCs w:val="28"/>
        </w:rPr>
      </w:pPr>
      <w:r>
        <w:rPr>
          <w:rFonts w:eastAsia="Calibri"/>
          <w:sz w:val="28"/>
          <w:szCs w:val="28"/>
        </w:rPr>
        <w:t>5.1. П</w:t>
      </w:r>
      <w:r w:rsidRPr="00011A31">
        <w:rPr>
          <w:rFonts w:eastAsia="Calibri"/>
          <w:sz w:val="28"/>
          <w:szCs w:val="28"/>
        </w:rPr>
        <w:t xml:space="preserve">ри утверждении в составе документации об электронном аукционе позиций сметы № 148 и 149 «Программирование эскиза в дополненную реальность + стойка + доставка </w:t>
      </w:r>
      <w:r w:rsidR="00FF53C7">
        <w:rPr>
          <w:rFonts w:eastAsia="Calibri"/>
          <w:sz w:val="28"/>
          <w:szCs w:val="28"/>
        </w:rPr>
        <w:t>+ монтаж» на сумму 347 083 руб.</w:t>
      </w:r>
      <w:r w:rsidRPr="00011A31">
        <w:rPr>
          <w:rFonts w:eastAsia="Calibri"/>
          <w:sz w:val="28"/>
          <w:szCs w:val="28"/>
        </w:rPr>
        <w:t>, «Изделие, артикул 0031» на сумму 1 544 583 руб.</w:t>
      </w:r>
      <w:r w:rsidR="00FF53C7">
        <w:rPr>
          <w:rFonts w:eastAsia="Calibri"/>
          <w:sz w:val="28"/>
          <w:szCs w:val="28"/>
        </w:rPr>
        <w:t xml:space="preserve"> </w:t>
      </w:r>
      <w:r w:rsidRPr="00011A31">
        <w:rPr>
          <w:rFonts w:eastAsia="Calibri"/>
          <w:sz w:val="28"/>
          <w:szCs w:val="28"/>
        </w:rPr>
        <w:t>описание работ не содержало показатели, позволяющие определить соответствие закупаемых товаров, работ, услуг установленным заказчиком требованиям, чем нарушены требования части 2 статьи 33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w:t>
      </w:r>
      <w:r>
        <w:rPr>
          <w:rFonts w:eastAsia="Calibri"/>
          <w:sz w:val="28"/>
          <w:szCs w:val="28"/>
        </w:rPr>
        <w:t xml:space="preserve"> -</w:t>
      </w:r>
      <w:r w:rsidRPr="00011A31">
        <w:rPr>
          <w:rFonts w:eastAsia="Calibri"/>
          <w:sz w:val="28"/>
          <w:szCs w:val="28"/>
        </w:rPr>
        <w:t xml:space="preserve"> Закон № 44-ФЗ)</w:t>
      </w:r>
      <w:r w:rsidR="007735BC">
        <w:rPr>
          <w:rFonts w:eastAsia="Calibri"/>
          <w:sz w:val="28"/>
          <w:szCs w:val="28"/>
        </w:rPr>
        <w:t>.</w:t>
      </w:r>
    </w:p>
    <w:p w:rsidR="00011A31" w:rsidRPr="00544CE0" w:rsidRDefault="00011A31" w:rsidP="00011A31">
      <w:pPr>
        <w:pStyle w:val="a3"/>
        <w:widowControl w:val="0"/>
        <w:ind w:firstLine="705"/>
        <w:jc w:val="both"/>
        <w:rPr>
          <w:rFonts w:ascii="Times New Roman" w:hAnsi="Times New Roman"/>
          <w:sz w:val="28"/>
          <w:szCs w:val="28"/>
        </w:rPr>
      </w:pPr>
      <w:r>
        <w:rPr>
          <w:rFonts w:ascii="Times New Roman" w:hAnsi="Times New Roman"/>
          <w:sz w:val="28"/>
          <w:szCs w:val="28"/>
        </w:rPr>
        <w:t xml:space="preserve">5.2. </w:t>
      </w:r>
      <w:r w:rsidR="00245D23">
        <w:rPr>
          <w:rFonts w:ascii="Times New Roman" w:hAnsi="Times New Roman"/>
          <w:sz w:val="28"/>
          <w:szCs w:val="28"/>
        </w:rPr>
        <w:t>Управлением п</w:t>
      </w:r>
      <w:r w:rsidRPr="00544CE0">
        <w:rPr>
          <w:rFonts w:ascii="Times New Roman" w:hAnsi="Times New Roman"/>
          <w:sz w:val="28"/>
          <w:szCs w:val="28"/>
        </w:rPr>
        <w:t>риняты и оплачены фактически не выполненные работы по капитальному ремонту путепровода по муниципальному контракту от 23 декабря 2019 г. № МК-ЭА-19 (далее – Контракт № МК-ЭА-19)</w:t>
      </w:r>
      <w:r w:rsidRPr="00544CE0">
        <w:t>,</w:t>
      </w:r>
      <w:r w:rsidRPr="00544CE0">
        <w:rPr>
          <w:rFonts w:ascii="Times New Roman" w:hAnsi="Times New Roman"/>
          <w:sz w:val="28"/>
          <w:szCs w:val="28"/>
        </w:rPr>
        <w:t xml:space="preserve"> что повлекло нецелевое использование бюджетных средств в сумме 11 234 481,92 руб</w:t>
      </w:r>
      <w:r>
        <w:rPr>
          <w:rFonts w:ascii="Times New Roman" w:hAnsi="Times New Roman"/>
          <w:sz w:val="28"/>
          <w:szCs w:val="28"/>
        </w:rPr>
        <w:t>.</w:t>
      </w:r>
      <w:r w:rsidRPr="00544CE0">
        <w:rPr>
          <w:rFonts w:ascii="Times New Roman" w:hAnsi="Times New Roman"/>
          <w:sz w:val="28"/>
          <w:szCs w:val="28"/>
        </w:rPr>
        <w:t>:</w:t>
      </w:r>
    </w:p>
    <w:p w:rsidR="00011A31" w:rsidRPr="00544CE0" w:rsidRDefault="00011A31" w:rsidP="00011A31">
      <w:pPr>
        <w:pStyle w:val="a3"/>
        <w:ind w:firstLine="705"/>
        <w:jc w:val="both"/>
        <w:rPr>
          <w:rFonts w:ascii="Times New Roman" w:hAnsi="Times New Roman"/>
          <w:sz w:val="28"/>
          <w:szCs w:val="28"/>
        </w:rPr>
      </w:pPr>
      <w:r>
        <w:rPr>
          <w:rFonts w:ascii="Times New Roman" w:hAnsi="Times New Roman"/>
          <w:sz w:val="28"/>
          <w:szCs w:val="28"/>
        </w:rPr>
        <w:lastRenderedPageBreak/>
        <w:t>5.</w:t>
      </w:r>
      <w:r w:rsidRPr="00544CE0">
        <w:rPr>
          <w:rFonts w:ascii="Times New Roman" w:hAnsi="Times New Roman"/>
          <w:sz w:val="28"/>
          <w:szCs w:val="28"/>
        </w:rPr>
        <w:t>2.1</w:t>
      </w:r>
      <w:r>
        <w:rPr>
          <w:rFonts w:ascii="Times New Roman" w:hAnsi="Times New Roman"/>
          <w:sz w:val="28"/>
          <w:szCs w:val="28"/>
        </w:rPr>
        <w:t>.</w:t>
      </w:r>
      <w:r w:rsidRPr="00544CE0">
        <w:rPr>
          <w:rFonts w:ascii="Times New Roman" w:hAnsi="Times New Roman"/>
          <w:sz w:val="28"/>
          <w:szCs w:val="28"/>
        </w:rPr>
        <w:t xml:space="preserve"> при установке карнизных блоков Г-образной формы (применительно тротуары) марки К 11 АIII в количестве 162 штуки общим объемом 25,92 м³ по актам ф. КС-2 от 27 апреля 2020 г. № 1, от 17 июня 2020 г. № 2 приняты и оплачены работы по монтажу и стоимости карнизных блоков в объеме 43,6 м³. Стоимость невыполненных работ, оплаченных за счет средств федерального бюджета, составила 213 588,00 руб.;</w:t>
      </w:r>
    </w:p>
    <w:p w:rsidR="00011A31" w:rsidRPr="00544CE0" w:rsidRDefault="00011A31" w:rsidP="00011A31">
      <w:pPr>
        <w:pStyle w:val="a3"/>
        <w:ind w:firstLine="705"/>
        <w:jc w:val="both"/>
        <w:rPr>
          <w:rFonts w:ascii="Times New Roman" w:hAnsi="Times New Roman"/>
          <w:sz w:val="28"/>
          <w:szCs w:val="28"/>
        </w:rPr>
      </w:pPr>
      <w:r>
        <w:rPr>
          <w:rFonts w:ascii="Times New Roman" w:hAnsi="Times New Roman"/>
          <w:sz w:val="28"/>
          <w:szCs w:val="28"/>
        </w:rPr>
        <w:t>5.</w:t>
      </w:r>
      <w:r w:rsidRPr="00544CE0">
        <w:rPr>
          <w:rFonts w:ascii="Times New Roman" w:hAnsi="Times New Roman"/>
          <w:sz w:val="28"/>
          <w:szCs w:val="28"/>
        </w:rPr>
        <w:t>2.2 работы по демонтажу защитного слоя проезжей части мостов приняты дважды</w:t>
      </w:r>
      <w:r>
        <w:rPr>
          <w:rFonts w:ascii="Times New Roman" w:hAnsi="Times New Roman"/>
          <w:sz w:val="28"/>
          <w:szCs w:val="28"/>
        </w:rPr>
        <w:t xml:space="preserve"> и оплачены</w:t>
      </w:r>
      <w:r w:rsidRPr="00544CE0">
        <w:rPr>
          <w:rFonts w:ascii="Times New Roman" w:hAnsi="Times New Roman"/>
          <w:sz w:val="28"/>
          <w:szCs w:val="28"/>
        </w:rPr>
        <w:t>:  в пункте 108  акта ф. КС-2 от 24 июля 2020 г. № 6 в составе комплексной расценки ТЕР 30-08-023-01, а также повторно в пункте 110 акта ф. КС-2 от 24 июля 2020 г. № 6 по расценке ТЕРр68-12-4</w:t>
      </w:r>
      <w:r>
        <w:rPr>
          <w:rFonts w:ascii="Times New Roman" w:hAnsi="Times New Roman"/>
          <w:sz w:val="28"/>
          <w:szCs w:val="28"/>
        </w:rPr>
        <w:t>.</w:t>
      </w:r>
      <w:r w:rsidRPr="00544CE0">
        <w:rPr>
          <w:rFonts w:ascii="Times New Roman" w:hAnsi="Times New Roman"/>
          <w:sz w:val="28"/>
          <w:szCs w:val="28"/>
        </w:rPr>
        <w:t xml:space="preserve"> Стоимость невыполненных работ, оплаченных за счет средств федерального бюджета, составила 434 550 руб.;</w:t>
      </w:r>
    </w:p>
    <w:p w:rsidR="00011A31" w:rsidRPr="00544CE0" w:rsidRDefault="00011A31" w:rsidP="00011A31">
      <w:pPr>
        <w:tabs>
          <w:tab w:val="left" w:pos="7005"/>
        </w:tabs>
        <w:ind w:firstLine="709"/>
        <w:jc w:val="both"/>
        <w:rPr>
          <w:rFonts w:eastAsia="Calibri"/>
          <w:sz w:val="28"/>
          <w:szCs w:val="28"/>
        </w:rPr>
      </w:pPr>
      <w:r>
        <w:rPr>
          <w:rFonts w:eastAsia="Calibri"/>
          <w:sz w:val="28"/>
          <w:szCs w:val="28"/>
        </w:rPr>
        <w:t>5.</w:t>
      </w:r>
      <w:r w:rsidRPr="00544CE0">
        <w:rPr>
          <w:rFonts w:eastAsia="Calibri"/>
          <w:sz w:val="28"/>
          <w:szCs w:val="28"/>
        </w:rPr>
        <w:t>2.3</w:t>
      </w:r>
      <w:r>
        <w:rPr>
          <w:rFonts w:eastAsia="Calibri"/>
          <w:sz w:val="28"/>
          <w:szCs w:val="28"/>
        </w:rPr>
        <w:t>.</w:t>
      </w:r>
      <w:r w:rsidRPr="00544CE0">
        <w:rPr>
          <w:rFonts w:eastAsia="Calibri"/>
          <w:sz w:val="28"/>
          <w:szCs w:val="28"/>
        </w:rPr>
        <w:t xml:space="preserve"> работы по монтажу 23 уличных фонарей приняты дважды</w:t>
      </w:r>
      <w:r>
        <w:rPr>
          <w:rFonts w:eastAsia="Calibri"/>
          <w:sz w:val="28"/>
          <w:szCs w:val="28"/>
        </w:rPr>
        <w:t xml:space="preserve"> и  оплачены</w:t>
      </w:r>
      <w:r w:rsidRPr="00544CE0">
        <w:rPr>
          <w:rFonts w:eastAsia="Calibri"/>
          <w:sz w:val="28"/>
          <w:szCs w:val="28"/>
        </w:rPr>
        <w:t xml:space="preserve">: в пункте 1 и 2 акта ф. КС-2 от 20 августа 2020 г. № 9 по расценке ТЕР 09-08-001-04 «Установка металлических столбов высотой более 4 м: с погружением в бетонное основание на подготовленный бетонный фундамент» и стоимость бетона для устройства фундамента под фонарь, а также повторно в пункте 3 указанного акта по расценке ТЕР 09-08-001-03 </w:t>
      </w:r>
      <w:r w:rsidRPr="00544CE0">
        <w:rPr>
          <w:sz w:val="28"/>
          <w:szCs w:val="28"/>
        </w:rPr>
        <w:t>«Установка металлических столбов высотой до 4 м:</w:t>
      </w:r>
      <w:r w:rsidRPr="00544CE0">
        <w:t xml:space="preserve"> </w:t>
      </w:r>
      <w:r w:rsidRPr="00544CE0">
        <w:rPr>
          <w:sz w:val="28"/>
          <w:szCs w:val="28"/>
        </w:rPr>
        <w:t>на подготовленный бетонный фундамент»</w:t>
      </w:r>
      <w:r w:rsidRPr="00544CE0">
        <w:rPr>
          <w:rFonts w:eastAsia="Calibri"/>
          <w:sz w:val="28"/>
          <w:szCs w:val="28"/>
        </w:rPr>
        <w:t>, при этом, фактически уличные фонари установлены без погружения в бетонное основание.</w:t>
      </w:r>
      <w:r w:rsidRPr="00544CE0">
        <w:t xml:space="preserve"> </w:t>
      </w:r>
      <w:r w:rsidRPr="00544CE0">
        <w:rPr>
          <w:rFonts w:eastAsia="Calibri"/>
          <w:sz w:val="28"/>
          <w:szCs w:val="28"/>
        </w:rPr>
        <w:t>Стоимость не выполненных работ, оплаченных за счет средств федерального бюджета составила 22 966 руб.;</w:t>
      </w:r>
    </w:p>
    <w:p w:rsidR="00011A31" w:rsidRPr="00544CE0" w:rsidRDefault="00011A31" w:rsidP="007735BC">
      <w:pPr>
        <w:tabs>
          <w:tab w:val="left" w:pos="7005"/>
        </w:tabs>
        <w:ind w:firstLine="709"/>
        <w:jc w:val="both"/>
        <w:rPr>
          <w:rFonts w:eastAsia="Calibri"/>
          <w:sz w:val="28"/>
          <w:szCs w:val="28"/>
        </w:rPr>
      </w:pPr>
      <w:r w:rsidRPr="00544CE0">
        <w:rPr>
          <w:rFonts w:eastAsia="Calibri"/>
          <w:sz w:val="28"/>
          <w:szCs w:val="28"/>
        </w:rPr>
        <w:t xml:space="preserve">  </w:t>
      </w:r>
      <w:r>
        <w:rPr>
          <w:rFonts w:eastAsia="Calibri"/>
          <w:sz w:val="28"/>
          <w:szCs w:val="28"/>
        </w:rPr>
        <w:t>5.</w:t>
      </w:r>
      <w:r w:rsidRPr="00544CE0">
        <w:rPr>
          <w:rFonts w:eastAsia="Calibri"/>
          <w:sz w:val="28"/>
          <w:szCs w:val="28"/>
        </w:rPr>
        <w:t>2.4</w:t>
      </w:r>
      <w:r>
        <w:rPr>
          <w:rFonts w:eastAsia="Calibri"/>
          <w:sz w:val="28"/>
          <w:szCs w:val="28"/>
        </w:rPr>
        <w:t>.</w:t>
      </w:r>
      <w:r w:rsidRPr="00544CE0">
        <w:rPr>
          <w:rFonts w:eastAsia="Calibri"/>
          <w:sz w:val="28"/>
          <w:szCs w:val="28"/>
        </w:rPr>
        <w:t xml:space="preserve"> расходы по перевозке длинномерных грузов весом 12 т трубоплетевозом грузоподъемностью 12 т от г. Санкт-Петербург до г. Котлас на расстояние 1200 км приняты по акту ф. КС-2 от 17 июня 2020 г. № 2 и оплачены на сумму 9 547 896,00 руб.  за счет средств федерального бюджета, при этом, применение длинномерных грузов не было предусмотрено проектной документацией, их перевозка не подтверждена фактически,</w:t>
      </w:r>
      <w:r w:rsidR="007735BC">
        <w:rPr>
          <w:rFonts w:eastAsia="Calibri"/>
          <w:sz w:val="28"/>
          <w:szCs w:val="28"/>
        </w:rPr>
        <w:t xml:space="preserve"> </w:t>
      </w:r>
      <w:r w:rsidRPr="00544CE0">
        <w:rPr>
          <w:rFonts w:eastAsia="Calibri"/>
          <w:sz w:val="28"/>
          <w:szCs w:val="28"/>
        </w:rPr>
        <w:t xml:space="preserve">чем нарушены положения подпункта 3 пункта 1 статьи 162 Бюджетного кодекса Российской Федерации (далее – БК РФ), пункта 2 статьи 763 Гражданского кодекса Российской Федерации (далее – ГК РФ), части 1, 3 статьи 9 Федерального закона от 06.12.2011 № 402-ФЗ «О бухгалтерском учете» (далее – Закона № 402-ФЗ), части 1, 2 статьи 94 Закона № 44-ФЗ, пункта 1.1 Соглашения о предоставлении иного межбюджетного трансферта, имеющего целевое назначение, предоставляемого в 2019 году из бюджета Архангельской области бюджету муниципального образования Архангельской области "Котлас" на финансовое обеспечение расходов по реализации проектов создания комфортной городской среды в малых городах и исторических поселениях в рамках Всероссийского конкурса лучших проектов создания комфортной городской среды от 27 сентября 2019 г. № 11710000-1-2019-012 (далее – Соглашение №11710000-1-2019-012), пункта 4.2, подпункта 2 пункта 5.4 Контракта № МК-ЭА-19; </w:t>
      </w:r>
    </w:p>
    <w:p w:rsidR="00011A31" w:rsidRPr="00544CE0" w:rsidRDefault="007735BC" w:rsidP="007735BC">
      <w:pPr>
        <w:pStyle w:val="a3"/>
        <w:widowControl w:val="0"/>
        <w:ind w:firstLine="705"/>
        <w:jc w:val="both"/>
        <w:rPr>
          <w:rFonts w:ascii="Times New Roman" w:hAnsi="Times New Roman"/>
          <w:sz w:val="28"/>
          <w:szCs w:val="28"/>
        </w:rPr>
      </w:pPr>
      <w:r>
        <w:rPr>
          <w:rFonts w:ascii="Times New Roman" w:hAnsi="Times New Roman"/>
          <w:sz w:val="28"/>
          <w:szCs w:val="28"/>
        </w:rPr>
        <w:t xml:space="preserve">5.2.5. </w:t>
      </w:r>
      <w:r w:rsidR="00011A31" w:rsidRPr="00544CE0">
        <w:rPr>
          <w:rFonts w:ascii="Times New Roman" w:hAnsi="Times New Roman"/>
          <w:sz w:val="28"/>
          <w:szCs w:val="28"/>
        </w:rPr>
        <w:t xml:space="preserve">при приемке непредвиденных затрат без указания сведений о фактически выполненных работах и в отсутствие исполнительной документации на указанные работы в составе актов ф. КС-2 от 24 июля 2020 г. № 6 и № 7  и оплате на общую сумму 1 015 481,92 руб. за счет средств </w:t>
      </w:r>
      <w:r w:rsidR="00011A31" w:rsidRPr="00544CE0">
        <w:rPr>
          <w:rFonts w:ascii="Times New Roman" w:hAnsi="Times New Roman"/>
          <w:sz w:val="28"/>
          <w:szCs w:val="28"/>
        </w:rPr>
        <w:lastRenderedPageBreak/>
        <w:t>федерального бюджета нарушены подпункт 3 пункта 1 статьи 162 БК РФ, пункт 2 статьи 763 ГК РФ, части 1, 2 статьи 94 Закона № 44-ФЗ, части 1, 3 статьи 9 Закона № 402-ФЗ, пункт 4.96 МДС 81-35.2004, пункт 1.1  Соглашения № 11710000-1-2019-012, пункт 4.2, подпункт 7 пункта 5.2, подпункт 6 пункта 5.3, подпункт 2 пункта 5.4 Контракта № МК-ЭА-19.</w:t>
      </w:r>
    </w:p>
    <w:p w:rsidR="00011A31" w:rsidRPr="00544CE0" w:rsidRDefault="007735BC" w:rsidP="007735BC">
      <w:pPr>
        <w:pStyle w:val="a3"/>
        <w:widowControl w:val="0"/>
        <w:ind w:firstLine="705"/>
        <w:jc w:val="both"/>
        <w:rPr>
          <w:rFonts w:ascii="Times New Roman" w:hAnsi="Times New Roman"/>
          <w:sz w:val="28"/>
          <w:szCs w:val="28"/>
        </w:rPr>
      </w:pPr>
      <w:r>
        <w:rPr>
          <w:rFonts w:ascii="Times New Roman" w:hAnsi="Times New Roman"/>
          <w:sz w:val="28"/>
          <w:szCs w:val="28"/>
        </w:rPr>
        <w:t>5.3. П</w:t>
      </w:r>
      <w:r w:rsidR="00011A31" w:rsidRPr="00544CE0">
        <w:rPr>
          <w:rFonts w:ascii="Times New Roman" w:hAnsi="Times New Roman"/>
          <w:sz w:val="28"/>
          <w:szCs w:val="28"/>
        </w:rPr>
        <w:t>ри утверждении локальных сметных расчетов в составе документации об электронном аукционе и в дополнительном соглашении 24 июля 2020 г. № 3 от к Контракту № МК-ЭА-19 стоимости поставки и монтажа квадросферы 7х7, Управлением  не проведен мониторинг цен на материальные ресурсы, вследствие чего</w:t>
      </w:r>
      <w:r>
        <w:rPr>
          <w:rFonts w:ascii="Times New Roman" w:hAnsi="Times New Roman"/>
          <w:sz w:val="28"/>
          <w:szCs w:val="28"/>
        </w:rPr>
        <w:t>,</w:t>
      </w:r>
      <w:r w:rsidR="00011A31" w:rsidRPr="00544CE0">
        <w:rPr>
          <w:rFonts w:ascii="Times New Roman" w:hAnsi="Times New Roman"/>
          <w:sz w:val="28"/>
          <w:szCs w:val="28"/>
        </w:rPr>
        <w:t xml:space="preserve"> приемка по акту ф. КС-2 от 20 августа 2020 г. № 8 и оплата стоимости поставки и монтажа квадросферы 7х7 осуществлена по завышенной стоимости</w:t>
      </w:r>
      <w:r w:rsidR="00011A31" w:rsidRPr="00544CE0">
        <w:rPr>
          <w:rFonts w:ascii="Times New Roman" w:hAnsi="Times New Roman"/>
          <w:color w:val="FF0000"/>
          <w:sz w:val="28"/>
          <w:szCs w:val="28"/>
        </w:rPr>
        <w:t xml:space="preserve">, </w:t>
      </w:r>
      <w:r w:rsidR="00011A31" w:rsidRPr="00544CE0">
        <w:rPr>
          <w:rFonts w:ascii="Times New Roman" w:hAnsi="Times New Roman"/>
          <w:sz w:val="28"/>
          <w:szCs w:val="28"/>
        </w:rPr>
        <w:t>а также  в отсутствие документа, подтверждающего ее приобретение, что является нарушением статьи 34, части 1 статьи 72,</w:t>
      </w:r>
      <w:r w:rsidR="00011A31" w:rsidRPr="00544CE0">
        <w:t xml:space="preserve"> </w:t>
      </w:r>
      <w:r w:rsidR="00011A31" w:rsidRPr="00544CE0">
        <w:rPr>
          <w:rFonts w:ascii="Times New Roman" w:hAnsi="Times New Roman"/>
          <w:sz w:val="28"/>
          <w:szCs w:val="28"/>
        </w:rPr>
        <w:t>подпункта 3 пункта 1 статьи 162 БК РФ, статьи 6, 12, подпункта 1 пункта 9 статьи 22 Закона № 44-ФЗ, пункта 4.25 МДС 81-35.2004, утвержденного постановлением Госстроя России от 05 марта 2004 г. № 15/1 (далее – МДС 81-35.2004),  пункт</w:t>
      </w:r>
      <w:r>
        <w:rPr>
          <w:rFonts w:ascii="Times New Roman" w:hAnsi="Times New Roman"/>
          <w:sz w:val="28"/>
          <w:szCs w:val="28"/>
        </w:rPr>
        <w:t>ов</w:t>
      </w:r>
      <w:r w:rsidR="00011A31" w:rsidRPr="00544CE0">
        <w:rPr>
          <w:rFonts w:ascii="Times New Roman" w:hAnsi="Times New Roman"/>
          <w:sz w:val="28"/>
          <w:szCs w:val="28"/>
        </w:rPr>
        <w:t xml:space="preserve"> 1.1, 4.3.11 Соглашения № 11710000-1-2019-012, подпункта 4 пункта 5.2, пункт</w:t>
      </w:r>
      <w:r>
        <w:rPr>
          <w:rFonts w:ascii="Times New Roman" w:hAnsi="Times New Roman"/>
          <w:sz w:val="28"/>
          <w:szCs w:val="28"/>
        </w:rPr>
        <w:t>а</w:t>
      </w:r>
      <w:r w:rsidR="00011A31" w:rsidRPr="00544CE0">
        <w:rPr>
          <w:rFonts w:ascii="Times New Roman" w:hAnsi="Times New Roman"/>
          <w:sz w:val="28"/>
          <w:szCs w:val="28"/>
        </w:rPr>
        <w:t xml:space="preserve"> 5.4 Контракта № МК-ЭА-19, чем причинен ущерб бюджету в размере 4 225 724,00 руб. (средства федерального бюджета)</w:t>
      </w:r>
      <w:r>
        <w:rPr>
          <w:rFonts w:ascii="Times New Roman" w:hAnsi="Times New Roman"/>
          <w:sz w:val="28"/>
          <w:szCs w:val="28"/>
        </w:rPr>
        <w:t>.</w:t>
      </w:r>
    </w:p>
    <w:p w:rsidR="00011A31" w:rsidRPr="007735BC" w:rsidRDefault="007735BC" w:rsidP="007735BC">
      <w:pPr>
        <w:widowControl w:val="0"/>
        <w:ind w:firstLine="705"/>
        <w:jc w:val="both"/>
        <w:rPr>
          <w:rFonts w:eastAsia="Calibri"/>
          <w:sz w:val="28"/>
          <w:szCs w:val="28"/>
        </w:rPr>
      </w:pPr>
      <w:r>
        <w:rPr>
          <w:rFonts w:eastAsia="Calibri"/>
          <w:sz w:val="28"/>
          <w:szCs w:val="28"/>
        </w:rPr>
        <w:t>5.4. П</w:t>
      </w:r>
      <w:r w:rsidR="00011A31" w:rsidRPr="007735BC">
        <w:rPr>
          <w:rFonts w:eastAsia="Calibri"/>
          <w:sz w:val="28"/>
          <w:szCs w:val="28"/>
        </w:rPr>
        <w:t xml:space="preserve">ри утверждении локальных сметных расчетов в составе документации об электронном аукционе и в дополнительном соглашении от 20 апреля 2020 г. № 3 к муниципальному контракту </w:t>
      </w:r>
      <w:r>
        <w:rPr>
          <w:rFonts w:eastAsia="Calibri"/>
          <w:sz w:val="28"/>
          <w:szCs w:val="28"/>
        </w:rPr>
        <w:t xml:space="preserve">на </w:t>
      </w:r>
      <w:r w:rsidR="00011A31" w:rsidRPr="007735BC">
        <w:rPr>
          <w:rFonts w:eastAsia="Calibri"/>
          <w:sz w:val="28"/>
          <w:szCs w:val="28"/>
        </w:rPr>
        <w:t>выполнение работ по благоустройству прилегающих территорий от 12 декабря 2019 г. № МК-ЭА-18 (далее – Контракт № МК-ЭА-18) стоимость асфальтобетонной смеси марки II тип Г и тип Б определена на основании коммерческих предложений при наличии более экономных расценок их стоимости (шифр расценки – ТССЦ-410-0008 и ТССЦ-410-0006), вследстви</w:t>
      </w:r>
      <w:r>
        <w:rPr>
          <w:rFonts w:eastAsia="Calibri"/>
          <w:sz w:val="28"/>
          <w:szCs w:val="28"/>
        </w:rPr>
        <w:t>е</w:t>
      </w:r>
      <w:r w:rsidR="00011A31" w:rsidRPr="007735BC">
        <w:rPr>
          <w:rFonts w:eastAsia="Calibri"/>
          <w:sz w:val="28"/>
          <w:szCs w:val="28"/>
        </w:rPr>
        <w:t xml:space="preserve"> чего</w:t>
      </w:r>
      <w:r>
        <w:rPr>
          <w:rFonts w:eastAsia="Calibri"/>
          <w:sz w:val="28"/>
          <w:szCs w:val="28"/>
        </w:rPr>
        <w:t>,</w:t>
      </w:r>
      <w:r w:rsidR="00011A31" w:rsidRPr="007735BC">
        <w:rPr>
          <w:rFonts w:eastAsia="Calibri"/>
          <w:sz w:val="28"/>
          <w:szCs w:val="28"/>
        </w:rPr>
        <w:t xml:space="preserve"> при исполнении контракта завышение стоимости асфальтобетона, использованного на Объекте, составило 2 927 227,07 руб., что повлекло нарушение принципа эффективности использования бюджетных средств, предусмотренного статьей 34 БК РФ</w:t>
      </w:r>
      <w:r w:rsidR="00011A31" w:rsidRPr="00544CE0">
        <w:t xml:space="preserve"> </w:t>
      </w:r>
      <w:r w:rsidR="00011A31" w:rsidRPr="007735BC">
        <w:rPr>
          <w:rFonts w:eastAsia="Calibri"/>
          <w:sz w:val="28"/>
          <w:szCs w:val="28"/>
        </w:rPr>
        <w:t>статьями 6, 12 Закона № 44-ФЗ</w:t>
      </w:r>
      <w:r>
        <w:rPr>
          <w:rFonts w:eastAsia="Calibri"/>
          <w:sz w:val="28"/>
          <w:szCs w:val="28"/>
        </w:rPr>
        <w:t>.</w:t>
      </w:r>
    </w:p>
    <w:p w:rsidR="00011A31" w:rsidRPr="007735BC" w:rsidRDefault="007735BC" w:rsidP="007735BC">
      <w:pPr>
        <w:widowControl w:val="0"/>
        <w:ind w:firstLine="705"/>
        <w:jc w:val="both"/>
        <w:rPr>
          <w:rFonts w:eastAsia="Calibri"/>
          <w:sz w:val="28"/>
          <w:szCs w:val="28"/>
        </w:rPr>
      </w:pPr>
      <w:r>
        <w:rPr>
          <w:rFonts w:eastAsia="Calibri"/>
          <w:sz w:val="28"/>
          <w:szCs w:val="28"/>
        </w:rPr>
        <w:t>5.5. П</w:t>
      </w:r>
      <w:r w:rsidR="00011A31" w:rsidRPr="007735BC">
        <w:rPr>
          <w:rFonts w:eastAsia="Calibri"/>
          <w:sz w:val="28"/>
          <w:szCs w:val="28"/>
        </w:rPr>
        <w:t xml:space="preserve">ри приемке в составе актов ф. КС-2 от 23 июня 2020 г. № 15, от 25 июня 2020 г. № 17, от 21 июля 2020 г. № 27, от 30 июля 2020 г. № 28, от 05 августа 2020 г. № 32 и оплате работ по ремонту асфальтобетонного покрытия автомобильной парковки у гостиницы «Советская» (кафе «Русь») по адресу г. Котлас, ул. К. Маркса, д. 10, не предусмотренных Проектом (конкурсной заявкой для участия во Всероссийском конкурсе лучших проектов создания комфортной городской среды), на сумму 544 924,62 руб. нарушены статья 38, подпункт 3 пункта 1 статьи 162 БК РФ, пункт 1.1, 4.3.11 Соглашения № 11710000-1-2019-012, пункты 1.1, 4.3.2 Соглашения </w:t>
      </w:r>
      <w:r w:rsidR="00011A31" w:rsidRPr="007735BC">
        <w:rPr>
          <w:sz w:val="28"/>
          <w:szCs w:val="28"/>
        </w:rPr>
        <w:t xml:space="preserve">о предоставлении иного межбюджетного трансферта из областного бюджета бюджету муниципального образования «Котлас» от 21 февраля 2020 г. № 2020-ФКГС-03 </w:t>
      </w:r>
      <w:r w:rsidR="00011A31" w:rsidRPr="007735BC">
        <w:rPr>
          <w:rFonts w:eastAsia="Calibri"/>
          <w:sz w:val="28"/>
          <w:szCs w:val="28"/>
        </w:rPr>
        <w:t>(далее – Соглашение № 2020-ФКГС-03), то есть совершено нецелевое использование бюджетных средств в сумме 544 924,62 руб. (в т.ч. средства федерального бюджета – 366 897,75 руб., областного бюджета – 178 026,87 руб.)</w:t>
      </w:r>
      <w:r w:rsidR="008F7890">
        <w:rPr>
          <w:rFonts w:eastAsia="Calibri"/>
          <w:sz w:val="28"/>
          <w:szCs w:val="28"/>
        </w:rPr>
        <w:t>.</w:t>
      </w:r>
    </w:p>
    <w:p w:rsidR="00011A31" w:rsidRPr="008F7890" w:rsidRDefault="008F7890" w:rsidP="008F7890">
      <w:pPr>
        <w:widowControl w:val="0"/>
        <w:ind w:firstLine="705"/>
        <w:jc w:val="both"/>
        <w:rPr>
          <w:color w:val="FF0000"/>
          <w:sz w:val="28"/>
          <w:szCs w:val="28"/>
        </w:rPr>
      </w:pPr>
      <w:r>
        <w:rPr>
          <w:rFonts w:eastAsia="Calibri"/>
          <w:sz w:val="28"/>
          <w:szCs w:val="28"/>
        </w:rPr>
        <w:t>5.6. П</w:t>
      </w:r>
      <w:r w:rsidR="00011A31" w:rsidRPr="008F7890">
        <w:rPr>
          <w:rFonts w:eastAsia="Calibri"/>
          <w:sz w:val="28"/>
          <w:szCs w:val="28"/>
        </w:rPr>
        <w:t xml:space="preserve">риняты и оплачены фактически не выполненные работы по </w:t>
      </w:r>
      <w:r w:rsidR="00011A31" w:rsidRPr="008F7890">
        <w:rPr>
          <w:rFonts w:eastAsia="Calibri"/>
          <w:sz w:val="28"/>
          <w:szCs w:val="28"/>
        </w:rPr>
        <w:lastRenderedPageBreak/>
        <w:t xml:space="preserve">благоустройству по Контракту № МК-ЭА-18 по посадке со стороны улиц Ленина – Урицкого деревьев и кустарников с комом земли, а именно липы разнолистной 2 шт., клена остролистного 5 шт., рябины дуболистной 1 шт. фактически отсутствующих на объекте, но принятых по актам ф. КС-2 от 25 июня 2020 г. № 19 и от 09 июля 2020 г. № 22 и на сумму 60 240,61 руб., </w:t>
      </w:r>
      <w:r w:rsidR="00011A31" w:rsidRPr="008F7890">
        <w:rPr>
          <w:sz w:val="28"/>
          <w:szCs w:val="28"/>
        </w:rPr>
        <w:t xml:space="preserve">чем нарушены положения подпункта 3 пункта 1 статьи 162 БК РФ, пункта 2 статьи 763 ГК РФ, части 1, 3 статьи 9 Закона № 402-ФЗ, части 1, 2 статьи 94 Закона № 44-ФЗ, пункт 1.1 Соглашения </w:t>
      </w:r>
      <w:r w:rsidR="00011A31" w:rsidRPr="008F7890">
        <w:rPr>
          <w:sz w:val="28"/>
        </w:rPr>
        <w:t xml:space="preserve">№ </w:t>
      </w:r>
      <w:r w:rsidR="00011A31" w:rsidRPr="008F7890">
        <w:rPr>
          <w:sz w:val="28"/>
          <w:szCs w:val="28"/>
        </w:rPr>
        <w:t xml:space="preserve">11710000-1-2019-012, </w:t>
      </w:r>
      <w:r w:rsidR="00011A31" w:rsidRPr="008F7890">
        <w:rPr>
          <w:color w:val="000000" w:themeColor="text1"/>
          <w:sz w:val="28"/>
          <w:szCs w:val="28"/>
        </w:rPr>
        <w:t>пункты 1.1, 4.3.2 Соглашения № 2020-ФКГС-03,</w:t>
      </w:r>
      <w:r w:rsidR="00011A31" w:rsidRPr="008F7890">
        <w:rPr>
          <w:sz w:val="28"/>
          <w:szCs w:val="28"/>
        </w:rPr>
        <w:t xml:space="preserve"> пункт 4.2 Контракта № МК-ЭА-18, то есть совершено нецелевое использование бюджетных средств в сумме 60 240,61</w:t>
      </w:r>
      <w:r w:rsidR="00011A31" w:rsidRPr="008F7890">
        <w:rPr>
          <w:b/>
          <w:sz w:val="28"/>
          <w:szCs w:val="28"/>
        </w:rPr>
        <w:t xml:space="preserve"> </w:t>
      </w:r>
      <w:r w:rsidR="00011A31" w:rsidRPr="008F7890">
        <w:rPr>
          <w:sz w:val="28"/>
          <w:szCs w:val="28"/>
        </w:rPr>
        <w:t xml:space="preserve"> руб. </w:t>
      </w:r>
      <w:r w:rsidR="00011A31" w:rsidRPr="008F7890">
        <w:rPr>
          <w:rFonts w:eastAsia="Calibri"/>
          <w:sz w:val="28"/>
          <w:szCs w:val="28"/>
        </w:rPr>
        <w:t>(средства федерального бюджета)</w:t>
      </w:r>
      <w:r>
        <w:rPr>
          <w:rFonts w:eastAsia="Calibri"/>
          <w:sz w:val="28"/>
          <w:szCs w:val="28"/>
        </w:rPr>
        <w:t>.</w:t>
      </w:r>
    </w:p>
    <w:p w:rsidR="00011A31" w:rsidRPr="008F7890" w:rsidRDefault="008F7890" w:rsidP="008F7890">
      <w:pPr>
        <w:widowControl w:val="0"/>
        <w:ind w:firstLine="705"/>
        <w:jc w:val="both"/>
        <w:rPr>
          <w:rFonts w:eastAsia="Calibri"/>
          <w:sz w:val="28"/>
          <w:szCs w:val="28"/>
        </w:rPr>
      </w:pPr>
      <w:r>
        <w:rPr>
          <w:sz w:val="28"/>
          <w:szCs w:val="28"/>
        </w:rPr>
        <w:t>5.7. П</w:t>
      </w:r>
      <w:r w:rsidR="00011A31" w:rsidRPr="008F7890">
        <w:rPr>
          <w:sz w:val="28"/>
          <w:szCs w:val="28"/>
        </w:rPr>
        <w:t>ункт 7.5 Контракта № МК-ЭА-18 о  размере штрафа не соответствует пункту подпункту б) пункта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w:t>
      </w:r>
    </w:p>
    <w:p w:rsidR="00675CDE" w:rsidRDefault="00AA1A86" w:rsidP="00FD6AF2">
      <w:pPr>
        <w:widowControl w:val="0"/>
        <w:shd w:val="clear" w:color="auto" w:fill="FFFFFF"/>
        <w:ind w:firstLine="708"/>
        <w:jc w:val="both"/>
        <w:textAlignment w:val="top"/>
        <w:outlineLvl w:val="1"/>
        <w:rPr>
          <w:color w:val="000000" w:themeColor="text1"/>
          <w:sz w:val="28"/>
          <w:szCs w:val="28"/>
          <w:u w:val="single"/>
        </w:rPr>
      </w:pPr>
      <w:r w:rsidRPr="004E3019">
        <w:rPr>
          <w:color w:val="000000" w:themeColor="text1"/>
          <w:sz w:val="28"/>
          <w:szCs w:val="28"/>
        </w:rPr>
        <w:t>6</w:t>
      </w:r>
      <w:r w:rsidR="00B853B5" w:rsidRPr="004E3019">
        <w:rPr>
          <w:color w:val="000000" w:themeColor="text1"/>
          <w:sz w:val="28"/>
          <w:szCs w:val="28"/>
        </w:rPr>
        <w:t>.</w:t>
      </w:r>
      <w:r w:rsidR="001801A6" w:rsidRPr="004E3019">
        <w:rPr>
          <w:color w:val="000000" w:themeColor="text1"/>
          <w:sz w:val="28"/>
          <w:szCs w:val="28"/>
        </w:rPr>
        <w:t xml:space="preserve"> </w:t>
      </w:r>
      <w:r w:rsidR="00B853B5" w:rsidRPr="004E3019">
        <w:rPr>
          <w:color w:val="000000" w:themeColor="text1"/>
          <w:sz w:val="28"/>
          <w:szCs w:val="28"/>
          <w:u w:val="single"/>
        </w:rPr>
        <w:t>Меры, принятые по результатам контрольного мероприятия:</w:t>
      </w:r>
    </w:p>
    <w:p w:rsidR="00137283" w:rsidRDefault="00137283" w:rsidP="00137283">
      <w:pPr>
        <w:autoSpaceDE w:val="0"/>
        <w:autoSpaceDN w:val="0"/>
        <w:adjustRightInd w:val="0"/>
        <w:ind w:firstLine="708"/>
        <w:jc w:val="both"/>
        <w:rPr>
          <w:rFonts w:eastAsia="Calibri"/>
          <w:sz w:val="28"/>
          <w:szCs w:val="28"/>
        </w:rPr>
      </w:pPr>
      <w:r>
        <w:rPr>
          <w:rFonts w:eastAsia="Calibri"/>
          <w:sz w:val="28"/>
          <w:szCs w:val="28"/>
        </w:rPr>
        <w:t>В</w:t>
      </w:r>
      <w:r w:rsidRPr="00252313">
        <w:rPr>
          <w:rFonts w:eastAsia="Calibri"/>
          <w:sz w:val="28"/>
          <w:szCs w:val="28"/>
        </w:rPr>
        <w:t xml:space="preserve"> адрес </w:t>
      </w:r>
      <w:r w:rsidRPr="002A7BDB">
        <w:rPr>
          <w:rFonts w:eastAsia="Calibri"/>
          <w:sz w:val="28"/>
          <w:szCs w:val="28"/>
        </w:rPr>
        <w:t>Управлени</w:t>
      </w:r>
      <w:r>
        <w:rPr>
          <w:rFonts w:eastAsia="Calibri"/>
          <w:sz w:val="28"/>
          <w:szCs w:val="28"/>
        </w:rPr>
        <w:t>я</w:t>
      </w:r>
      <w:r w:rsidRPr="002A7BDB">
        <w:rPr>
          <w:rFonts w:eastAsia="Calibri"/>
          <w:sz w:val="28"/>
          <w:szCs w:val="28"/>
        </w:rPr>
        <w:t xml:space="preserve"> городского хозяйства администрации городского округа Архангельской области «Котлас»</w:t>
      </w:r>
      <w:r>
        <w:rPr>
          <w:rFonts w:eastAsia="Calibri"/>
          <w:sz w:val="28"/>
          <w:szCs w:val="28"/>
        </w:rPr>
        <w:t xml:space="preserve"> направлено представление </w:t>
      </w:r>
      <w:r w:rsidRPr="00252313">
        <w:rPr>
          <w:rFonts w:eastAsia="Calibri"/>
          <w:sz w:val="28"/>
          <w:szCs w:val="28"/>
        </w:rPr>
        <w:t>с требованием рассмотре</w:t>
      </w:r>
      <w:r>
        <w:rPr>
          <w:rFonts w:eastAsia="Calibri"/>
          <w:sz w:val="28"/>
          <w:szCs w:val="28"/>
        </w:rPr>
        <w:t>ния</w:t>
      </w:r>
      <w:r w:rsidRPr="00252313">
        <w:rPr>
          <w:rFonts w:eastAsia="Calibri"/>
          <w:sz w:val="28"/>
          <w:szCs w:val="28"/>
        </w:rPr>
        <w:t xml:space="preserve"> информаци</w:t>
      </w:r>
      <w:r>
        <w:rPr>
          <w:rFonts w:eastAsia="Calibri"/>
          <w:sz w:val="28"/>
          <w:szCs w:val="28"/>
        </w:rPr>
        <w:t>и</w:t>
      </w:r>
      <w:r w:rsidRPr="00252313">
        <w:rPr>
          <w:rFonts w:eastAsia="Calibri"/>
          <w:sz w:val="28"/>
          <w:szCs w:val="28"/>
        </w:rPr>
        <w:t xml:space="preserve"> о выявленных нарушениях, принят</w:t>
      </w:r>
      <w:r>
        <w:rPr>
          <w:rFonts w:eastAsia="Calibri"/>
          <w:sz w:val="28"/>
          <w:szCs w:val="28"/>
        </w:rPr>
        <w:t>ия</w:t>
      </w:r>
      <w:r w:rsidRPr="00252313">
        <w:rPr>
          <w:rFonts w:eastAsia="Calibri"/>
          <w:sz w:val="28"/>
          <w:szCs w:val="28"/>
        </w:rPr>
        <w:t xml:space="preserve"> меры по их устранению, а также мер по устранению причин и условий выявленных нарушений. </w:t>
      </w:r>
    </w:p>
    <w:p w:rsidR="00137283" w:rsidRPr="00252313" w:rsidRDefault="00137283" w:rsidP="00137283">
      <w:pPr>
        <w:autoSpaceDE w:val="0"/>
        <w:autoSpaceDN w:val="0"/>
        <w:adjustRightInd w:val="0"/>
        <w:ind w:firstLine="708"/>
        <w:jc w:val="both"/>
        <w:rPr>
          <w:rFonts w:eastAsia="Calibri"/>
          <w:sz w:val="28"/>
          <w:szCs w:val="28"/>
        </w:rPr>
      </w:pPr>
      <w:r>
        <w:rPr>
          <w:rFonts w:eastAsia="Calibri"/>
          <w:sz w:val="28"/>
          <w:szCs w:val="28"/>
        </w:rPr>
        <w:t>Министерству финансов Архангельской области направлено у</w:t>
      </w:r>
      <w:r w:rsidRPr="006B5BE0">
        <w:rPr>
          <w:rFonts w:eastAsia="Calibri"/>
          <w:sz w:val="28"/>
          <w:szCs w:val="28"/>
        </w:rPr>
        <w:t>ведомление о применении бюджетных мер принуждения</w:t>
      </w:r>
      <w:r>
        <w:rPr>
          <w:rFonts w:eastAsia="Calibri"/>
          <w:sz w:val="28"/>
          <w:szCs w:val="28"/>
        </w:rPr>
        <w:t>.</w:t>
      </w:r>
      <w:r w:rsidRPr="006B5BE0">
        <w:t xml:space="preserve"> </w:t>
      </w:r>
    </w:p>
    <w:p w:rsidR="00137283" w:rsidRDefault="00137283" w:rsidP="00137283">
      <w:pPr>
        <w:autoSpaceDE w:val="0"/>
        <w:autoSpaceDN w:val="0"/>
        <w:adjustRightInd w:val="0"/>
        <w:ind w:firstLine="708"/>
        <w:jc w:val="both"/>
        <w:rPr>
          <w:rFonts w:eastAsia="Calibri"/>
          <w:sz w:val="28"/>
          <w:szCs w:val="28"/>
        </w:rPr>
      </w:pPr>
      <w:r>
        <w:rPr>
          <w:rFonts w:eastAsia="Calibri"/>
          <w:sz w:val="28"/>
          <w:szCs w:val="28"/>
        </w:rPr>
        <w:t>В</w:t>
      </w:r>
      <w:r w:rsidRPr="00252313">
        <w:rPr>
          <w:rFonts w:eastAsia="Calibri"/>
          <w:sz w:val="28"/>
          <w:szCs w:val="28"/>
        </w:rPr>
        <w:t xml:space="preserve"> отношении </w:t>
      </w:r>
      <w:r>
        <w:rPr>
          <w:rFonts w:eastAsia="Calibri"/>
          <w:sz w:val="28"/>
          <w:szCs w:val="28"/>
        </w:rPr>
        <w:t>Управления</w:t>
      </w:r>
      <w:r w:rsidRPr="002A7BDB">
        <w:rPr>
          <w:rFonts w:eastAsia="Calibri"/>
          <w:sz w:val="28"/>
          <w:szCs w:val="28"/>
        </w:rPr>
        <w:t xml:space="preserve"> городского хозяйства администрации городского округа Архангельской области «Котлас»</w:t>
      </w:r>
      <w:r w:rsidRPr="00137283">
        <w:t xml:space="preserve"> </w:t>
      </w:r>
      <w:r w:rsidRPr="00137283">
        <w:rPr>
          <w:rFonts w:eastAsia="Calibri"/>
          <w:sz w:val="28"/>
          <w:szCs w:val="28"/>
        </w:rPr>
        <w:t>будет возбу</w:t>
      </w:r>
      <w:r>
        <w:rPr>
          <w:rFonts w:eastAsia="Calibri"/>
          <w:sz w:val="28"/>
          <w:szCs w:val="28"/>
        </w:rPr>
        <w:t>ж</w:t>
      </w:r>
      <w:r w:rsidRPr="00137283">
        <w:rPr>
          <w:rFonts w:eastAsia="Calibri"/>
          <w:sz w:val="28"/>
          <w:szCs w:val="28"/>
        </w:rPr>
        <w:t>д</w:t>
      </w:r>
      <w:r>
        <w:rPr>
          <w:rFonts w:eastAsia="Calibri"/>
          <w:sz w:val="28"/>
          <w:szCs w:val="28"/>
        </w:rPr>
        <w:t>ено</w:t>
      </w:r>
      <w:r w:rsidRPr="00137283">
        <w:rPr>
          <w:rFonts w:eastAsia="Calibri"/>
          <w:sz w:val="28"/>
          <w:szCs w:val="28"/>
        </w:rPr>
        <w:t xml:space="preserve"> административное производство</w:t>
      </w:r>
      <w:r w:rsidRPr="00252313">
        <w:rPr>
          <w:rFonts w:eastAsia="Calibri"/>
          <w:sz w:val="28"/>
          <w:szCs w:val="28"/>
        </w:rPr>
        <w:t>.</w:t>
      </w:r>
    </w:p>
    <w:p w:rsidR="00137283" w:rsidRDefault="00137283" w:rsidP="00137283">
      <w:pPr>
        <w:autoSpaceDE w:val="0"/>
        <w:autoSpaceDN w:val="0"/>
        <w:adjustRightInd w:val="0"/>
        <w:ind w:firstLine="708"/>
        <w:jc w:val="both"/>
        <w:rPr>
          <w:rFonts w:eastAsia="Calibri"/>
          <w:sz w:val="28"/>
          <w:szCs w:val="28"/>
        </w:rPr>
      </w:pPr>
      <w:r>
        <w:rPr>
          <w:rFonts w:eastAsia="Calibri"/>
          <w:sz w:val="28"/>
          <w:szCs w:val="28"/>
        </w:rPr>
        <w:t>Н</w:t>
      </w:r>
      <w:r w:rsidRPr="0034504C">
        <w:rPr>
          <w:rFonts w:eastAsia="Calibri"/>
          <w:sz w:val="28"/>
          <w:szCs w:val="28"/>
        </w:rPr>
        <w:t>аправ</w:t>
      </w:r>
      <w:r>
        <w:rPr>
          <w:rFonts w:eastAsia="Calibri"/>
          <w:sz w:val="28"/>
          <w:szCs w:val="28"/>
        </w:rPr>
        <w:t>лено</w:t>
      </w:r>
      <w:r w:rsidRPr="0034504C">
        <w:rPr>
          <w:rFonts w:eastAsia="Calibri"/>
          <w:sz w:val="28"/>
          <w:szCs w:val="28"/>
        </w:rPr>
        <w:t xml:space="preserve"> </w:t>
      </w:r>
      <w:r>
        <w:rPr>
          <w:rFonts w:eastAsia="Calibri"/>
          <w:sz w:val="28"/>
          <w:szCs w:val="28"/>
        </w:rPr>
        <w:t xml:space="preserve">обращение </w:t>
      </w:r>
      <w:r w:rsidRPr="0034504C">
        <w:rPr>
          <w:rFonts w:eastAsia="Calibri"/>
          <w:sz w:val="28"/>
          <w:szCs w:val="28"/>
        </w:rPr>
        <w:t>в правоохранительные органы</w:t>
      </w:r>
      <w:r w:rsidRPr="006B5BE0">
        <w:t xml:space="preserve"> </w:t>
      </w:r>
      <w:r w:rsidRPr="006B5BE0">
        <w:rPr>
          <w:rFonts w:eastAsia="Calibri"/>
          <w:sz w:val="28"/>
          <w:szCs w:val="28"/>
        </w:rPr>
        <w:t>о</w:t>
      </w:r>
      <w:r>
        <w:rPr>
          <w:rFonts w:eastAsia="Calibri"/>
          <w:sz w:val="28"/>
          <w:szCs w:val="28"/>
        </w:rPr>
        <w:t xml:space="preserve"> возможных </w:t>
      </w:r>
      <w:r w:rsidRPr="006B5BE0">
        <w:rPr>
          <w:rFonts w:eastAsia="Calibri"/>
          <w:sz w:val="28"/>
          <w:szCs w:val="28"/>
        </w:rPr>
        <w:t>признак</w:t>
      </w:r>
      <w:r>
        <w:rPr>
          <w:rFonts w:eastAsia="Calibri"/>
          <w:sz w:val="28"/>
          <w:szCs w:val="28"/>
        </w:rPr>
        <w:t>ах</w:t>
      </w:r>
      <w:r w:rsidRPr="006B5BE0">
        <w:rPr>
          <w:rFonts w:eastAsia="Calibri"/>
          <w:sz w:val="28"/>
          <w:szCs w:val="28"/>
        </w:rPr>
        <w:t xml:space="preserve"> состава уголовного преступления.</w:t>
      </w:r>
    </w:p>
    <w:p w:rsidR="00137283" w:rsidRDefault="00137283" w:rsidP="00137283">
      <w:pPr>
        <w:autoSpaceDE w:val="0"/>
        <w:autoSpaceDN w:val="0"/>
        <w:adjustRightInd w:val="0"/>
        <w:ind w:firstLine="708"/>
        <w:jc w:val="both"/>
        <w:rPr>
          <w:rFonts w:eastAsia="Calibri"/>
          <w:sz w:val="28"/>
          <w:szCs w:val="28"/>
        </w:rPr>
      </w:pPr>
      <w:r>
        <w:rPr>
          <w:rFonts w:eastAsia="Calibri"/>
          <w:sz w:val="28"/>
          <w:szCs w:val="28"/>
        </w:rPr>
        <w:t>И</w:t>
      </w:r>
      <w:r w:rsidRPr="00B827ED">
        <w:rPr>
          <w:rFonts w:eastAsia="Calibri"/>
          <w:sz w:val="28"/>
          <w:szCs w:val="28"/>
        </w:rPr>
        <w:t>нформаци</w:t>
      </w:r>
      <w:r>
        <w:rPr>
          <w:rFonts w:eastAsia="Calibri"/>
          <w:sz w:val="28"/>
          <w:szCs w:val="28"/>
        </w:rPr>
        <w:t>я о результатах контрольного мероприятия направлена</w:t>
      </w:r>
      <w:r w:rsidRPr="00B827ED">
        <w:rPr>
          <w:rFonts w:eastAsia="Calibri"/>
          <w:sz w:val="28"/>
          <w:szCs w:val="28"/>
        </w:rPr>
        <w:t xml:space="preserve"> Губернатору Архангельской области,</w:t>
      </w:r>
      <w:r>
        <w:rPr>
          <w:rFonts w:eastAsia="Calibri"/>
          <w:sz w:val="28"/>
          <w:szCs w:val="28"/>
        </w:rPr>
        <w:t xml:space="preserve"> в адрес</w:t>
      </w:r>
      <w:r w:rsidRPr="00B827ED">
        <w:rPr>
          <w:rFonts w:eastAsia="Calibri"/>
          <w:sz w:val="28"/>
          <w:szCs w:val="28"/>
        </w:rPr>
        <w:t xml:space="preserve"> </w:t>
      </w:r>
      <w:r>
        <w:rPr>
          <w:rFonts w:eastAsia="Calibri"/>
          <w:sz w:val="28"/>
          <w:szCs w:val="28"/>
        </w:rPr>
        <w:t xml:space="preserve">Архангельского </w:t>
      </w:r>
      <w:r w:rsidRPr="00B827ED">
        <w:rPr>
          <w:rFonts w:eastAsia="Calibri"/>
          <w:sz w:val="28"/>
          <w:szCs w:val="28"/>
        </w:rPr>
        <w:t>областно</w:t>
      </w:r>
      <w:r>
        <w:rPr>
          <w:rFonts w:eastAsia="Calibri"/>
          <w:sz w:val="28"/>
          <w:szCs w:val="28"/>
        </w:rPr>
        <w:t>го</w:t>
      </w:r>
      <w:r w:rsidRPr="00B827ED">
        <w:rPr>
          <w:rFonts w:eastAsia="Calibri"/>
          <w:sz w:val="28"/>
          <w:szCs w:val="28"/>
        </w:rPr>
        <w:t xml:space="preserve"> Собрани</w:t>
      </w:r>
      <w:r>
        <w:rPr>
          <w:rFonts w:eastAsia="Calibri"/>
          <w:sz w:val="28"/>
          <w:szCs w:val="28"/>
        </w:rPr>
        <w:t>я</w:t>
      </w:r>
      <w:r w:rsidRPr="00B827ED">
        <w:rPr>
          <w:rFonts w:eastAsia="Calibri"/>
          <w:sz w:val="28"/>
          <w:szCs w:val="28"/>
        </w:rPr>
        <w:t xml:space="preserve"> депутатов</w:t>
      </w:r>
    </w:p>
    <w:p w:rsidR="00AA4050" w:rsidRPr="00073180" w:rsidRDefault="00AA4050" w:rsidP="004E3019">
      <w:pPr>
        <w:autoSpaceDE w:val="0"/>
        <w:autoSpaceDN w:val="0"/>
        <w:adjustRightInd w:val="0"/>
        <w:ind w:firstLine="709"/>
        <w:contextualSpacing/>
        <w:jc w:val="both"/>
        <w:rPr>
          <w:color w:val="000000" w:themeColor="text1"/>
          <w:sz w:val="28"/>
          <w:szCs w:val="28"/>
        </w:rPr>
      </w:pPr>
    </w:p>
    <w:sectPr w:rsidR="00AA4050" w:rsidRPr="00073180"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75" w:rsidRDefault="00660575">
      <w:r>
        <w:separator/>
      </w:r>
    </w:p>
  </w:endnote>
  <w:endnote w:type="continuationSeparator" w:id="0">
    <w:p w:rsidR="00660575" w:rsidRDefault="0066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8"/>
          <w:jc w:val="right"/>
        </w:pPr>
        <w:r>
          <w:fldChar w:fldCharType="begin"/>
        </w:r>
        <w:r>
          <w:instrText>PAGE   \* MERGEFORMAT</w:instrText>
        </w:r>
        <w:r>
          <w:fldChar w:fldCharType="separate"/>
        </w:r>
        <w:r w:rsidR="00CA6B4D">
          <w:rPr>
            <w:noProof/>
          </w:rPr>
          <w:t>2</w:t>
        </w:r>
        <w:r>
          <w:fldChar w:fldCharType="end"/>
        </w:r>
      </w:p>
    </w:sdtContent>
  </w:sdt>
  <w:p w:rsidR="008338D7" w:rsidRDefault="00833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75" w:rsidRDefault="00660575">
      <w:r>
        <w:separator/>
      </w:r>
    </w:p>
  </w:footnote>
  <w:footnote w:type="continuationSeparator" w:id="0">
    <w:p w:rsidR="00660575" w:rsidRDefault="00660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1E8F7DB6"/>
    <w:multiLevelType w:val="multilevel"/>
    <w:tmpl w:val="0A8AB4AC"/>
    <w:lvl w:ilvl="0">
      <w:start w:val="2"/>
      <w:numFmt w:val="decimal"/>
      <w:lvlText w:val="%1."/>
      <w:lvlJc w:val="left"/>
      <w:pPr>
        <w:ind w:left="465" w:hanging="46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728A763A"/>
    <w:multiLevelType w:val="hybridMultilevel"/>
    <w:tmpl w:val="91A6307A"/>
    <w:lvl w:ilvl="0" w:tplc="38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9C00005"/>
    <w:multiLevelType w:val="hybridMultilevel"/>
    <w:tmpl w:val="C9D465A6"/>
    <w:lvl w:ilvl="0" w:tplc="FEBE5B6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021F9"/>
    <w:rsid w:val="00003C9D"/>
    <w:rsid w:val="00004E41"/>
    <w:rsid w:val="00010456"/>
    <w:rsid w:val="00011A31"/>
    <w:rsid w:val="00011EEA"/>
    <w:rsid w:val="00017CC2"/>
    <w:rsid w:val="00020894"/>
    <w:rsid w:val="00020C55"/>
    <w:rsid w:val="00021A7F"/>
    <w:rsid w:val="000221C0"/>
    <w:rsid w:val="0002361A"/>
    <w:rsid w:val="00030CE1"/>
    <w:rsid w:val="00031262"/>
    <w:rsid w:val="00033304"/>
    <w:rsid w:val="0003487A"/>
    <w:rsid w:val="000367C2"/>
    <w:rsid w:val="00040A83"/>
    <w:rsid w:val="00044FE1"/>
    <w:rsid w:val="00046F9D"/>
    <w:rsid w:val="00047B4C"/>
    <w:rsid w:val="00054763"/>
    <w:rsid w:val="000579B2"/>
    <w:rsid w:val="00060CE5"/>
    <w:rsid w:val="000635CD"/>
    <w:rsid w:val="0006399D"/>
    <w:rsid w:val="000642D6"/>
    <w:rsid w:val="000650CE"/>
    <w:rsid w:val="00065AAE"/>
    <w:rsid w:val="000673E5"/>
    <w:rsid w:val="00071504"/>
    <w:rsid w:val="00073180"/>
    <w:rsid w:val="00075BC4"/>
    <w:rsid w:val="00082F52"/>
    <w:rsid w:val="00086C33"/>
    <w:rsid w:val="00086FEC"/>
    <w:rsid w:val="00091A8E"/>
    <w:rsid w:val="00092CAA"/>
    <w:rsid w:val="00092D82"/>
    <w:rsid w:val="00093310"/>
    <w:rsid w:val="00094A9B"/>
    <w:rsid w:val="000A07C2"/>
    <w:rsid w:val="000A1302"/>
    <w:rsid w:val="000A13E4"/>
    <w:rsid w:val="000A158F"/>
    <w:rsid w:val="000A1BA8"/>
    <w:rsid w:val="000A1EB7"/>
    <w:rsid w:val="000A31AE"/>
    <w:rsid w:val="000A3B8C"/>
    <w:rsid w:val="000A3E58"/>
    <w:rsid w:val="000A4C68"/>
    <w:rsid w:val="000A4DA0"/>
    <w:rsid w:val="000B337A"/>
    <w:rsid w:val="000B4707"/>
    <w:rsid w:val="000B6CB1"/>
    <w:rsid w:val="000C0D33"/>
    <w:rsid w:val="000C1B99"/>
    <w:rsid w:val="000C264E"/>
    <w:rsid w:val="000C3815"/>
    <w:rsid w:val="000C6310"/>
    <w:rsid w:val="000D0692"/>
    <w:rsid w:val="000D1472"/>
    <w:rsid w:val="000D231D"/>
    <w:rsid w:val="000D38EF"/>
    <w:rsid w:val="000D4CBE"/>
    <w:rsid w:val="000D5799"/>
    <w:rsid w:val="000D6D16"/>
    <w:rsid w:val="000E1917"/>
    <w:rsid w:val="000E1E3C"/>
    <w:rsid w:val="000E3800"/>
    <w:rsid w:val="000E4B25"/>
    <w:rsid w:val="000E6C74"/>
    <w:rsid w:val="000F0F72"/>
    <w:rsid w:val="000F302D"/>
    <w:rsid w:val="000F5FAD"/>
    <w:rsid w:val="000F6DC0"/>
    <w:rsid w:val="00100CCF"/>
    <w:rsid w:val="00102CA2"/>
    <w:rsid w:val="0010444D"/>
    <w:rsid w:val="00106770"/>
    <w:rsid w:val="0011094F"/>
    <w:rsid w:val="00112A9B"/>
    <w:rsid w:val="001144B4"/>
    <w:rsid w:val="00114C3B"/>
    <w:rsid w:val="00115FD3"/>
    <w:rsid w:val="00116C65"/>
    <w:rsid w:val="00117578"/>
    <w:rsid w:val="00117EBC"/>
    <w:rsid w:val="0012010A"/>
    <w:rsid w:val="0012371A"/>
    <w:rsid w:val="00123EDD"/>
    <w:rsid w:val="00124F06"/>
    <w:rsid w:val="00135953"/>
    <w:rsid w:val="001359DA"/>
    <w:rsid w:val="00137283"/>
    <w:rsid w:val="00137C4F"/>
    <w:rsid w:val="00140720"/>
    <w:rsid w:val="00140BB9"/>
    <w:rsid w:val="00141254"/>
    <w:rsid w:val="0014261E"/>
    <w:rsid w:val="00143815"/>
    <w:rsid w:val="00143A2C"/>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01A6"/>
    <w:rsid w:val="0018239A"/>
    <w:rsid w:val="001858C9"/>
    <w:rsid w:val="001868C8"/>
    <w:rsid w:val="00186E6A"/>
    <w:rsid w:val="00190859"/>
    <w:rsid w:val="0019172F"/>
    <w:rsid w:val="0019348A"/>
    <w:rsid w:val="001954E2"/>
    <w:rsid w:val="00196556"/>
    <w:rsid w:val="00196AB8"/>
    <w:rsid w:val="00197B3A"/>
    <w:rsid w:val="001A30DE"/>
    <w:rsid w:val="001A477D"/>
    <w:rsid w:val="001A7B64"/>
    <w:rsid w:val="001B1D68"/>
    <w:rsid w:val="001B30E7"/>
    <w:rsid w:val="001B351B"/>
    <w:rsid w:val="001B6A3E"/>
    <w:rsid w:val="001C0CA3"/>
    <w:rsid w:val="001C220B"/>
    <w:rsid w:val="001C315F"/>
    <w:rsid w:val="001C3D0C"/>
    <w:rsid w:val="001C6026"/>
    <w:rsid w:val="001C6E9B"/>
    <w:rsid w:val="001C75A9"/>
    <w:rsid w:val="001D13B9"/>
    <w:rsid w:val="001D19E9"/>
    <w:rsid w:val="001D2411"/>
    <w:rsid w:val="001D4BB2"/>
    <w:rsid w:val="001D6F7E"/>
    <w:rsid w:val="001D761E"/>
    <w:rsid w:val="001D7D67"/>
    <w:rsid w:val="001E06FF"/>
    <w:rsid w:val="001E0C98"/>
    <w:rsid w:val="001E305A"/>
    <w:rsid w:val="001E3F76"/>
    <w:rsid w:val="001E4853"/>
    <w:rsid w:val="001F084B"/>
    <w:rsid w:val="001F0B8D"/>
    <w:rsid w:val="001F2470"/>
    <w:rsid w:val="001F28D9"/>
    <w:rsid w:val="001F2D6E"/>
    <w:rsid w:val="001F450B"/>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25FB4"/>
    <w:rsid w:val="002306F6"/>
    <w:rsid w:val="00230943"/>
    <w:rsid w:val="002312D3"/>
    <w:rsid w:val="0023207A"/>
    <w:rsid w:val="002331A5"/>
    <w:rsid w:val="00233E05"/>
    <w:rsid w:val="00233EC7"/>
    <w:rsid w:val="00235675"/>
    <w:rsid w:val="00240E5F"/>
    <w:rsid w:val="002437B3"/>
    <w:rsid w:val="002454AA"/>
    <w:rsid w:val="00245D23"/>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90009"/>
    <w:rsid w:val="00291A20"/>
    <w:rsid w:val="00293512"/>
    <w:rsid w:val="00296E5F"/>
    <w:rsid w:val="002A2843"/>
    <w:rsid w:val="002A38F1"/>
    <w:rsid w:val="002A5CF1"/>
    <w:rsid w:val="002A6614"/>
    <w:rsid w:val="002B12C7"/>
    <w:rsid w:val="002B6693"/>
    <w:rsid w:val="002B75ED"/>
    <w:rsid w:val="002B7EFE"/>
    <w:rsid w:val="002C2E84"/>
    <w:rsid w:val="002C2F60"/>
    <w:rsid w:val="002C44D2"/>
    <w:rsid w:val="002C50CC"/>
    <w:rsid w:val="002C575A"/>
    <w:rsid w:val="002C7375"/>
    <w:rsid w:val="002D1A55"/>
    <w:rsid w:val="002D247D"/>
    <w:rsid w:val="002D2AEB"/>
    <w:rsid w:val="002D38CB"/>
    <w:rsid w:val="002D5B06"/>
    <w:rsid w:val="002D6F19"/>
    <w:rsid w:val="002E0A09"/>
    <w:rsid w:val="002E0F8D"/>
    <w:rsid w:val="002E50DB"/>
    <w:rsid w:val="002E5C37"/>
    <w:rsid w:val="002F01D9"/>
    <w:rsid w:val="002F0ACC"/>
    <w:rsid w:val="002F2643"/>
    <w:rsid w:val="003002A6"/>
    <w:rsid w:val="00306BDC"/>
    <w:rsid w:val="00311B1E"/>
    <w:rsid w:val="00313E59"/>
    <w:rsid w:val="00314311"/>
    <w:rsid w:val="00320458"/>
    <w:rsid w:val="003205FD"/>
    <w:rsid w:val="003210DF"/>
    <w:rsid w:val="00322D45"/>
    <w:rsid w:val="003251F2"/>
    <w:rsid w:val="003308DC"/>
    <w:rsid w:val="00331CC4"/>
    <w:rsid w:val="003328FB"/>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2228"/>
    <w:rsid w:val="00372443"/>
    <w:rsid w:val="00373528"/>
    <w:rsid w:val="003742A1"/>
    <w:rsid w:val="003743C5"/>
    <w:rsid w:val="003751EE"/>
    <w:rsid w:val="00376674"/>
    <w:rsid w:val="003767C2"/>
    <w:rsid w:val="003772D3"/>
    <w:rsid w:val="0038523C"/>
    <w:rsid w:val="00386763"/>
    <w:rsid w:val="00387259"/>
    <w:rsid w:val="00387AF5"/>
    <w:rsid w:val="00392216"/>
    <w:rsid w:val="00393F71"/>
    <w:rsid w:val="0039412D"/>
    <w:rsid w:val="00395C75"/>
    <w:rsid w:val="00396D11"/>
    <w:rsid w:val="00396F9A"/>
    <w:rsid w:val="003A4277"/>
    <w:rsid w:val="003A6DCC"/>
    <w:rsid w:val="003B1DE2"/>
    <w:rsid w:val="003B1E65"/>
    <w:rsid w:val="003B2190"/>
    <w:rsid w:val="003B38FD"/>
    <w:rsid w:val="003B3DC1"/>
    <w:rsid w:val="003B4FE7"/>
    <w:rsid w:val="003B525F"/>
    <w:rsid w:val="003B7D47"/>
    <w:rsid w:val="003C03AD"/>
    <w:rsid w:val="003C5A66"/>
    <w:rsid w:val="003D0B21"/>
    <w:rsid w:val="003D1E9F"/>
    <w:rsid w:val="003D2C61"/>
    <w:rsid w:val="003D53CC"/>
    <w:rsid w:val="003D685B"/>
    <w:rsid w:val="003D704C"/>
    <w:rsid w:val="003D7DD9"/>
    <w:rsid w:val="003E1067"/>
    <w:rsid w:val="003E14E3"/>
    <w:rsid w:val="003E1DD5"/>
    <w:rsid w:val="003E33FF"/>
    <w:rsid w:val="003E5513"/>
    <w:rsid w:val="003E5AB0"/>
    <w:rsid w:val="003F04E2"/>
    <w:rsid w:val="003F1633"/>
    <w:rsid w:val="003F1D2B"/>
    <w:rsid w:val="003F3545"/>
    <w:rsid w:val="003F3D84"/>
    <w:rsid w:val="003F45FE"/>
    <w:rsid w:val="003F5350"/>
    <w:rsid w:val="003F7412"/>
    <w:rsid w:val="004001D6"/>
    <w:rsid w:val="004010F4"/>
    <w:rsid w:val="0040183E"/>
    <w:rsid w:val="004019C7"/>
    <w:rsid w:val="004046F9"/>
    <w:rsid w:val="00405EA2"/>
    <w:rsid w:val="0041346C"/>
    <w:rsid w:val="00415708"/>
    <w:rsid w:val="00424B24"/>
    <w:rsid w:val="00425EEA"/>
    <w:rsid w:val="00426234"/>
    <w:rsid w:val="00426C2C"/>
    <w:rsid w:val="00427A8B"/>
    <w:rsid w:val="00427E0D"/>
    <w:rsid w:val="00430A70"/>
    <w:rsid w:val="004346A9"/>
    <w:rsid w:val="004353D6"/>
    <w:rsid w:val="00436A0F"/>
    <w:rsid w:val="004378EE"/>
    <w:rsid w:val="00441847"/>
    <w:rsid w:val="004425C1"/>
    <w:rsid w:val="00444E89"/>
    <w:rsid w:val="00447712"/>
    <w:rsid w:val="0045059E"/>
    <w:rsid w:val="0045274A"/>
    <w:rsid w:val="00454373"/>
    <w:rsid w:val="00457915"/>
    <w:rsid w:val="00460E0E"/>
    <w:rsid w:val="0046235E"/>
    <w:rsid w:val="00466149"/>
    <w:rsid w:val="00466162"/>
    <w:rsid w:val="00474EC3"/>
    <w:rsid w:val="00476A70"/>
    <w:rsid w:val="00482704"/>
    <w:rsid w:val="004857DE"/>
    <w:rsid w:val="004877A3"/>
    <w:rsid w:val="0049046E"/>
    <w:rsid w:val="0049130E"/>
    <w:rsid w:val="00492B74"/>
    <w:rsid w:val="00492BF3"/>
    <w:rsid w:val="004940F7"/>
    <w:rsid w:val="004944CE"/>
    <w:rsid w:val="00496584"/>
    <w:rsid w:val="00496D7D"/>
    <w:rsid w:val="00497332"/>
    <w:rsid w:val="00497F7C"/>
    <w:rsid w:val="004A1E60"/>
    <w:rsid w:val="004A47D0"/>
    <w:rsid w:val="004A7689"/>
    <w:rsid w:val="004A7DC2"/>
    <w:rsid w:val="004B369E"/>
    <w:rsid w:val="004B3AD3"/>
    <w:rsid w:val="004B3DB5"/>
    <w:rsid w:val="004B4556"/>
    <w:rsid w:val="004C13B7"/>
    <w:rsid w:val="004C24AF"/>
    <w:rsid w:val="004C2BD9"/>
    <w:rsid w:val="004C3597"/>
    <w:rsid w:val="004C4C99"/>
    <w:rsid w:val="004C6A0C"/>
    <w:rsid w:val="004D19ED"/>
    <w:rsid w:val="004D51C1"/>
    <w:rsid w:val="004D7618"/>
    <w:rsid w:val="004E09A8"/>
    <w:rsid w:val="004E183F"/>
    <w:rsid w:val="004E2A9F"/>
    <w:rsid w:val="004E2F6B"/>
    <w:rsid w:val="004E3019"/>
    <w:rsid w:val="004E3A64"/>
    <w:rsid w:val="004E6634"/>
    <w:rsid w:val="004E7582"/>
    <w:rsid w:val="004F16A7"/>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6200"/>
    <w:rsid w:val="00541860"/>
    <w:rsid w:val="00542886"/>
    <w:rsid w:val="00546A74"/>
    <w:rsid w:val="00550EEE"/>
    <w:rsid w:val="00553511"/>
    <w:rsid w:val="0055379E"/>
    <w:rsid w:val="005549C7"/>
    <w:rsid w:val="00555E92"/>
    <w:rsid w:val="005604A3"/>
    <w:rsid w:val="005623BA"/>
    <w:rsid w:val="005631E9"/>
    <w:rsid w:val="00564465"/>
    <w:rsid w:val="00565B8F"/>
    <w:rsid w:val="00567549"/>
    <w:rsid w:val="005716E3"/>
    <w:rsid w:val="00574E81"/>
    <w:rsid w:val="00576873"/>
    <w:rsid w:val="00581498"/>
    <w:rsid w:val="00581640"/>
    <w:rsid w:val="00584432"/>
    <w:rsid w:val="005923DB"/>
    <w:rsid w:val="0059325C"/>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C6FA0"/>
    <w:rsid w:val="005D066B"/>
    <w:rsid w:val="005D2FCE"/>
    <w:rsid w:val="005D50B3"/>
    <w:rsid w:val="005D53C1"/>
    <w:rsid w:val="005D60EE"/>
    <w:rsid w:val="005D6865"/>
    <w:rsid w:val="005E0A8F"/>
    <w:rsid w:val="005E0B30"/>
    <w:rsid w:val="005E27AD"/>
    <w:rsid w:val="005E42BE"/>
    <w:rsid w:val="005F1DB9"/>
    <w:rsid w:val="005F1F54"/>
    <w:rsid w:val="005F2260"/>
    <w:rsid w:val="005F264A"/>
    <w:rsid w:val="005F2752"/>
    <w:rsid w:val="005F3606"/>
    <w:rsid w:val="005F39F1"/>
    <w:rsid w:val="005F61F4"/>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0BA"/>
    <w:rsid w:val="00656578"/>
    <w:rsid w:val="00657140"/>
    <w:rsid w:val="00660575"/>
    <w:rsid w:val="00660E37"/>
    <w:rsid w:val="0066158B"/>
    <w:rsid w:val="0066174D"/>
    <w:rsid w:val="006618E4"/>
    <w:rsid w:val="00661F3E"/>
    <w:rsid w:val="00664463"/>
    <w:rsid w:val="00665206"/>
    <w:rsid w:val="00671411"/>
    <w:rsid w:val="00671A2E"/>
    <w:rsid w:val="00672943"/>
    <w:rsid w:val="00672FEE"/>
    <w:rsid w:val="0067530C"/>
    <w:rsid w:val="006759DA"/>
    <w:rsid w:val="00675CDE"/>
    <w:rsid w:val="00677197"/>
    <w:rsid w:val="00680BE1"/>
    <w:rsid w:val="00682151"/>
    <w:rsid w:val="00682302"/>
    <w:rsid w:val="00683A2D"/>
    <w:rsid w:val="00683D6E"/>
    <w:rsid w:val="006844A2"/>
    <w:rsid w:val="00685D1C"/>
    <w:rsid w:val="00685D59"/>
    <w:rsid w:val="00686CC6"/>
    <w:rsid w:val="00691B92"/>
    <w:rsid w:val="00693216"/>
    <w:rsid w:val="00694A57"/>
    <w:rsid w:val="0069599D"/>
    <w:rsid w:val="00695A71"/>
    <w:rsid w:val="00697C68"/>
    <w:rsid w:val="006A02AF"/>
    <w:rsid w:val="006A1914"/>
    <w:rsid w:val="006A2C19"/>
    <w:rsid w:val="006A3B46"/>
    <w:rsid w:val="006A41F1"/>
    <w:rsid w:val="006A6B05"/>
    <w:rsid w:val="006A730C"/>
    <w:rsid w:val="006B0CAB"/>
    <w:rsid w:val="006B1BB4"/>
    <w:rsid w:val="006B233E"/>
    <w:rsid w:val="006B26AC"/>
    <w:rsid w:val="006B2EA4"/>
    <w:rsid w:val="006B7C90"/>
    <w:rsid w:val="006C0167"/>
    <w:rsid w:val="006C03BA"/>
    <w:rsid w:val="006C10B1"/>
    <w:rsid w:val="006C1DEC"/>
    <w:rsid w:val="006C2167"/>
    <w:rsid w:val="006C4A22"/>
    <w:rsid w:val="006C54A4"/>
    <w:rsid w:val="006C54B2"/>
    <w:rsid w:val="006D06F9"/>
    <w:rsid w:val="006D2983"/>
    <w:rsid w:val="006D332E"/>
    <w:rsid w:val="006D3F39"/>
    <w:rsid w:val="006D3FAE"/>
    <w:rsid w:val="006D40F7"/>
    <w:rsid w:val="006D4B44"/>
    <w:rsid w:val="006D594F"/>
    <w:rsid w:val="006E0C74"/>
    <w:rsid w:val="006E38AC"/>
    <w:rsid w:val="006E394C"/>
    <w:rsid w:val="006E576F"/>
    <w:rsid w:val="006E6B76"/>
    <w:rsid w:val="006E725E"/>
    <w:rsid w:val="006E7EF1"/>
    <w:rsid w:val="006F0F8E"/>
    <w:rsid w:val="006F1C06"/>
    <w:rsid w:val="006F336B"/>
    <w:rsid w:val="006F4B71"/>
    <w:rsid w:val="006F4EAE"/>
    <w:rsid w:val="006F69BB"/>
    <w:rsid w:val="006F76DA"/>
    <w:rsid w:val="00700468"/>
    <w:rsid w:val="00700A55"/>
    <w:rsid w:val="0070111D"/>
    <w:rsid w:val="00701AEA"/>
    <w:rsid w:val="00701E39"/>
    <w:rsid w:val="00707F96"/>
    <w:rsid w:val="007102A5"/>
    <w:rsid w:val="00710F45"/>
    <w:rsid w:val="00714A70"/>
    <w:rsid w:val="00716514"/>
    <w:rsid w:val="00717492"/>
    <w:rsid w:val="00721B23"/>
    <w:rsid w:val="007234F4"/>
    <w:rsid w:val="00723FB4"/>
    <w:rsid w:val="00733BE9"/>
    <w:rsid w:val="007341C1"/>
    <w:rsid w:val="007366CC"/>
    <w:rsid w:val="00740EED"/>
    <w:rsid w:val="00743409"/>
    <w:rsid w:val="00745027"/>
    <w:rsid w:val="00746ED2"/>
    <w:rsid w:val="00747046"/>
    <w:rsid w:val="00750DA5"/>
    <w:rsid w:val="0075233C"/>
    <w:rsid w:val="007532E5"/>
    <w:rsid w:val="00755E54"/>
    <w:rsid w:val="00756F7A"/>
    <w:rsid w:val="00757B09"/>
    <w:rsid w:val="00760560"/>
    <w:rsid w:val="00760A27"/>
    <w:rsid w:val="00760F41"/>
    <w:rsid w:val="00763675"/>
    <w:rsid w:val="0076618C"/>
    <w:rsid w:val="0077098C"/>
    <w:rsid w:val="00771337"/>
    <w:rsid w:val="007735BC"/>
    <w:rsid w:val="00774484"/>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24C2"/>
    <w:rsid w:val="007942F1"/>
    <w:rsid w:val="00794FF2"/>
    <w:rsid w:val="0079570F"/>
    <w:rsid w:val="00797000"/>
    <w:rsid w:val="007A2CEC"/>
    <w:rsid w:val="007A2CF6"/>
    <w:rsid w:val="007A3410"/>
    <w:rsid w:val="007A38FF"/>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0411"/>
    <w:rsid w:val="007D18DD"/>
    <w:rsid w:val="007D3939"/>
    <w:rsid w:val="007D3E8F"/>
    <w:rsid w:val="007D7B35"/>
    <w:rsid w:val="007E14B1"/>
    <w:rsid w:val="007E4009"/>
    <w:rsid w:val="007E4CA3"/>
    <w:rsid w:val="007E52E8"/>
    <w:rsid w:val="007E75AF"/>
    <w:rsid w:val="007F1A84"/>
    <w:rsid w:val="007F2C2E"/>
    <w:rsid w:val="007F5F36"/>
    <w:rsid w:val="007F7F92"/>
    <w:rsid w:val="00800B58"/>
    <w:rsid w:val="00801764"/>
    <w:rsid w:val="00801914"/>
    <w:rsid w:val="00801BB6"/>
    <w:rsid w:val="008026A1"/>
    <w:rsid w:val="00802856"/>
    <w:rsid w:val="00802D85"/>
    <w:rsid w:val="00804402"/>
    <w:rsid w:val="00804FC7"/>
    <w:rsid w:val="0080549D"/>
    <w:rsid w:val="008075C8"/>
    <w:rsid w:val="008111C7"/>
    <w:rsid w:val="008119D0"/>
    <w:rsid w:val="00812E87"/>
    <w:rsid w:val="00813EA1"/>
    <w:rsid w:val="00813F37"/>
    <w:rsid w:val="00815B0F"/>
    <w:rsid w:val="00816AFF"/>
    <w:rsid w:val="00816D56"/>
    <w:rsid w:val="00820005"/>
    <w:rsid w:val="00821A07"/>
    <w:rsid w:val="008220BA"/>
    <w:rsid w:val="00822A50"/>
    <w:rsid w:val="00825EFE"/>
    <w:rsid w:val="008263FC"/>
    <w:rsid w:val="008265D8"/>
    <w:rsid w:val="008303D4"/>
    <w:rsid w:val="0083214B"/>
    <w:rsid w:val="008322CC"/>
    <w:rsid w:val="00832F0F"/>
    <w:rsid w:val="008338D7"/>
    <w:rsid w:val="00835061"/>
    <w:rsid w:val="0083547C"/>
    <w:rsid w:val="00837190"/>
    <w:rsid w:val="008379D2"/>
    <w:rsid w:val="00840813"/>
    <w:rsid w:val="00840D48"/>
    <w:rsid w:val="008413C1"/>
    <w:rsid w:val="008414F4"/>
    <w:rsid w:val="00841B29"/>
    <w:rsid w:val="008433EB"/>
    <w:rsid w:val="0084357B"/>
    <w:rsid w:val="00846C10"/>
    <w:rsid w:val="0085102A"/>
    <w:rsid w:val="008525E8"/>
    <w:rsid w:val="00856D5F"/>
    <w:rsid w:val="00857633"/>
    <w:rsid w:val="0086764A"/>
    <w:rsid w:val="008762DF"/>
    <w:rsid w:val="008772ED"/>
    <w:rsid w:val="0088198A"/>
    <w:rsid w:val="00882B3F"/>
    <w:rsid w:val="00885C41"/>
    <w:rsid w:val="0088618C"/>
    <w:rsid w:val="00886F1B"/>
    <w:rsid w:val="008878E3"/>
    <w:rsid w:val="00890254"/>
    <w:rsid w:val="0089190F"/>
    <w:rsid w:val="00891B7F"/>
    <w:rsid w:val="00893634"/>
    <w:rsid w:val="0089523F"/>
    <w:rsid w:val="00896105"/>
    <w:rsid w:val="0089621C"/>
    <w:rsid w:val="00897938"/>
    <w:rsid w:val="008A4D8F"/>
    <w:rsid w:val="008B0597"/>
    <w:rsid w:val="008B1CD3"/>
    <w:rsid w:val="008B39BA"/>
    <w:rsid w:val="008B435B"/>
    <w:rsid w:val="008B456E"/>
    <w:rsid w:val="008B4D97"/>
    <w:rsid w:val="008B529D"/>
    <w:rsid w:val="008C248C"/>
    <w:rsid w:val="008C3B3D"/>
    <w:rsid w:val="008C5052"/>
    <w:rsid w:val="008C5C8F"/>
    <w:rsid w:val="008C660B"/>
    <w:rsid w:val="008C7770"/>
    <w:rsid w:val="008D112A"/>
    <w:rsid w:val="008D2E8F"/>
    <w:rsid w:val="008D3FC9"/>
    <w:rsid w:val="008D583D"/>
    <w:rsid w:val="008D59DB"/>
    <w:rsid w:val="008E2C47"/>
    <w:rsid w:val="008E50E4"/>
    <w:rsid w:val="008E55B1"/>
    <w:rsid w:val="008E5969"/>
    <w:rsid w:val="008E59F2"/>
    <w:rsid w:val="008E6F33"/>
    <w:rsid w:val="008E745F"/>
    <w:rsid w:val="008E76F8"/>
    <w:rsid w:val="008F2563"/>
    <w:rsid w:val="008F2B20"/>
    <w:rsid w:val="008F3A56"/>
    <w:rsid w:val="008F7890"/>
    <w:rsid w:val="009007C6"/>
    <w:rsid w:val="00900D5F"/>
    <w:rsid w:val="0090137B"/>
    <w:rsid w:val="0090167B"/>
    <w:rsid w:val="00902D21"/>
    <w:rsid w:val="009042AF"/>
    <w:rsid w:val="00904335"/>
    <w:rsid w:val="00904BEB"/>
    <w:rsid w:val="00905A33"/>
    <w:rsid w:val="0090650B"/>
    <w:rsid w:val="00906C16"/>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079"/>
    <w:rsid w:val="009362CC"/>
    <w:rsid w:val="00936BF5"/>
    <w:rsid w:val="00940AF2"/>
    <w:rsid w:val="00941754"/>
    <w:rsid w:val="00942DA2"/>
    <w:rsid w:val="009446D4"/>
    <w:rsid w:val="00945413"/>
    <w:rsid w:val="00945D22"/>
    <w:rsid w:val="009461BC"/>
    <w:rsid w:val="00946E81"/>
    <w:rsid w:val="00947C03"/>
    <w:rsid w:val="00947DE9"/>
    <w:rsid w:val="00950619"/>
    <w:rsid w:val="00952669"/>
    <w:rsid w:val="009528A4"/>
    <w:rsid w:val="00952A4A"/>
    <w:rsid w:val="00952AE9"/>
    <w:rsid w:val="00954B90"/>
    <w:rsid w:val="0095584B"/>
    <w:rsid w:val="00955AB4"/>
    <w:rsid w:val="00961B92"/>
    <w:rsid w:val="009627C5"/>
    <w:rsid w:val="009631C7"/>
    <w:rsid w:val="00963AF3"/>
    <w:rsid w:val="009666A8"/>
    <w:rsid w:val="00971A1A"/>
    <w:rsid w:val="00975B3F"/>
    <w:rsid w:val="00976496"/>
    <w:rsid w:val="00982F9A"/>
    <w:rsid w:val="00984AA3"/>
    <w:rsid w:val="00984BE0"/>
    <w:rsid w:val="00985513"/>
    <w:rsid w:val="00991941"/>
    <w:rsid w:val="009923E8"/>
    <w:rsid w:val="00992456"/>
    <w:rsid w:val="0099245B"/>
    <w:rsid w:val="00993662"/>
    <w:rsid w:val="009976B6"/>
    <w:rsid w:val="009A45EE"/>
    <w:rsid w:val="009A570F"/>
    <w:rsid w:val="009A6746"/>
    <w:rsid w:val="009B0817"/>
    <w:rsid w:val="009B1CB1"/>
    <w:rsid w:val="009B218A"/>
    <w:rsid w:val="009B4A9E"/>
    <w:rsid w:val="009B6C8F"/>
    <w:rsid w:val="009B6F58"/>
    <w:rsid w:val="009B786A"/>
    <w:rsid w:val="009C380E"/>
    <w:rsid w:val="009C4A82"/>
    <w:rsid w:val="009C5D13"/>
    <w:rsid w:val="009C6002"/>
    <w:rsid w:val="009C7B19"/>
    <w:rsid w:val="009D140D"/>
    <w:rsid w:val="009D442C"/>
    <w:rsid w:val="009D517E"/>
    <w:rsid w:val="009D6714"/>
    <w:rsid w:val="009D67A7"/>
    <w:rsid w:val="009D6B4F"/>
    <w:rsid w:val="009D73E1"/>
    <w:rsid w:val="009E0D18"/>
    <w:rsid w:val="009E3F65"/>
    <w:rsid w:val="009E66BE"/>
    <w:rsid w:val="009E6A00"/>
    <w:rsid w:val="009F1515"/>
    <w:rsid w:val="009F20BC"/>
    <w:rsid w:val="009F2FB7"/>
    <w:rsid w:val="009F560E"/>
    <w:rsid w:val="009F5943"/>
    <w:rsid w:val="009F5F0E"/>
    <w:rsid w:val="00A00880"/>
    <w:rsid w:val="00A00EBE"/>
    <w:rsid w:val="00A010EF"/>
    <w:rsid w:val="00A03DE0"/>
    <w:rsid w:val="00A10751"/>
    <w:rsid w:val="00A107B7"/>
    <w:rsid w:val="00A11968"/>
    <w:rsid w:val="00A11A1D"/>
    <w:rsid w:val="00A11FEF"/>
    <w:rsid w:val="00A15568"/>
    <w:rsid w:val="00A17752"/>
    <w:rsid w:val="00A20AF5"/>
    <w:rsid w:val="00A2134D"/>
    <w:rsid w:val="00A2332D"/>
    <w:rsid w:val="00A26E0C"/>
    <w:rsid w:val="00A26E38"/>
    <w:rsid w:val="00A32BCE"/>
    <w:rsid w:val="00A33A76"/>
    <w:rsid w:val="00A34A06"/>
    <w:rsid w:val="00A370B0"/>
    <w:rsid w:val="00A376E1"/>
    <w:rsid w:val="00A4214A"/>
    <w:rsid w:val="00A42BB8"/>
    <w:rsid w:val="00A43C4C"/>
    <w:rsid w:val="00A445DE"/>
    <w:rsid w:val="00A46173"/>
    <w:rsid w:val="00A475C4"/>
    <w:rsid w:val="00A47C8E"/>
    <w:rsid w:val="00A51AE8"/>
    <w:rsid w:val="00A51B9B"/>
    <w:rsid w:val="00A52E9B"/>
    <w:rsid w:val="00A566C5"/>
    <w:rsid w:val="00A56C6F"/>
    <w:rsid w:val="00A6118A"/>
    <w:rsid w:val="00A62D07"/>
    <w:rsid w:val="00A62FF3"/>
    <w:rsid w:val="00A637BD"/>
    <w:rsid w:val="00A65DC1"/>
    <w:rsid w:val="00A72368"/>
    <w:rsid w:val="00A7356D"/>
    <w:rsid w:val="00A756D7"/>
    <w:rsid w:val="00A75BB1"/>
    <w:rsid w:val="00A77202"/>
    <w:rsid w:val="00A80F9E"/>
    <w:rsid w:val="00A81CAC"/>
    <w:rsid w:val="00A82B57"/>
    <w:rsid w:val="00A82CB6"/>
    <w:rsid w:val="00A900A1"/>
    <w:rsid w:val="00A92D3B"/>
    <w:rsid w:val="00A93DF8"/>
    <w:rsid w:val="00A94BC6"/>
    <w:rsid w:val="00A94C52"/>
    <w:rsid w:val="00A96B17"/>
    <w:rsid w:val="00A97D28"/>
    <w:rsid w:val="00AA1A86"/>
    <w:rsid w:val="00AA36B4"/>
    <w:rsid w:val="00AA4028"/>
    <w:rsid w:val="00AA4050"/>
    <w:rsid w:val="00AA6251"/>
    <w:rsid w:val="00AB05AC"/>
    <w:rsid w:val="00AB15A3"/>
    <w:rsid w:val="00AB1B85"/>
    <w:rsid w:val="00AB2DE4"/>
    <w:rsid w:val="00AB2F00"/>
    <w:rsid w:val="00AB78FC"/>
    <w:rsid w:val="00AC02BA"/>
    <w:rsid w:val="00AC1907"/>
    <w:rsid w:val="00AC1FB6"/>
    <w:rsid w:val="00AC2F3B"/>
    <w:rsid w:val="00AC2F8B"/>
    <w:rsid w:val="00AC3A23"/>
    <w:rsid w:val="00AC4AE2"/>
    <w:rsid w:val="00AC4D0F"/>
    <w:rsid w:val="00AD10DC"/>
    <w:rsid w:val="00AD5120"/>
    <w:rsid w:val="00AD567B"/>
    <w:rsid w:val="00AD57D8"/>
    <w:rsid w:val="00AD60D5"/>
    <w:rsid w:val="00AD6AAE"/>
    <w:rsid w:val="00AD6D0D"/>
    <w:rsid w:val="00AE0ED5"/>
    <w:rsid w:val="00AE294D"/>
    <w:rsid w:val="00AE2EFF"/>
    <w:rsid w:val="00AE43A8"/>
    <w:rsid w:val="00AE6D9D"/>
    <w:rsid w:val="00AF070B"/>
    <w:rsid w:val="00AF3881"/>
    <w:rsid w:val="00AF40B6"/>
    <w:rsid w:val="00AF63F0"/>
    <w:rsid w:val="00AF6FC7"/>
    <w:rsid w:val="00AF742A"/>
    <w:rsid w:val="00B002B4"/>
    <w:rsid w:val="00B0143D"/>
    <w:rsid w:val="00B06F32"/>
    <w:rsid w:val="00B07F1F"/>
    <w:rsid w:val="00B10B6D"/>
    <w:rsid w:val="00B10BCA"/>
    <w:rsid w:val="00B112F5"/>
    <w:rsid w:val="00B11EB9"/>
    <w:rsid w:val="00B1243E"/>
    <w:rsid w:val="00B126E8"/>
    <w:rsid w:val="00B130F1"/>
    <w:rsid w:val="00B15CD1"/>
    <w:rsid w:val="00B1653A"/>
    <w:rsid w:val="00B166A8"/>
    <w:rsid w:val="00B17B4A"/>
    <w:rsid w:val="00B17EEE"/>
    <w:rsid w:val="00B2488F"/>
    <w:rsid w:val="00B31E76"/>
    <w:rsid w:val="00B32C2D"/>
    <w:rsid w:val="00B3307C"/>
    <w:rsid w:val="00B35773"/>
    <w:rsid w:val="00B36649"/>
    <w:rsid w:val="00B4577B"/>
    <w:rsid w:val="00B52305"/>
    <w:rsid w:val="00B53241"/>
    <w:rsid w:val="00B54286"/>
    <w:rsid w:val="00B5470D"/>
    <w:rsid w:val="00B56B39"/>
    <w:rsid w:val="00B57BD3"/>
    <w:rsid w:val="00B6149D"/>
    <w:rsid w:val="00B65348"/>
    <w:rsid w:val="00B658C1"/>
    <w:rsid w:val="00B659A3"/>
    <w:rsid w:val="00B66792"/>
    <w:rsid w:val="00B7015B"/>
    <w:rsid w:val="00B75EC0"/>
    <w:rsid w:val="00B773F6"/>
    <w:rsid w:val="00B7750B"/>
    <w:rsid w:val="00B8018F"/>
    <w:rsid w:val="00B821C3"/>
    <w:rsid w:val="00B82712"/>
    <w:rsid w:val="00B83E89"/>
    <w:rsid w:val="00B85317"/>
    <w:rsid w:val="00B853B5"/>
    <w:rsid w:val="00B85E90"/>
    <w:rsid w:val="00B85EAD"/>
    <w:rsid w:val="00B8772E"/>
    <w:rsid w:val="00B918A5"/>
    <w:rsid w:val="00B91E38"/>
    <w:rsid w:val="00B9461B"/>
    <w:rsid w:val="00B9593F"/>
    <w:rsid w:val="00BA32BA"/>
    <w:rsid w:val="00BA54FC"/>
    <w:rsid w:val="00BA5C87"/>
    <w:rsid w:val="00BA5D11"/>
    <w:rsid w:val="00BA66AC"/>
    <w:rsid w:val="00BC0193"/>
    <w:rsid w:val="00BC266C"/>
    <w:rsid w:val="00BC3030"/>
    <w:rsid w:val="00BC568C"/>
    <w:rsid w:val="00BC679E"/>
    <w:rsid w:val="00BD29CC"/>
    <w:rsid w:val="00BD3553"/>
    <w:rsid w:val="00BE199F"/>
    <w:rsid w:val="00BE2BD6"/>
    <w:rsid w:val="00BE548E"/>
    <w:rsid w:val="00BE658F"/>
    <w:rsid w:val="00BE754A"/>
    <w:rsid w:val="00BE784A"/>
    <w:rsid w:val="00BF22E7"/>
    <w:rsid w:val="00BF525A"/>
    <w:rsid w:val="00BF707C"/>
    <w:rsid w:val="00BF77EA"/>
    <w:rsid w:val="00C00E21"/>
    <w:rsid w:val="00C01FBF"/>
    <w:rsid w:val="00C1034D"/>
    <w:rsid w:val="00C127B0"/>
    <w:rsid w:val="00C162F1"/>
    <w:rsid w:val="00C17A0E"/>
    <w:rsid w:val="00C229A5"/>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27F5"/>
    <w:rsid w:val="00C63F5F"/>
    <w:rsid w:val="00C64DAB"/>
    <w:rsid w:val="00C71315"/>
    <w:rsid w:val="00C721C9"/>
    <w:rsid w:val="00C7390E"/>
    <w:rsid w:val="00C739AC"/>
    <w:rsid w:val="00C74087"/>
    <w:rsid w:val="00C751FA"/>
    <w:rsid w:val="00C75984"/>
    <w:rsid w:val="00C76D34"/>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15CE"/>
    <w:rsid w:val="00CA3318"/>
    <w:rsid w:val="00CA6B4D"/>
    <w:rsid w:val="00CA6C6E"/>
    <w:rsid w:val="00CA726D"/>
    <w:rsid w:val="00CA771A"/>
    <w:rsid w:val="00CB01B8"/>
    <w:rsid w:val="00CB2491"/>
    <w:rsid w:val="00CB253C"/>
    <w:rsid w:val="00CB2D43"/>
    <w:rsid w:val="00CB3949"/>
    <w:rsid w:val="00CB4128"/>
    <w:rsid w:val="00CC1539"/>
    <w:rsid w:val="00CC47DB"/>
    <w:rsid w:val="00CC4DC1"/>
    <w:rsid w:val="00CC6A10"/>
    <w:rsid w:val="00CD036D"/>
    <w:rsid w:val="00CD4452"/>
    <w:rsid w:val="00CD5423"/>
    <w:rsid w:val="00CE0263"/>
    <w:rsid w:val="00CE0E49"/>
    <w:rsid w:val="00CE0F5D"/>
    <w:rsid w:val="00CE4AF7"/>
    <w:rsid w:val="00CE7074"/>
    <w:rsid w:val="00CE7DFB"/>
    <w:rsid w:val="00CF0AF6"/>
    <w:rsid w:val="00CF481D"/>
    <w:rsid w:val="00CF6045"/>
    <w:rsid w:val="00CF7775"/>
    <w:rsid w:val="00CF7B21"/>
    <w:rsid w:val="00D01921"/>
    <w:rsid w:val="00D01EB8"/>
    <w:rsid w:val="00D02E74"/>
    <w:rsid w:val="00D04096"/>
    <w:rsid w:val="00D110D6"/>
    <w:rsid w:val="00D120C2"/>
    <w:rsid w:val="00D136FC"/>
    <w:rsid w:val="00D1411C"/>
    <w:rsid w:val="00D173F7"/>
    <w:rsid w:val="00D17C82"/>
    <w:rsid w:val="00D20715"/>
    <w:rsid w:val="00D23A06"/>
    <w:rsid w:val="00D23EA1"/>
    <w:rsid w:val="00D253DD"/>
    <w:rsid w:val="00D25E98"/>
    <w:rsid w:val="00D27440"/>
    <w:rsid w:val="00D27A28"/>
    <w:rsid w:val="00D32084"/>
    <w:rsid w:val="00D32613"/>
    <w:rsid w:val="00D3420E"/>
    <w:rsid w:val="00D362D6"/>
    <w:rsid w:val="00D40EF2"/>
    <w:rsid w:val="00D50131"/>
    <w:rsid w:val="00D52215"/>
    <w:rsid w:val="00D5568D"/>
    <w:rsid w:val="00D5678B"/>
    <w:rsid w:val="00D56F53"/>
    <w:rsid w:val="00D57AE5"/>
    <w:rsid w:val="00D6598B"/>
    <w:rsid w:val="00D66A0B"/>
    <w:rsid w:val="00D6750B"/>
    <w:rsid w:val="00D67B9F"/>
    <w:rsid w:val="00D72F1B"/>
    <w:rsid w:val="00D7340C"/>
    <w:rsid w:val="00D75671"/>
    <w:rsid w:val="00D76E79"/>
    <w:rsid w:val="00D815B3"/>
    <w:rsid w:val="00D81EB0"/>
    <w:rsid w:val="00D8221B"/>
    <w:rsid w:val="00D8272C"/>
    <w:rsid w:val="00D82753"/>
    <w:rsid w:val="00D845C7"/>
    <w:rsid w:val="00D86406"/>
    <w:rsid w:val="00D9146E"/>
    <w:rsid w:val="00D918F8"/>
    <w:rsid w:val="00D92BFD"/>
    <w:rsid w:val="00D93E9F"/>
    <w:rsid w:val="00D9403A"/>
    <w:rsid w:val="00D947C4"/>
    <w:rsid w:val="00D965B7"/>
    <w:rsid w:val="00D966EE"/>
    <w:rsid w:val="00D97102"/>
    <w:rsid w:val="00D9760A"/>
    <w:rsid w:val="00D97A37"/>
    <w:rsid w:val="00DA1D55"/>
    <w:rsid w:val="00DA2295"/>
    <w:rsid w:val="00DA22E0"/>
    <w:rsid w:val="00DA36F4"/>
    <w:rsid w:val="00DA3D2C"/>
    <w:rsid w:val="00DA5CC5"/>
    <w:rsid w:val="00DA71FC"/>
    <w:rsid w:val="00DB169C"/>
    <w:rsid w:val="00DB20E0"/>
    <w:rsid w:val="00DB2FB8"/>
    <w:rsid w:val="00DB307A"/>
    <w:rsid w:val="00DB3A57"/>
    <w:rsid w:val="00DB4A14"/>
    <w:rsid w:val="00DB64BC"/>
    <w:rsid w:val="00DC0F8E"/>
    <w:rsid w:val="00DC1D33"/>
    <w:rsid w:val="00DC1E55"/>
    <w:rsid w:val="00DC2F09"/>
    <w:rsid w:val="00DC5625"/>
    <w:rsid w:val="00DC63A6"/>
    <w:rsid w:val="00DC73B1"/>
    <w:rsid w:val="00DD16F9"/>
    <w:rsid w:val="00DD7879"/>
    <w:rsid w:val="00DE0BAD"/>
    <w:rsid w:val="00DE145E"/>
    <w:rsid w:val="00DE26CA"/>
    <w:rsid w:val="00DE4217"/>
    <w:rsid w:val="00DE5213"/>
    <w:rsid w:val="00DE680C"/>
    <w:rsid w:val="00DF0179"/>
    <w:rsid w:val="00DF05E8"/>
    <w:rsid w:val="00DF15C3"/>
    <w:rsid w:val="00DF28D1"/>
    <w:rsid w:val="00DF3FC0"/>
    <w:rsid w:val="00DF6066"/>
    <w:rsid w:val="00DF7F98"/>
    <w:rsid w:val="00E007F8"/>
    <w:rsid w:val="00E03DAF"/>
    <w:rsid w:val="00E0426D"/>
    <w:rsid w:val="00E07A2E"/>
    <w:rsid w:val="00E07A85"/>
    <w:rsid w:val="00E1001D"/>
    <w:rsid w:val="00E119D3"/>
    <w:rsid w:val="00E12D50"/>
    <w:rsid w:val="00E13377"/>
    <w:rsid w:val="00E13E7B"/>
    <w:rsid w:val="00E174D0"/>
    <w:rsid w:val="00E2281F"/>
    <w:rsid w:val="00E2334A"/>
    <w:rsid w:val="00E23984"/>
    <w:rsid w:val="00E23E18"/>
    <w:rsid w:val="00E2602A"/>
    <w:rsid w:val="00E2651B"/>
    <w:rsid w:val="00E270E1"/>
    <w:rsid w:val="00E277A9"/>
    <w:rsid w:val="00E27D2D"/>
    <w:rsid w:val="00E34BCF"/>
    <w:rsid w:val="00E358B2"/>
    <w:rsid w:val="00E35FB2"/>
    <w:rsid w:val="00E37F84"/>
    <w:rsid w:val="00E425A9"/>
    <w:rsid w:val="00E426E5"/>
    <w:rsid w:val="00E47F2A"/>
    <w:rsid w:val="00E52054"/>
    <w:rsid w:val="00E548D1"/>
    <w:rsid w:val="00E54DA8"/>
    <w:rsid w:val="00E54F9B"/>
    <w:rsid w:val="00E55497"/>
    <w:rsid w:val="00E56EE8"/>
    <w:rsid w:val="00E62BBD"/>
    <w:rsid w:val="00E650B2"/>
    <w:rsid w:val="00E65382"/>
    <w:rsid w:val="00E65F28"/>
    <w:rsid w:val="00E67147"/>
    <w:rsid w:val="00E702B6"/>
    <w:rsid w:val="00E71007"/>
    <w:rsid w:val="00E716AD"/>
    <w:rsid w:val="00E7267E"/>
    <w:rsid w:val="00E73447"/>
    <w:rsid w:val="00E7459F"/>
    <w:rsid w:val="00E74D3B"/>
    <w:rsid w:val="00E81C22"/>
    <w:rsid w:val="00E82396"/>
    <w:rsid w:val="00E9137E"/>
    <w:rsid w:val="00E93A76"/>
    <w:rsid w:val="00E942A6"/>
    <w:rsid w:val="00E94C47"/>
    <w:rsid w:val="00EA39AD"/>
    <w:rsid w:val="00EA5E0A"/>
    <w:rsid w:val="00EA7E8C"/>
    <w:rsid w:val="00EB2EA6"/>
    <w:rsid w:val="00EB3B98"/>
    <w:rsid w:val="00EB4A09"/>
    <w:rsid w:val="00EB67B7"/>
    <w:rsid w:val="00EC028C"/>
    <w:rsid w:val="00EC03F0"/>
    <w:rsid w:val="00EC080C"/>
    <w:rsid w:val="00EC092D"/>
    <w:rsid w:val="00EC25CE"/>
    <w:rsid w:val="00EC2EC6"/>
    <w:rsid w:val="00EC3714"/>
    <w:rsid w:val="00EC487C"/>
    <w:rsid w:val="00EC71F4"/>
    <w:rsid w:val="00ED1878"/>
    <w:rsid w:val="00ED3243"/>
    <w:rsid w:val="00ED4534"/>
    <w:rsid w:val="00ED5268"/>
    <w:rsid w:val="00ED706E"/>
    <w:rsid w:val="00EE08FF"/>
    <w:rsid w:val="00EE13B2"/>
    <w:rsid w:val="00EE478B"/>
    <w:rsid w:val="00EE63C9"/>
    <w:rsid w:val="00EE6833"/>
    <w:rsid w:val="00EF06C3"/>
    <w:rsid w:val="00EF1A53"/>
    <w:rsid w:val="00EF25CC"/>
    <w:rsid w:val="00EF3B25"/>
    <w:rsid w:val="00EF3CAA"/>
    <w:rsid w:val="00F00ED5"/>
    <w:rsid w:val="00F0201D"/>
    <w:rsid w:val="00F02386"/>
    <w:rsid w:val="00F04009"/>
    <w:rsid w:val="00F0508B"/>
    <w:rsid w:val="00F05873"/>
    <w:rsid w:val="00F110C6"/>
    <w:rsid w:val="00F134A6"/>
    <w:rsid w:val="00F16C64"/>
    <w:rsid w:val="00F20892"/>
    <w:rsid w:val="00F210FE"/>
    <w:rsid w:val="00F21D0B"/>
    <w:rsid w:val="00F23775"/>
    <w:rsid w:val="00F27891"/>
    <w:rsid w:val="00F30224"/>
    <w:rsid w:val="00F30320"/>
    <w:rsid w:val="00F3299E"/>
    <w:rsid w:val="00F33B37"/>
    <w:rsid w:val="00F3432B"/>
    <w:rsid w:val="00F35195"/>
    <w:rsid w:val="00F35557"/>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2180"/>
    <w:rsid w:val="00F66895"/>
    <w:rsid w:val="00F668CD"/>
    <w:rsid w:val="00F6772C"/>
    <w:rsid w:val="00F734EF"/>
    <w:rsid w:val="00F75435"/>
    <w:rsid w:val="00F75650"/>
    <w:rsid w:val="00F75E4D"/>
    <w:rsid w:val="00F825A2"/>
    <w:rsid w:val="00F837B0"/>
    <w:rsid w:val="00F84629"/>
    <w:rsid w:val="00F85743"/>
    <w:rsid w:val="00F8645E"/>
    <w:rsid w:val="00F87483"/>
    <w:rsid w:val="00F87DFE"/>
    <w:rsid w:val="00F90EF0"/>
    <w:rsid w:val="00F978BB"/>
    <w:rsid w:val="00FA21DC"/>
    <w:rsid w:val="00FA2F16"/>
    <w:rsid w:val="00FA569D"/>
    <w:rsid w:val="00FA5B60"/>
    <w:rsid w:val="00FA6680"/>
    <w:rsid w:val="00FA7C05"/>
    <w:rsid w:val="00FB4239"/>
    <w:rsid w:val="00FB47FA"/>
    <w:rsid w:val="00FB5947"/>
    <w:rsid w:val="00FC05F3"/>
    <w:rsid w:val="00FC38A7"/>
    <w:rsid w:val="00FC403D"/>
    <w:rsid w:val="00FD3ECC"/>
    <w:rsid w:val="00FD4A52"/>
    <w:rsid w:val="00FD68E7"/>
    <w:rsid w:val="00FD6AF2"/>
    <w:rsid w:val="00FE03F5"/>
    <w:rsid w:val="00FE284C"/>
    <w:rsid w:val="00FE4ACB"/>
    <w:rsid w:val="00FE67A0"/>
    <w:rsid w:val="00FF1FE4"/>
    <w:rsid w:val="00FF53C7"/>
    <w:rsid w:val="00FF5AEB"/>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1"/>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1"/>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229415011">
      <w:bodyDiv w:val="1"/>
      <w:marLeft w:val="0"/>
      <w:marRight w:val="0"/>
      <w:marTop w:val="0"/>
      <w:marBottom w:val="0"/>
      <w:divBdr>
        <w:top w:val="none" w:sz="0" w:space="0" w:color="auto"/>
        <w:left w:val="none" w:sz="0" w:space="0" w:color="auto"/>
        <w:bottom w:val="none" w:sz="0" w:space="0" w:color="auto"/>
        <w:right w:val="none" w:sz="0" w:space="0" w:color="auto"/>
      </w:divBdr>
    </w:div>
    <w:div w:id="1261914227">
      <w:bodyDiv w:val="1"/>
      <w:marLeft w:val="0"/>
      <w:marRight w:val="0"/>
      <w:marTop w:val="0"/>
      <w:marBottom w:val="0"/>
      <w:divBdr>
        <w:top w:val="none" w:sz="0" w:space="0" w:color="auto"/>
        <w:left w:val="none" w:sz="0" w:space="0" w:color="auto"/>
        <w:bottom w:val="none" w:sz="0" w:space="0" w:color="auto"/>
        <w:right w:val="none" w:sz="0" w:space="0" w:color="auto"/>
      </w:divBdr>
      <w:divsChild>
        <w:div w:id="91635074">
          <w:marLeft w:val="0"/>
          <w:marRight w:val="0"/>
          <w:marTop w:val="450"/>
          <w:marBottom w:val="0"/>
          <w:divBdr>
            <w:top w:val="none" w:sz="0" w:space="0" w:color="auto"/>
            <w:left w:val="none" w:sz="0" w:space="0" w:color="auto"/>
            <w:bottom w:val="none" w:sz="0" w:space="0" w:color="auto"/>
            <w:right w:val="none" w:sz="0" w:space="0" w:color="auto"/>
          </w:divBdr>
          <w:divsChild>
            <w:div w:id="896356154">
              <w:marLeft w:val="0"/>
              <w:marRight w:val="300"/>
              <w:marTop w:val="0"/>
              <w:marBottom w:val="150"/>
              <w:divBdr>
                <w:top w:val="none" w:sz="0" w:space="0" w:color="auto"/>
                <w:left w:val="none" w:sz="0" w:space="0" w:color="auto"/>
                <w:bottom w:val="none" w:sz="0" w:space="0" w:color="auto"/>
                <w:right w:val="none" w:sz="0" w:space="0" w:color="auto"/>
              </w:divBdr>
            </w:div>
            <w:div w:id="244002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34456260">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23569882">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3EC3-5AC0-4B63-A1EE-0026CB6E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Колмогорова Людмила Владимировна</cp:lastModifiedBy>
  <cp:revision>2</cp:revision>
  <cp:lastPrinted>2021-05-26T05:47:00Z</cp:lastPrinted>
  <dcterms:created xsi:type="dcterms:W3CDTF">2021-11-12T12:40:00Z</dcterms:created>
  <dcterms:modified xsi:type="dcterms:W3CDTF">2021-11-12T12:40:00Z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