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Default="00934A46" w:rsidP="006D332E">
      <w:pPr>
        <w:pStyle w:val="aff2"/>
      </w:pPr>
    </w:p>
    <w:p w:rsidR="00594AB4" w:rsidRPr="00594AB4" w:rsidRDefault="00594AB4" w:rsidP="00594AB4"/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D34FA1" w:rsidRDefault="00A74FEA" w:rsidP="00011EEA">
      <w:pPr>
        <w:contextualSpacing/>
        <w:jc w:val="center"/>
        <w:rPr>
          <w:sz w:val="28"/>
          <w:szCs w:val="28"/>
        </w:rPr>
      </w:pPr>
      <w:r w:rsidRPr="00544CE0">
        <w:rPr>
          <w:sz w:val="28"/>
          <w:szCs w:val="28"/>
        </w:rPr>
        <w:t>«</w:t>
      </w:r>
      <w:r w:rsidRPr="008E5986">
        <w:rPr>
          <w:sz w:val="28"/>
          <w:szCs w:val="28"/>
        </w:rPr>
        <w:t>Проверка исполнения бюджетных полномочий, организации исполнения областного бюджета, использования средств областного бюджета в министерстве топливно-энергетического комплекса</w:t>
      </w:r>
    </w:p>
    <w:p w:rsidR="00A74FEA" w:rsidRDefault="00A74FEA" w:rsidP="00011EEA">
      <w:pPr>
        <w:contextualSpacing/>
        <w:jc w:val="center"/>
        <w:rPr>
          <w:sz w:val="28"/>
          <w:szCs w:val="28"/>
        </w:rPr>
      </w:pPr>
      <w:r w:rsidRPr="008E5986">
        <w:rPr>
          <w:sz w:val="28"/>
          <w:szCs w:val="28"/>
        </w:rPr>
        <w:t xml:space="preserve"> и жилищно-коммунального хозяйства Архангельской области</w:t>
      </w:r>
      <w:r>
        <w:rPr>
          <w:sz w:val="28"/>
          <w:szCs w:val="28"/>
        </w:rPr>
        <w:t>»</w:t>
      </w:r>
    </w:p>
    <w:p w:rsidR="00017050" w:rsidRDefault="00017050" w:rsidP="00011EEA">
      <w:pPr>
        <w:contextualSpacing/>
        <w:jc w:val="center"/>
        <w:rPr>
          <w:sz w:val="28"/>
          <w:szCs w:val="28"/>
        </w:rPr>
      </w:pPr>
    </w:p>
    <w:p w:rsidR="00E55497" w:rsidRPr="00E55497" w:rsidRDefault="00DF28D1" w:rsidP="005F5A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210ABE">
        <w:rPr>
          <w:rFonts w:ascii="Times New Roman" w:hAnsi="Times New Roman"/>
          <w:sz w:val="28"/>
          <w:szCs w:val="28"/>
          <w:u w:val="single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статьи 157, 265</w:t>
      </w:r>
      <w:r w:rsidR="00EA2911" w:rsidRPr="00EA2911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 xml:space="preserve">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</w:t>
      </w:r>
      <w:r w:rsidR="00E55497" w:rsidRPr="00E55497">
        <w:rPr>
          <w:rFonts w:ascii="Times New Roman" w:eastAsia="Times New Roman" w:hAnsi="Times New Roman"/>
          <w:sz w:val="28"/>
          <w:szCs w:val="28"/>
          <w:lang w:eastAsia="ru-RU"/>
        </w:rPr>
        <w:t>обращение правоохранительных органов</w:t>
      </w:r>
      <w:r w:rsidR="00976496">
        <w:rPr>
          <w:rFonts w:ascii="Times New Roman" w:hAnsi="Times New Roman"/>
          <w:sz w:val="28"/>
          <w:szCs w:val="28"/>
        </w:rPr>
        <w:t xml:space="preserve"> и пункт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017050" w:rsidRPr="00017050">
        <w:rPr>
          <w:rFonts w:ascii="Times New Roman" w:hAnsi="Times New Roman"/>
          <w:sz w:val="28"/>
          <w:szCs w:val="28"/>
        </w:rPr>
        <w:t>2.1.3 плана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экспертно-аналитической и контрольной деятельности контрольно-счетной палаты на 202</w:t>
      </w:r>
      <w:r w:rsidR="00741576">
        <w:rPr>
          <w:rFonts w:ascii="Times New Roman" w:hAnsi="Times New Roman"/>
          <w:sz w:val="28"/>
          <w:szCs w:val="28"/>
        </w:rPr>
        <w:t>2</w:t>
      </w:r>
      <w:r w:rsidR="00E55497" w:rsidRPr="00E55497">
        <w:rPr>
          <w:rFonts w:ascii="Times New Roman" w:hAnsi="Times New Roman"/>
          <w:sz w:val="28"/>
          <w:szCs w:val="28"/>
        </w:rPr>
        <w:t xml:space="preserve"> год, распоряжение председателя контрольно-счетной палаты Архангельской области</w:t>
      </w:r>
      <w:r w:rsidR="00D34FA1">
        <w:rPr>
          <w:rStyle w:val="afe"/>
          <w:rFonts w:ascii="Times New Roman" w:hAnsi="Times New Roman"/>
          <w:sz w:val="28"/>
          <w:szCs w:val="28"/>
        </w:rPr>
        <w:footnoteReference w:id="1"/>
      </w:r>
      <w:r w:rsidR="00D34FA1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 xml:space="preserve">от </w:t>
      </w:r>
      <w:r w:rsidR="00DE371D">
        <w:rPr>
          <w:rFonts w:ascii="Times New Roman" w:hAnsi="Times New Roman"/>
          <w:sz w:val="28"/>
          <w:szCs w:val="28"/>
        </w:rPr>
        <w:t>01.03.</w:t>
      </w:r>
      <w:r w:rsidR="00631EBD">
        <w:rPr>
          <w:rFonts w:ascii="Times New Roman" w:hAnsi="Times New Roman"/>
          <w:sz w:val="28"/>
          <w:szCs w:val="28"/>
        </w:rPr>
        <w:t>2022</w:t>
      </w:r>
      <w:r w:rsidR="00017050" w:rsidRPr="00017050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№</w:t>
      </w:r>
      <w:r w:rsidR="00A74FEA">
        <w:rPr>
          <w:rFonts w:ascii="Times New Roman" w:hAnsi="Times New Roman"/>
          <w:sz w:val="28"/>
          <w:szCs w:val="28"/>
        </w:rPr>
        <w:t xml:space="preserve"> 9</w:t>
      </w:r>
      <w:r w:rsidR="00E55497" w:rsidRPr="00E55497">
        <w:rPr>
          <w:rFonts w:ascii="Times New Roman" w:hAnsi="Times New Roman"/>
          <w:sz w:val="28"/>
          <w:szCs w:val="28"/>
        </w:rPr>
        <w:t>-р.</w:t>
      </w:r>
    </w:p>
    <w:p w:rsidR="00E74EF0" w:rsidRDefault="00DF28D1" w:rsidP="00BE46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240FB">
        <w:rPr>
          <w:rFonts w:ascii="Times New Roman" w:hAnsi="Times New Roman"/>
          <w:sz w:val="28"/>
          <w:szCs w:val="28"/>
        </w:rPr>
        <w:t> 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Объекты контрольного мероприятия</w:t>
      </w:r>
      <w:r w:rsidR="00291A20" w:rsidRPr="00A6220C">
        <w:rPr>
          <w:rFonts w:ascii="Times New Roman" w:hAnsi="Times New Roman"/>
          <w:sz w:val="28"/>
          <w:szCs w:val="28"/>
          <w:u w:val="single"/>
        </w:rPr>
        <w:t>:</w:t>
      </w:r>
      <w:r w:rsidR="00BE4694" w:rsidRPr="00BE4694">
        <w:t xml:space="preserve"> </w:t>
      </w:r>
      <w:r w:rsidR="0019545D" w:rsidRPr="0019545D">
        <w:rPr>
          <w:rFonts w:ascii="Times New Roman" w:hAnsi="Times New Roman"/>
          <w:sz w:val="28"/>
          <w:szCs w:val="28"/>
        </w:rPr>
        <w:t>министерство топливно-энергетического комплекса и жилищно-коммунального хозяйства Архангельской области</w:t>
      </w:r>
      <w:r w:rsidR="0019545D" w:rsidRPr="0019545D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="0019545D" w:rsidRPr="0019545D">
        <w:rPr>
          <w:rFonts w:ascii="Times New Roman" w:hAnsi="Times New Roman"/>
          <w:sz w:val="28"/>
          <w:szCs w:val="28"/>
        </w:rPr>
        <w:t>.</w:t>
      </w:r>
    </w:p>
    <w:p w:rsidR="00A74FEA" w:rsidRPr="00155FBC" w:rsidRDefault="00DF28D1" w:rsidP="00A74FEA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3.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E55497">
        <w:rPr>
          <w:rFonts w:ascii="Times New Roman" w:hAnsi="Times New Roman"/>
          <w:sz w:val="28"/>
          <w:szCs w:val="28"/>
          <w:u w:val="single"/>
        </w:rPr>
        <w:t>едения контрольного мероприятия</w:t>
      </w:r>
      <w:r w:rsidR="004010F4" w:rsidRPr="00210ABE">
        <w:rPr>
          <w:rFonts w:ascii="Times New Roman" w:hAnsi="Times New Roman"/>
          <w:sz w:val="28"/>
          <w:szCs w:val="28"/>
          <w:u w:val="single"/>
        </w:rPr>
        <w:t>:</w:t>
      </w:r>
      <w:r w:rsidR="00A74FEA" w:rsidRPr="005240FB">
        <w:rPr>
          <w:rFonts w:ascii="Times New Roman" w:hAnsi="Times New Roman"/>
          <w:sz w:val="28"/>
          <w:szCs w:val="28"/>
        </w:rPr>
        <w:t xml:space="preserve"> </w:t>
      </w:r>
      <w:r w:rsidR="00A74FEA" w:rsidRPr="00155FB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 марта </w:t>
      </w:r>
      <w:r w:rsidR="005240F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– </w:t>
      </w:r>
      <w:r w:rsidR="00A74FEA" w:rsidRPr="00BD2E1F">
        <w:rPr>
          <w:rFonts w:ascii="Times New Roman" w:eastAsia="Times New Roman" w:hAnsi="Times New Roman"/>
          <w:sz w:val="28"/>
          <w:szCs w:val="28"/>
          <w:lang w:eastAsia="ru-RU" w:bidi="ru-RU"/>
        </w:rPr>
        <w:t>18</w:t>
      </w:r>
      <w:r w:rsidR="00A74FE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A74FEA" w:rsidRPr="00BD2E1F">
        <w:rPr>
          <w:rFonts w:ascii="Times New Roman" w:eastAsia="Times New Roman" w:hAnsi="Times New Roman"/>
          <w:sz w:val="28"/>
          <w:szCs w:val="28"/>
          <w:lang w:eastAsia="ru-RU" w:bidi="ru-RU"/>
        </w:rPr>
        <w:t>мая 2022 года.</w:t>
      </w:r>
    </w:p>
    <w:p w:rsidR="00A74FEA" w:rsidRDefault="005240FB" w:rsidP="00A74FE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D815B3" w:rsidRPr="00E55497">
        <w:rPr>
          <w:rFonts w:ascii="Times New Roman" w:hAnsi="Times New Roman"/>
          <w:sz w:val="28"/>
          <w:szCs w:val="28"/>
          <w:u w:val="single"/>
        </w:rPr>
        <w:t>Цел</w:t>
      </w:r>
      <w:r w:rsidR="00936079">
        <w:rPr>
          <w:rFonts w:ascii="Times New Roman" w:hAnsi="Times New Roman"/>
          <w:sz w:val="28"/>
          <w:szCs w:val="28"/>
          <w:u w:val="single"/>
        </w:rPr>
        <w:t>ь</w:t>
      </w:r>
      <w:r w:rsidR="00D815B3" w:rsidRPr="00E55497">
        <w:rPr>
          <w:rFonts w:ascii="Times New Roman" w:hAnsi="Times New Roman"/>
          <w:sz w:val="28"/>
          <w:szCs w:val="28"/>
          <w:u w:val="single"/>
        </w:rPr>
        <w:t xml:space="preserve"> контрольного мероприятия:</w:t>
      </w:r>
      <w:r w:rsidR="00BE4694">
        <w:rPr>
          <w:rFonts w:ascii="Times New Roman" w:hAnsi="Times New Roman"/>
          <w:sz w:val="28"/>
          <w:szCs w:val="28"/>
        </w:rPr>
        <w:t xml:space="preserve"> </w:t>
      </w:r>
      <w:r w:rsidR="00A74FEA" w:rsidRPr="00A74FEA">
        <w:rPr>
          <w:rFonts w:ascii="Times New Roman" w:hAnsi="Times New Roman"/>
          <w:sz w:val="28"/>
          <w:szCs w:val="28"/>
        </w:rPr>
        <w:t>проверка организации и исполнения бюджетного процесса, исполнения бюджетных полномочий, расходования бюджетных сре</w:t>
      </w:r>
      <w:proofErr w:type="gramStart"/>
      <w:r w:rsidR="00A74FEA" w:rsidRPr="00A74FEA">
        <w:rPr>
          <w:rFonts w:ascii="Times New Roman" w:hAnsi="Times New Roman"/>
          <w:sz w:val="28"/>
          <w:szCs w:val="28"/>
        </w:rPr>
        <w:t>дств гл</w:t>
      </w:r>
      <w:proofErr w:type="gramEnd"/>
      <w:r w:rsidR="00A74FEA" w:rsidRPr="00A74FEA">
        <w:rPr>
          <w:rFonts w:ascii="Times New Roman" w:hAnsi="Times New Roman"/>
          <w:sz w:val="28"/>
          <w:szCs w:val="28"/>
        </w:rPr>
        <w:t xml:space="preserve">авным распорядителем </w:t>
      </w:r>
      <w:r w:rsidR="00A74FEA">
        <w:rPr>
          <w:rFonts w:ascii="Times New Roman" w:hAnsi="Times New Roman"/>
          <w:sz w:val="28"/>
          <w:szCs w:val="28"/>
        </w:rPr>
        <w:t xml:space="preserve">средств </w:t>
      </w:r>
      <w:r w:rsidR="00A74FEA" w:rsidRPr="00A74FEA">
        <w:rPr>
          <w:rFonts w:ascii="Times New Roman" w:hAnsi="Times New Roman"/>
          <w:sz w:val="28"/>
          <w:szCs w:val="28"/>
        </w:rPr>
        <w:t xml:space="preserve">областного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="00A74FEA" w:rsidRPr="00A74FEA">
        <w:rPr>
          <w:rFonts w:ascii="Times New Roman" w:hAnsi="Times New Roman"/>
          <w:sz w:val="28"/>
          <w:szCs w:val="28"/>
        </w:rPr>
        <w:t xml:space="preserve"> министерством топливно-энергетического комплекса и жилищно-коммунального хозяйства Архангельской области.</w:t>
      </w:r>
    </w:p>
    <w:p w:rsidR="00DA36F4" w:rsidRPr="00A74FEA" w:rsidRDefault="00DF28D1" w:rsidP="00A74FE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74FEA">
        <w:rPr>
          <w:rFonts w:ascii="Times New Roman" w:hAnsi="Times New Roman"/>
          <w:sz w:val="28"/>
          <w:szCs w:val="28"/>
        </w:rPr>
        <w:t>5.</w:t>
      </w:r>
      <w:r w:rsidR="00004E41" w:rsidRPr="00A74FEA">
        <w:rPr>
          <w:rFonts w:ascii="Times New Roman" w:hAnsi="Times New Roman"/>
          <w:sz w:val="28"/>
          <w:szCs w:val="28"/>
        </w:rPr>
        <w:t xml:space="preserve"> </w:t>
      </w:r>
      <w:r w:rsidR="00D92BFD" w:rsidRPr="00A74FEA">
        <w:rPr>
          <w:rFonts w:ascii="Times New Roman" w:hAnsi="Times New Roman"/>
          <w:sz w:val="28"/>
          <w:szCs w:val="28"/>
          <w:u w:val="single"/>
        </w:rPr>
        <w:t>Нарушения и недостатки, выявленные контрольным мероприятием</w:t>
      </w:r>
      <w:r w:rsidR="00D92BFD" w:rsidRPr="00A74FEA">
        <w:rPr>
          <w:rFonts w:ascii="Times New Roman" w:hAnsi="Times New Roman"/>
          <w:sz w:val="28"/>
          <w:szCs w:val="28"/>
        </w:rPr>
        <w:t>:</w:t>
      </w:r>
    </w:p>
    <w:p w:rsidR="005561F4" w:rsidRPr="00A74FEA" w:rsidRDefault="005561F4" w:rsidP="005561F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4FEA">
        <w:rPr>
          <w:rFonts w:eastAsia="Calibri"/>
          <w:sz w:val="28"/>
          <w:szCs w:val="28"/>
          <w:lang w:eastAsia="en-US"/>
        </w:rPr>
        <w:t>При проверке выявлены бюджетные и иные нарушения и недостатки:</w:t>
      </w:r>
    </w:p>
    <w:p w:rsidR="0019545D" w:rsidRDefault="0019545D" w:rsidP="0019545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F01E80">
        <w:rPr>
          <w:rFonts w:ascii="Times New Roman" w:hAnsi="Times New Roman"/>
          <w:sz w:val="28"/>
          <w:szCs w:val="28"/>
        </w:rPr>
        <w:t>в нарушение положений части 11 статьи 16 Федерального закона от 21 июля 2007 г. № 185-ФЗ «О Фонде содействия реформированию жилищно-коммунального хозяйства»</w:t>
      </w:r>
      <w:r>
        <w:rPr>
          <w:rStyle w:val="afe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 xml:space="preserve"> </w:t>
      </w:r>
      <w:r w:rsidRPr="00F01E80">
        <w:rPr>
          <w:rFonts w:ascii="Times New Roman" w:hAnsi="Times New Roman"/>
          <w:sz w:val="28"/>
          <w:szCs w:val="28"/>
        </w:rPr>
        <w:t>в приложении № 8 Адресной программы Архангельской области «Переселение граждан из аварийного жилищного фонда на 2019</w:t>
      </w:r>
      <w:r w:rsidR="005240FB">
        <w:rPr>
          <w:rFonts w:ascii="Times New Roman" w:eastAsia="Times New Roman" w:hAnsi="Times New Roman"/>
          <w:sz w:val="28"/>
          <w:szCs w:val="28"/>
          <w:lang w:eastAsia="ru-RU" w:bidi="ru-RU"/>
        </w:rPr>
        <w:t>–</w:t>
      </w:r>
      <w:r w:rsidRPr="00F01E80">
        <w:rPr>
          <w:rFonts w:ascii="Times New Roman" w:hAnsi="Times New Roman"/>
          <w:sz w:val="28"/>
          <w:szCs w:val="28"/>
        </w:rPr>
        <w:t>2025 годы», утвержденной постановлением Правительства Архангельской области от 26 марта 2019 г. № 153-пп</w:t>
      </w:r>
      <w:r>
        <w:rPr>
          <w:rStyle w:val="afe"/>
          <w:rFonts w:ascii="Times New Roman" w:hAnsi="Times New Roman"/>
          <w:sz w:val="28"/>
          <w:szCs w:val="28"/>
        </w:rPr>
        <w:footnoteReference w:id="4"/>
      </w:r>
      <w:r w:rsidRPr="00F01E80">
        <w:rPr>
          <w:rFonts w:ascii="Times New Roman" w:hAnsi="Times New Roman"/>
          <w:sz w:val="28"/>
          <w:szCs w:val="28"/>
        </w:rPr>
        <w:t xml:space="preserve">, для министерства строительства и архитектуры Архангельской области на 2021 год установлен объем финансирования мероприятий 1 этапа в </w:t>
      </w:r>
      <w:proofErr w:type="gramStart"/>
      <w:r w:rsidRPr="00F01E80">
        <w:rPr>
          <w:rFonts w:ascii="Times New Roman" w:hAnsi="Times New Roman"/>
          <w:sz w:val="28"/>
          <w:szCs w:val="28"/>
        </w:rPr>
        <w:t>размере</w:t>
      </w:r>
      <w:proofErr w:type="gramEnd"/>
      <w:r w:rsidRPr="00F01E80">
        <w:rPr>
          <w:rFonts w:ascii="Times New Roman" w:hAnsi="Times New Roman"/>
          <w:sz w:val="28"/>
          <w:szCs w:val="28"/>
        </w:rPr>
        <w:t xml:space="preserve"> 3 234 138,24 руб. за пределами срока выполнения 1 этапа региональной программы (31 декабря 2020 г.)</w:t>
      </w:r>
      <w:r>
        <w:rPr>
          <w:rFonts w:ascii="Times New Roman" w:hAnsi="Times New Roman"/>
          <w:sz w:val="28"/>
          <w:szCs w:val="28"/>
        </w:rPr>
        <w:t>.</w:t>
      </w:r>
    </w:p>
    <w:p w:rsidR="0019545D" w:rsidRDefault="0019545D" w:rsidP="0019545D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F01E80">
        <w:rPr>
          <w:rFonts w:ascii="Times New Roman" w:hAnsi="Times New Roman"/>
          <w:sz w:val="28"/>
          <w:szCs w:val="28"/>
        </w:rPr>
        <w:t xml:space="preserve"> нарушение подпункта 1 пункта 1 статьи 158 Бюджетного кодекса </w:t>
      </w:r>
      <w:r w:rsidRPr="00F01E80">
        <w:rPr>
          <w:rFonts w:ascii="Times New Roman" w:hAnsi="Times New Roman"/>
          <w:sz w:val="28"/>
          <w:szCs w:val="28"/>
        </w:rPr>
        <w:lastRenderedPageBreak/>
        <w:t>Российской Федерации</w:t>
      </w:r>
      <w:r>
        <w:rPr>
          <w:rStyle w:val="afe"/>
          <w:rFonts w:ascii="Times New Roman" w:hAnsi="Times New Roman"/>
          <w:sz w:val="28"/>
          <w:szCs w:val="28"/>
        </w:rPr>
        <w:footnoteReference w:id="5"/>
      </w:r>
      <w:r w:rsidRPr="00F01E80">
        <w:rPr>
          <w:rFonts w:ascii="Times New Roman" w:hAnsi="Times New Roman"/>
          <w:sz w:val="28"/>
          <w:szCs w:val="28"/>
        </w:rPr>
        <w:t>, пункта 29 Порядка разработки и реализации государственных программ Архангельской области, утвержденного постановлением Правительства Архангельск</w:t>
      </w:r>
      <w:r w:rsidR="005240FB">
        <w:rPr>
          <w:rFonts w:ascii="Times New Roman" w:hAnsi="Times New Roman"/>
          <w:sz w:val="28"/>
          <w:szCs w:val="28"/>
        </w:rPr>
        <w:t>ой области от 10 июля 2012 г. № </w:t>
      </w:r>
      <w:r w:rsidRPr="00F01E80">
        <w:rPr>
          <w:rFonts w:ascii="Times New Roman" w:hAnsi="Times New Roman"/>
          <w:sz w:val="28"/>
          <w:szCs w:val="28"/>
        </w:rPr>
        <w:t>299-пп</w:t>
      </w:r>
      <w:r>
        <w:rPr>
          <w:rStyle w:val="afe"/>
          <w:rFonts w:ascii="Times New Roman" w:hAnsi="Times New Roman"/>
          <w:sz w:val="28"/>
          <w:szCs w:val="28"/>
        </w:rPr>
        <w:footnoteReference w:id="6"/>
      </w:r>
      <w:r w:rsidRPr="00F01E80">
        <w:rPr>
          <w:rFonts w:ascii="Times New Roman" w:hAnsi="Times New Roman"/>
          <w:sz w:val="28"/>
          <w:szCs w:val="28"/>
        </w:rPr>
        <w:t>, приложения № 3 Адресной программы не достигнуто значение целевого показателя «расселя</w:t>
      </w:r>
      <w:r w:rsidR="005240FB">
        <w:rPr>
          <w:rFonts w:ascii="Times New Roman" w:hAnsi="Times New Roman"/>
          <w:sz w:val="28"/>
          <w:szCs w:val="28"/>
        </w:rPr>
        <w:t>емая площадь» на 31.12.2021</w:t>
      </w:r>
      <w:r w:rsidRPr="00F01E80">
        <w:rPr>
          <w:rFonts w:ascii="Times New Roman" w:hAnsi="Times New Roman"/>
          <w:sz w:val="28"/>
          <w:szCs w:val="28"/>
        </w:rPr>
        <w:t xml:space="preserve"> в рамках первых двух этапов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E80">
        <w:rPr>
          <w:rFonts w:ascii="Times New Roman" w:hAnsi="Times New Roman"/>
          <w:sz w:val="28"/>
          <w:szCs w:val="28"/>
        </w:rPr>
        <w:t>(меньше, чем запланировано адресной программой на 14,513 тыс.</w:t>
      </w:r>
      <w:r w:rsidR="005240FB">
        <w:rPr>
          <w:rFonts w:ascii="Times New Roman" w:hAnsi="Times New Roman"/>
          <w:sz w:val="28"/>
          <w:szCs w:val="28"/>
        </w:rPr>
        <w:t xml:space="preserve"> </w:t>
      </w:r>
      <w:r w:rsidRPr="00F01E80">
        <w:rPr>
          <w:rFonts w:ascii="Times New Roman" w:hAnsi="Times New Roman"/>
          <w:sz w:val="28"/>
          <w:szCs w:val="28"/>
        </w:rPr>
        <w:t>кв</w:t>
      </w:r>
      <w:proofErr w:type="gramEnd"/>
      <w:r w:rsidRPr="00F01E80">
        <w:rPr>
          <w:rFonts w:ascii="Times New Roman" w:hAnsi="Times New Roman"/>
          <w:sz w:val="28"/>
          <w:szCs w:val="28"/>
        </w:rPr>
        <w:t>.</w:t>
      </w:r>
      <w:r w:rsidR="005240FB">
        <w:rPr>
          <w:rFonts w:ascii="Times New Roman" w:hAnsi="Times New Roman"/>
          <w:sz w:val="28"/>
          <w:szCs w:val="28"/>
        </w:rPr>
        <w:t xml:space="preserve"> м</w:t>
      </w:r>
      <w:r w:rsidRPr="00F01E80">
        <w:rPr>
          <w:rFonts w:ascii="Times New Roman" w:hAnsi="Times New Roman"/>
          <w:sz w:val="28"/>
          <w:szCs w:val="28"/>
        </w:rPr>
        <w:t>), что привело к нарушению сроков выполнения мероприятий адресной программы, предусмотренных ч</w:t>
      </w:r>
      <w:r>
        <w:rPr>
          <w:rFonts w:ascii="Times New Roman" w:hAnsi="Times New Roman"/>
          <w:sz w:val="28"/>
          <w:szCs w:val="28"/>
        </w:rPr>
        <w:t>астью</w:t>
      </w:r>
      <w:r w:rsidRPr="00F01E80">
        <w:rPr>
          <w:rFonts w:ascii="Times New Roman" w:hAnsi="Times New Roman"/>
          <w:sz w:val="28"/>
          <w:szCs w:val="28"/>
        </w:rPr>
        <w:t xml:space="preserve"> 11 ст</w:t>
      </w:r>
      <w:r>
        <w:rPr>
          <w:rFonts w:ascii="Times New Roman" w:hAnsi="Times New Roman"/>
          <w:sz w:val="28"/>
          <w:szCs w:val="28"/>
        </w:rPr>
        <w:t>атьи</w:t>
      </w:r>
      <w:r w:rsidRPr="00F01E80">
        <w:rPr>
          <w:rFonts w:ascii="Times New Roman" w:hAnsi="Times New Roman"/>
          <w:sz w:val="28"/>
          <w:szCs w:val="28"/>
        </w:rPr>
        <w:t xml:space="preserve"> 16 Закона № 185-ФЗ</w:t>
      </w:r>
      <w:r>
        <w:rPr>
          <w:rFonts w:ascii="Times New Roman" w:hAnsi="Times New Roman"/>
          <w:sz w:val="28"/>
          <w:szCs w:val="28"/>
        </w:rPr>
        <w:t>.</w:t>
      </w:r>
    </w:p>
    <w:p w:rsidR="0019545D" w:rsidRDefault="0019545D" w:rsidP="001954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D34F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64417">
        <w:rPr>
          <w:rFonts w:ascii="Times New Roman" w:hAnsi="Times New Roman"/>
          <w:sz w:val="28"/>
          <w:szCs w:val="28"/>
        </w:rPr>
        <w:t xml:space="preserve"> нарушение абзаца 4 пункта 3 статьи 139, подпунктов 1, 10 пункта 1 статьи 158 БК РФ, подпункта «а» пункта 2 Правил предоставления и распределения субсидий из федерального бюджет</w:t>
      </w:r>
      <w:r w:rsidR="005240FB">
        <w:rPr>
          <w:rFonts w:ascii="Times New Roman" w:hAnsi="Times New Roman"/>
          <w:sz w:val="28"/>
          <w:szCs w:val="28"/>
        </w:rPr>
        <w:t>а бюджетам субъектов Российской Ф</w:t>
      </w:r>
      <w:r w:rsidRPr="00964417">
        <w:rPr>
          <w:rFonts w:ascii="Times New Roman" w:hAnsi="Times New Roman"/>
          <w:sz w:val="28"/>
          <w:szCs w:val="28"/>
        </w:rPr>
        <w:t>едерации на поддержку госу</w:t>
      </w:r>
      <w:r w:rsidR="005240FB">
        <w:rPr>
          <w:rFonts w:ascii="Times New Roman" w:hAnsi="Times New Roman"/>
          <w:sz w:val="28"/>
          <w:szCs w:val="28"/>
        </w:rPr>
        <w:t>дарственных программ субъектов Российской Ф</w:t>
      </w:r>
      <w:r w:rsidRPr="00964417">
        <w:rPr>
          <w:rFonts w:ascii="Times New Roman" w:hAnsi="Times New Roman"/>
          <w:sz w:val="28"/>
          <w:szCs w:val="28"/>
        </w:rPr>
        <w:t>едерации и муниципальных программ формирования современной городской среды, утвержденных постановлением Правительства РФ от 30 декабря 2017 г. № 1710, пункта 1</w:t>
      </w:r>
      <w:r>
        <w:rPr>
          <w:rFonts w:ascii="Times New Roman" w:hAnsi="Times New Roman"/>
          <w:sz w:val="28"/>
          <w:szCs w:val="28"/>
        </w:rPr>
        <w:t>, подпункта «х» 2 пункта 28</w:t>
      </w:r>
      <w:r w:rsidRPr="00964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 № 4</w:t>
      </w:r>
      <w:r w:rsidRPr="00964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 программы</w:t>
      </w:r>
      <w:r w:rsidRPr="003E736D">
        <w:rPr>
          <w:rFonts w:ascii="Times New Roman" w:hAnsi="Times New Roman"/>
          <w:sz w:val="28"/>
          <w:szCs w:val="28"/>
        </w:rPr>
        <w:t xml:space="preserve"> Архангельской области «Формирование современной городской среды в Архангельской области» утвержден</w:t>
      </w:r>
      <w:r>
        <w:rPr>
          <w:rFonts w:ascii="Times New Roman" w:hAnsi="Times New Roman"/>
          <w:sz w:val="28"/>
          <w:szCs w:val="28"/>
        </w:rPr>
        <w:t>ной</w:t>
      </w:r>
      <w:r w:rsidRPr="003E736D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22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3E736D">
        <w:rPr>
          <w:rFonts w:ascii="Times New Roman" w:hAnsi="Times New Roman"/>
          <w:sz w:val="28"/>
          <w:szCs w:val="28"/>
        </w:rPr>
        <w:t xml:space="preserve">2017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3E736D">
        <w:rPr>
          <w:rFonts w:ascii="Times New Roman" w:hAnsi="Times New Roman"/>
          <w:sz w:val="28"/>
          <w:szCs w:val="28"/>
        </w:rPr>
        <w:t>№ 330-пп</w:t>
      </w:r>
      <w:r w:rsidR="00AD1E4F">
        <w:rPr>
          <w:rStyle w:val="afe"/>
          <w:rFonts w:ascii="Times New Roman" w:hAnsi="Times New Roman"/>
          <w:sz w:val="28"/>
          <w:szCs w:val="28"/>
        </w:rPr>
        <w:footnoteReference w:id="7"/>
      </w:r>
      <w:r w:rsidRPr="00964417">
        <w:rPr>
          <w:rFonts w:ascii="Times New Roman" w:hAnsi="Times New Roman"/>
          <w:sz w:val="28"/>
          <w:szCs w:val="28"/>
        </w:rPr>
        <w:t xml:space="preserve">, приложения № 7 Программы № 330-пп, пункта 1.1, </w:t>
      </w:r>
      <w:r w:rsidRPr="0015247B">
        <w:rPr>
          <w:rFonts w:ascii="Times New Roman" w:hAnsi="Times New Roman"/>
          <w:sz w:val="28"/>
          <w:szCs w:val="28"/>
        </w:rPr>
        <w:t>подпункта «а» пункта 3.2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4417">
        <w:rPr>
          <w:rFonts w:ascii="Times New Roman" w:hAnsi="Times New Roman"/>
          <w:sz w:val="28"/>
          <w:szCs w:val="28"/>
        </w:rPr>
        <w:t>пунктов 3.4, 4.1.2, 4.1.3</w:t>
      </w:r>
      <w:r>
        <w:rPr>
          <w:rFonts w:ascii="Times New Roman" w:hAnsi="Times New Roman"/>
          <w:sz w:val="28"/>
          <w:szCs w:val="28"/>
        </w:rPr>
        <w:t>,</w:t>
      </w:r>
      <w:r w:rsidRPr="00964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4.1.7, </w:t>
      </w:r>
      <w:r w:rsidRPr="0015247B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15247B">
        <w:rPr>
          <w:rFonts w:ascii="Times New Roman" w:hAnsi="Times New Roman"/>
          <w:sz w:val="28"/>
          <w:szCs w:val="28"/>
        </w:rPr>
        <w:t xml:space="preserve"> № 2 </w:t>
      </w:r>
      <w:r w:rsidRPr="00964417">
        <w:rPr>
          <w:rFonts w:ascii="Times New Roman" w:hAnsi="Times New Roman"/>
          <w:sz w:val="28"/>
          <w:szCs w:val="28"/>
        </w:rPr>
        <w:t xml:space="preserve">Соглашения от 10 февраля 2021 г. министерством </w:t>
      </w:r>
      <w:r>
        <w:rPr>
          <w:rFonts w:ascii="Times New Roman" w:hAnsi="Times New Roman"/>
          <w:sz w:val="28"/>
          <w:szCs w:val="28"/>
        </w:rPr>
        <w:t xml:space="preserve">допущено нарушение </w:t>
      </w:r>
      <w:r w:rsidRPr="00964417">
        <w:rPr>
          <w:rFonts w:ascii="Times New Roman" w:hAnsi="Times New Roman"/>
          <w:sz w:val="28"/>
          <w:szCs w:val="28"/>
        </w:rPr>
        <w:t xml:space="preserve">условий предоставления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417">
        <w:rPr>
          <w:rFonts w:ascii="Times New Roman" w:hAnsi="Times New Roman"/>
          <w:sz w:val="28"/>
          <w:szCs w:val="28"/>
        </w:rPr>
        <w:t>Каргопольского</w:t>
      </w:r>
      <w:proofErr w:type="spellEnd"/>
      <w:r w:rsidRPr="00964417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 субсидии для оплаты работ по муниципальному контракту от 25 октября  2021 г. по благоустройству общественной территории, не включенной в приложение № 7 Программы № 330-пп</w:t>
      </w:r>
      <w:r w:rsidR="00AD1E4F">
        <w:rPr>
          <w:rFonts w:ascii="Times New Roman" w:hAnsi="Times New Roman"/>
          <w:sz w:val="28"/>
          <w:szCs w:val="28"/>
        </w:rPr>
        <w:t>.</w:t>
      </w:r>
      <w:r w:rsidRPr="00964417">
        <w:rPr>
          <w:rFonts w:ascii="Times New Roman" w:hAnsi="Times New Roman"/>
          <w:sz w:val="28"/>
          <w:szCs w:val="28"/>
        </w:rPr>
        <w:t xml:space="preserve"> </w:t>
      </w:r>
    </w:p>
    <w:p w:rsidR="0019545D" w:rsidRDefault="00AD1E4F" w:rsidP="001954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</w:t>
      </w:r>
      <w:r w:rsidR="0019545D">
        <w:rPr>
          <w:rFonts w:ascii="Times New Roman" w:hAnsi="Times New Roman"/>
          <w:sz w:val="28"/>
          <w:szCs w:val="28"/>
        </w:rPr>
        <w:t xml:space="preserve"> </w:t>
      </w:r>
      <w:r w:rsidR="0019545D" w:rsidRPr="00D33E5A">
        <w:rPr>
          <w:rFonts w:ascii="Times New Roman" w:hAnsi="Times New Roman"/>
          <w:sz w:val="28"/>
          <w:szCs w:val="28"/>
        </w:rPr>
        <w:t>нарушение пункта 1 статьи 158 БК РФ</w:t>
      </w:r>
      <w:r w:rsidR="0019545D">
        <w:rPr>
          <w:rFonts w:ascii="Times New Roman" w:hAnsi="Times New Roman"/>
          <w:sz w:val="28"/>
          <w:szCs w:val="28"/>
        </w:rPr>
        <w:t>, г</w:t>
      </w:r>
      <w:r w:rsidR="0019545D" w:rsidRPr="00D33E5A">
        <w:rPr>
          <w:rFonts w:ascii="Times New Roman" w:hAnsi="Times New Roman"/>
          <w:sz w:val="28"/>
          <w:szCs w:val="28"/>
        </w:rPr>
        <w:t xml:space="preserve">рафы 10 приложения № 2 </w:t>
      </w:r>
      <w:r w:rsidR="0019545D">
        <w:rPr>
          <w:rFonts w:ascii="Times New Roman" w:hAnsi="Times New Roman"/>
          <w:sz w:val="28"/>
          <w:szCs w:val="28"/>
        </w:rPr>
        <w:t>П</w:t>
      </w:r>
      <w:r w:rsidR="0019545D" w:rsidRPr="00D33E5A">
        <w:rPr>
          <w:rFonts w:ascii="Times New Roman" w:hAnsi="Times New Roman"/>
          <w:sz w:val="28"/>
          <w:szCs w:val="28"/>
        </w:rPr>
        <w:t xml:space="preserve">рограммы </w:t>
      </w:r>
      <w:r w:rsidR="0019545D">
        <w:rPr>
          <w:rFonts w:ascii="Times New Roman" w:hAnsi="Times New Roman"/>
          <w:sz w:val="28"/>
          <w:szCs w:val="28"/>
        </w:rPr>
        <w:t xml:space="preserve">№ 330-пп </w:t>
      </w:r>
      <w:r w:rsidR="0019545D" w:rsidRPr="00D33E5A">
        <w:rPr>
          <w:rFonts w:ascii="Times New Roman" w:hAnsi="Times New Roman"/>
          <w:sz w:val="28"/>
          <w:szCs w:val="28"/>
        </w:rPr>
        <w:t>и приложения № 2 соглашени</w:t>
      </w:r>
      <w:r w:rsidR="0019545D">
        <w:rPr>
          <w:rFonts w:ascii="Times New Roman" w:hAnsi="Times New Roman"/>
          <w:sz w:val="28"/>
          <w:szCs w:val="28"/>
        </w:rPr>
        <w:t>я</w:t>
      </w:r>
      <w:r w:rsidR="0019545D" w:rsidRPr="00D33E5A">
        <w:rPr>
          <w:rFonts w:ascii="Times New Roman" w:hAnsi="Times New Roman"/>
          <w:sz w:val="28"/>
          <w:szCs w:val="28"/>
        </w:rPr>
        <w:t xml:space="preserve"> о предоставлении иного межбюджетного трансферта, предоставляемого в 2021 году из федерального бюджета бюджету Архангельской области на 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 № 069-17-2021-063</w:t>
      </w:r>
      <w:r>
        <w:rPr>
          <w:rStyle w:val="afe"/>
          <w:rFonts w:ascii="Times New Roman" w:hAnsi="Times New Roman"/>
          <w:sz w:val="28"/>
          <w:szCs w:val="28"/>
        </w:rPr>
        <w:footnoteReference w:id="8"/>
      </w:r>
      <w:r w:rsidR="00D34FA1">
        <w:rPr>
          <w:rFonts w:ascii="Times New Roman" w:hAnsi="Times New Roman"/>
          <w:sz w:val="28"/>
          <w:szCs w:val="28"/>
        </w:rPr>
        <w:t>,</w:t>
      </w:r>
      <w:r w:rsidR="0019545D" w:rsidRPr="00D33E5A">
        <w:rPr>
          <w:rFonts w:ascii="Times New Roman" w:hAnsi="Times New Roman"/>
          <w:sz w:val="28"/>
          <w:szCs w:val="28"/>
        </w:rPr>
        <w:t xml:space="preserve"> не обеспеч</w:t>
      </w:r>
      <w:r w:rsidR="0019545D">
        <w:rPr>
          <w:rFonts w:ascii="Times New Roman" w:hAnsi="Times New Roman"/>
          <w:sz w:val="28"/>
          <w:szCs w:val="28"/>
        </w:rPr>
        <w:t>ено соблюдение</w:t>
      </w:r>
      <w:r w:rsidR="0019545D" w:rsidRPr="00D33E5A">
        <w:rPr>
          <w:rFonts w:ascii="Times New Roman" w:hAnsi="Times New Roman"/>
          <w:sz w:val="28"/>
          <w:szCs w:val="28"/>
        </w:rPr>
        <w:t xml:space="preserve"> сроков реализации мероприятия и достижение значения результата регионального проекта в установленный срок</w:t>
      </w:r>
      <w:r w:rsidR="0019545D">
        <w:rPr>
          <w:rFonts w:ascii="Times New Roman" w:hAnsi="Times New Roman"/>
          <w:sz w:val="28"/>
          <w:szCs w:val="28"/>
        </w:rPr>
        <w:t>:</w:t>
      </w:r>
    </w:p>
    <w:p w:rsidR="0019545D" w:rsidRDefault="0019545D" w:rsidP="001954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по мероприятию</w:t>
      </w:r>
      <w:r w:rsidRPr="003E2161">
        <w:rPr>
          <w:rFonts w:ascii="Times New Roman" w:hAnsi="Times New Roman"/>
          <w:sz w:val="28"/>
          <w:szCs w:val="28"/>
        </w:rPr>
        <w:t xml:space="preserve"> 2.3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161">
        <w:rPr>
          <w:rFonts w:ascii="Times New Roman" w:hAnsi="Times New Roman"/>
          <w:sz w:val="28"/>
          <w:szCs w:val="28"/>
        </w:rPr>
        <w:t xml:space="preserve">«Реализация проекта «Сохраняя прошлое </w:t>
      </w:r>
      <w:r w:rsidR="005718CF">
        <w:rPr>
          <w:rFonts w:ascii="Times New Roman" w:hAnsi="Times New Roman"/>
          <w:sz w:val="28"/>
          <w:szCs w:val="28"/>
        </w:rPr>
        <w:t>–</w:t>
      </w:r>
      <w:r w:rsidRPr="003E2161">
        <w:rPr>
          <w:rFonts w:ascii="Times New Roman" w:hAnsi="Times New Roman"/>
          <w:sz w:val="28"/>
          <w:szCs w:val="28"/>
        </w:rPr>
        <w:t xml:space="preserve"> создаем будущее» в г. Сольвычегодск</w:t>
      </w:r>
      <w:r w:rsidR="005718CF">
        <w:rPr>
          <w:rFonts w:ascii="Times New Roman" w:hAnsi="Times New Roman"/>
          <w:sz w:val="28"/>
          <w:szCs w:val="28"/>
        </w:rPr>
        <w:t>е</w:t>
      </w:r>
      <w:r w:rsidRPr="003E2161">
        <w:rPr>
          <w:rFonts w:ascii="Times New Roman" w:hAnsi="Times New Roman"/>
          <w:sz w:val="28"/>
          <w:szCs w:val="28"/>
        </w:rPr>
        <w:t xml:space="preserve"> в рамках реализации федерального проекта «Формирование комфортной городской среды» НП «Жилье и городская среда»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сроком реализации </w:t>
      </w:r>
      <w:r w:rsidRPr="003E2161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го</w:t>
      </w:r>
      <w:r w:rsidRPr="003E2161">
        <w:rPr>
          <w:rFonts w:ascii="Times New Roman" w:hAnsi="Times New Roman"/>
          <w:sz w:val="28"/>
          <w:szCs w:val="28"/>
        </w:rPr>
        <w:t>д</w:t>
      </w:r>
      <w:r w:rsidR="005B35EA" w:rsidRPr="00F92FB9">
        <w:rPr>
          <w:rFonts w:ascii="Times New Roman" w:hAnsi="Times New Roman"/>
          <w:sz w:val="28"/>
          <w:szCs w:val="28"/>
        </w:rPr>
        <w:t>,</w:t>
      </w:r>
      <w:r w:rsidR="005B35EA">
        <w:rPr>
          <w:rFonts w:ascii="Times New Roman" w:hAnsi="Times New Roman"/>
          <w:sz w:val="28"/>
          <w:szCs w:val="28"/>
        </w:rPr>
        <w:t xml:space="preserve"> </w:t>
      </w:r>
      <w:r w:rsidRPr="003E2161">
        <w:rPr>
          <w:rFonts w:ascii="Times New Roman" w:hAnsi="Times New Roman"/>
          <w:sz w:val="28"/>
          <w:szCs w:val="28"/>
        </w:rPr>
        <w:t xml:space="preserve">в связи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15247B">
        <w:rPr>
          <w:rFonts w:ascii="Times New Roman" w:hAnsi="Times New Roman"/>
          <w:sz w:val="28"/>
          <w:szCs w:val="28"/>
        </w:rPr>
        <w:t xml:space="preserve">указанием в графе </w:t>
      </w:r>
      <w:r>
        <w:rPr>
          <w:rFonts w:ascii="Times New Roman" w:hAnsi="Times New Roman"/>
          <w:sz w:val="28"/>
          <w:szCs w:val="28"/>
        </w:rPr>
        <w:t>6</w:t>
      </w:r>
      <w:r w:rsidRPr="0015247B">
        <w:rPr>
          <w:rFonts w:ascii="Times New Roman" w:hAnsi="Times New Roman"/>
          <w:sz w:val="28"/>
          <w:szCs w:val="28"/>
        </w:rPr>
        <w:t xml:space="preserve"> Приложения № 2 Программы № 330-пп </w:t>
      </w:r>
      <w:r>
        <w:rPr>
          <w:rFonts w:ascii="Times New Roman" w:hAnsi="Times New Roman"/>
          <w:sz w:val="28"/>
          <w:szCs w:val="28"/>
        </w:rPr>
        <w:t xml:space="preserve">сведений о </w:t>
      </w:r>
      <w:r w:rsidRPr="0015247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инансировании мероприятия в 2021</w:t>
      </w:r>
      <w:r w:rsidRPr="0015247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,</w:t>
      </w:r>
      <w:r w:rsidRPr="003E2161">
        <w:rPr>
          <w:rFonts w:ascii="Times New Roman" w:hAnsi="Times New Roman"/>
          <w:sz w:val="28"/>
          <w:szCs w:val="28"/>
        </w:rPr>
        <w:t xml:space="preserve"> заключен</w:t>
      </w:r>
      <w:r>
        <w:rPr>
          <w:rFonts w:ascii="Times New Roman" w:hAnsi="Times New Roman"/>
          <w:sz w:val="28"/>
          <w:szCs w:val="28"/>
        </w:rPr>
        <w:t>ием</w:t>
      </w:r>
      <w:r w:rsidRPr="003E2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соглашения</w:t>
      </w:r>
      <w:r w:rsidRPr="003E2161">
        <w:rPr>
          <w:rFonts w:ascii="Times New Roman" w:hAnsi="Times New Roman"/>
          <w:sz w:val="28"/>
          <w:szCs w:val="28"/>
        </w:rPr>
        <w:t xml:space="preserve"> о предоставлении иного межбюджетного трансферта, имеющего целевое назначение, из</w:t>
      </w:r>
      <w:proofErr w:type="gramEnd"/>
      <w:r w:rsidRPr="003E2161">
        <w:rPr>
          <w:rFonts w:ascii="Times New Roman" w:hAnsi="Times New Roman"/>
          <w:sz w:val="28"/>
          <w:szCs w:val="28"/>
        </w:rPr>
        <w:t xml:space="preserve"> областного бюджета бюджету Котласского </w:t>
      </w:r>
      <w:r w:rsidRPr="003E2161">
        <w:rPr>
          <w:rFonts w:ascii="Times New Roman" w:hAnsi="Times New Roman"/>
          <w:sz w:val="28"/>
          <w:szCs w:val="28"/>
        </w:rPr>
        <w:lastRenderedPageBreak/>
        <w:t>муниципального района Архангельской области от 20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3E2161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3E2161">
        <w:rPr>
          <w:rFonts w:ascii="Times New Roman" w:hAnsi="Times New Roman"/>
          <w:sz w:val="28"/>
          <w:szCs w:val="28"/>
        </w:rPr>
        <w:t xml:space="preserve">№ 023-21-33-пф-002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E2161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«Сольвычегодское» </w:t>
      </w:r>
      <w:r>
        <w:rPr>
          <w:rFonts w:ascii="Times New Roman" w:hAnsi="Times New Roman"/>
          <w:sz w:val="28"/>
          <w:szCs w:val="28"/>
        </w:rPr>
        <w:t xml:space="preserve"> и финансированием </w:t>
      </w:r>
      <w:r w:rsidRPr="003E216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3E2161">
        <w:rPr>
          <w:rFonts w:ascii="Times New Roman" w:hAnsi="Times New Roman"/>
          <w:sz w:val="28"/>
          <w:szCs w:val="28"/>
        </w:rPr>
        <w:t xml:space="preserve"> контракт</w:t>
      </w:r>
      <w:r>
        <w:rPr>
          <w:rFonts w:ascii="Times New Roman" w:hAnsi="Times New Roman"/>
          <w:sz w:val="28"/>
          <w:szCs w:val="28"/>
        </w:rPr>
        <w:t>а</w:t>
      </w:r>
      <w:r w:rsidRPr="003E2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3E2161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3E2161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3E2161">
        <w:rPr>
          <w:rFonts w:ascii="Times New Roman" w:hAnsi="Times New Roman"/>
          <w:sz w:val="28"/>
          <w:szCs w:val="28"/>
        </w:rPr>
        <w:t>№ 2-ЭА/2021 на проведение ремонтно-реставрационных работ объекта культурного наследия «Тюремный корпус</w:t>
      </w:r>
      <w:r>
        <w:rPr>
          <w:rFonts w:ascii="Times New Roman" w:hAnsi="Times New Roman"/>
          <w:sz w:val="28"/>
          <w:szCs w:val="28"/>
        </w:rPr>
        <w:t>»;</w:t>
      </w:r>
      <w:r w:rsidRPr="00D33E5A">
        <w:rPr>
          <w:rFonts w:ascii="Times New Roman" w:hAnsi="Times New Roman"/>
          <w:sz w:val="28"/>
          <w:szCs w:val="28"/>
        </w:rPr>
        <w:t xml:space="preserve"> </w:t>
      </w:r>
    </w:p>
    <w:p w:rsidR="0019545D" w:rsidRDefault="0019545D" w:rsidP="001954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7834">
        <w:rPr>
          <w:rFonts w:ascii="Times New Roman" w:hAnsi="Times New Roman"/>
          <w:sz w:val="28"/>
          <w:szCs w:val="28"/>
        </w:rPr>
        <w:t xml:space="preserve">по мероприятию 2.5. «Реализация проекта «Достопримечательное место «Комплекс первоначальных построек Вологодско-Архангельской линии Северной железной дороги. Станция </w:t>
      </w:r>
      <w:proofErr w:type="spellStart"/>
      <w:r w:rsidRPr="00657834">
        <w:rPr>
          <w:rFonts w:ascii="Times New Roman" w:hAnsi="Times New Roman"/>
          <w:sz w:val="28"/>
          <w:szCs w:val="28"/>
        </w:rPr>
        <w:t>Няндома</w:t>
      </w:r>
      <w:proofErr w:type="spellEnd"/>
      <w:r w:rsidRPr="00657834">
        <w:rPr>
          <w:rFonts w:ascii="Times New Roman" w:hAnsi="Times New Roman"/>
          <w:sz w:val="28"/>
          <w:szCs w:val="28"/>
        </w:rPr>
        <w:t xml:space="preserve">» в </w:t>
      </w:r>
      <w:proofErr w:type="gramStart"/>
      <w:r w:rsidRPr="00657834">
        <w:rPr>
          <w:rFonts w:ascii="Times New Roman" w:hAnsi="Times New Roman"/>
          <w:sz w:val="28"/>
          <w:szCs w:val="28"/>
        </w:rPr>
        <w:t>рамках</w:t>
      </w:r>
      <w:proofErr w:type="gramEnd"/>
      <w:r w:rsidRPr="00657834">
        <w:rPr>
          <w:rFonts w:ascii="Times New Roman" w:hAnsi="Times New Roman"/>
          <w:sz w:val="28"/>
          <w:szCs w:val="28"/>
        </w:rPr>
        <w:t xml:space="preserve"> реализации федерального проекта «Формирование комфортной городской среды» НП «Жилье и городская среда» </w:t>
      </w:r>
      <w:r>
        <w:rPr>
          <w:rFonts w:ascii="Times New Roman" w:hAnsi="Times New Roman"/>
          <w:sz w:val="28"/>
          <w:szCs w:val="28"/>
        </w:rPr>
        <w:t>со сроком реализации в 2021 году</w:t>
      </w:r>
      <w:r w:rsidR="00F92F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связи с указанием в графе </w:t>
      </w:r>
      <w:r w:rsidRPr="002A03DA">
        <w:rPr>
          <w:rFonts w:ascii="Times New Roman" w:hAnsi="Times New Roman"/>
          <w:sz w:val="28"/>
          <w:szCs w:val="28"/>
        </w:rPr>
        <w:t>7</w:t>
      </w:r>
      <w:r w:rsidRPr="007A5832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 № 2 Программы № 330-пп сведений о финансировании</w:t>
      </w:r>
      <w:r w:rsidR="00AD1E4F">
        <w:rPr>
          <w:rFonts w:ascii="Times New Roman" w:hAnsi="Times New Roman"/>
          <w:sz w:val="28"/>
          <w:szCs w:val="28"/>
        </w:rPr>
        <w:t xml:space="preserve"> мероприятия в 2022 году.</w:t>
      </w:r>
      <w:bookmarkStart w:id="0" w:name="_GoBack"/>
      <w:bookmarkEnd w:id="0"/>
    </w:p>
    <w:p w:rsidR="0019545D" w:rsidRPr="0097109E" w:rsidRDefault="00AD1E4F" w:rsidP="001954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9545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19545D" w:rsidRPr="008B7297">
        <w:rPr>
          <w:rFonts w:ascii="Times New Roman" w:hAnsi="Times New Roman"/>
          <w:sz w:val="28"/>
          <w:szCs w:val="28"/>
        </w:rPr>
        <w:t xml:space="preserve"> нарушение подпункта 10 пункта 1 статьи 158 БК РФ, подпункта 4 пункта 4 Порядка предоставления иного межбюджетного трансферта на благоустройство территорий городского округа</w:t>
      </w:r>
      <w:r w:rsidR="00995E95">
        <w:rPr>
          <w:rStyle w:val="afe"/>
          <w:rFonts w:ascii="Times New Roman" w:hAnsi="Times New Roman"/>
          <w:sz w:val="28"/>
          <w:szCs w:val="28"/>
        </w:rPr>
        <w:footnoteReference w:id="9"/>
      </w:r>
      <w:r w:rsidR="0019545D" w:rsidRPr="008B7297">
        <w:rPr>
          <w:rFonts w:ascii="Times New Roman" w:hAnsi="Times New Roman"/>
          <w:sz w:val="28"/>
          <w:szCs w:val="28"/>
        </w:rPr>
        <w:t xml:space="preserve"> «Город Архангельск», утвержденного Приложением № 10 к Программе № 330-пп, при заключении соглашений о предоставлении иного межбюджетного трансферта, имеющего целевое назначение, из областного бюджета бюджету городского округа «Город Архангельск» от 15 июля 2021 г. № 023-21-33-пф-009 не включено обязательство</w:t>
      </w:r>
      <w:proofErr w:type="gramEnd"/>
      <w:r w:rsidR="0019545D" w:rsidRPr="008B7297">
        <w:rPr>
          <w:rFonts w:ascii="Times New Roman" w:hAnsi="Times New Roman"/>
          <w:sz w:val="28"/>
          <w:szCs w:val="28"/>
        </w:rPr>
        <w:t xml:space="preserve"> городского округа по включению мероприятий по благоустройству территорий городского округа, реализуемых за счет средств иного межбюджетного трансферта, в муниципальную программу на соответствующий год</w:t>
      </w:r>
      <w:r>
        <w:rPr>
          <w:rFonts w:ascii="Times New Roman" w:hAnsi="Times New Roman"/>
          <w:sz w:val="28"/>
          <w:szCs w:val="28"/>
        </w:rPr>
        <w:t>.</w:t>
      </w:r>
    </w:p>
    <w:p w:rsidR="0019545D" w:rsidRDefault="00AD1E4F" w:rsidP="001954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9545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В</w:t>
      </w:r>
      <w:r w:rsidR="0019545D" w:rsidRPr="00B92D39">
        <w:rPr>
          <w:rFonts w:ascii="Times New Roman" w:hAnsi="Times New Roman"/>
          <w:sz w:val="28"/>
          <w:szCs w:val="28"/>
        </w:rPr>
        <w:t xml:space="preserve"> нарушение статьи 139.1, подпункта 3 пункта 1 </w:t>
      </w:r>
      <w:r w:rsidR="0019545D">
        <w:rPr>
          <w:rFonts w:ascii="Times New Roman" w:hAnsi="Times New Roman"/>
          <w:sz w:val="28"/>
          <w:szCs w:val="28"/>
        </w:rPr>
        <w:t>статьи 162</w:t>
      </w:r>
      <w:r w:rsidR="0019545D" w:rsidRPr="00B92D39">
        <w:rPr>
          <w:rFonts w:ascii="Times New Roman" w:hAnsi="Times New Roman"/>
          <w:sz w:val="28"/>
          <w:szCs w:val="28"/>
        </w:rPr>
        <w:t xml:space="preserve"> БК РФ, раздела VI программы Архангельской области по переселению граждан из многоквартирных домов, имеющих угрозу обрушения, в городском округе «Город Архангельск», утвержденной постановлением Правительства Архангельской области от 15 декабря 2020 г. № 858-пп</w:t>
      </w:r>
      <w:r>
        <w:rPr>
          <w:rStyle w:val="afe"/>
          <w:rFonts w:ascii="Times New Roman" w:hAnsi="Times New Roman"/>
          <w:sz w:val="28"/>
          <w:szCs w:val="28"/>
        </w:rPr>
        <w:footnoteReference w:id="10"/>
      </w:r>
      <w:r w:rsidR="0019545D">
        <w:rPr>
          <w:rFonts w:ascii="Times New Roman" w:hAnsi="Times New Roman"/>
          <w:sz w:val="28"/>
          <w:szCs w:val="28"/>
        </w:rPr>
        <w:t>, пунктов 1,</w:t>
      </w:r>
      <w:r w:rsidR="0019545D" w:rsidRPr="00B92D39">
        <w:rPr>
          <w:rFonts w:ascii="Times New Roman" w:hAnsi="Times New Roman"/>
          <w:sz w:val="28"/>
          <w:szCs w:val="28"/>
        </w:rPr>
        <w:t xml:space="preserve"> 5 Правил предоставления и расходования иного межбюджетного трансферта из областного бюджета бюджету городского округа «Город Архангельск» на финансовое обеспечение мероприятия по оплате превышения стоимости одного квадратного метра общей площади жилых помещений, приобретаемых в рамках программы Архангельской области по переселению граждан из многоквартирных домов, имеющих угрозу обрушения, в </w:t>
      </w:r>
      <w:r w:rsidR="00995E95">
        <w:rPr>
          <w:rFonts w:ascii="Times New Roman" w:hAnsi="Times New Roman"/>
          <w:sz w:val="28"/>
          <w:szCs w:val="28"/>
        </w:rPr>
        <w:t>ГО</w:t>
      </w:r>
      <w:r w:rsidR="0019545D" w:rsidRPr="00B92D39">
        <w:rPr>
          <w:rFonts w:ascii="Times New Roman" w:hAnsi="Times New Roman"/>
          <w:sz w:val="28"/>
          <w:szCs w:val="28"/>
        </w:rPr>
        <w:t xml:space="preserve"> «Город Архангельск» в 2021 году, утвержденных Постановлением Правительства Архангельской области от 15 декабря 2020 г. № 858-пп</w:t>
      </w:r>
      <w:r>
        <w:rPr>
          <w:rStyle w:val="afe"/>
          <w:rFonts w:ascii="Times New Roman" w:hAnsi="Times New Roman"/>
          <w:sz w:val="28"/>
          <w:szCs w:val="28"/>
        </w:rPr>
        <w:footnoteReference w:id="11"/>
      </w:r>
      <w:r w:rsidR="0019545D" w:rsidRPr="00B92D39">
        <w:rPr>
          <w:rFonts w:ascii="Times New Roman" w:hAnsi="Times New Roman"/>
          <w:sz w:val="28"/>
          <w:szCs w:val="28"/>
        </w:rPr>
        <w:t xml:space="preserve">, пункта </w:t>
      </w:r>
      <w:r w:rsidR="0019545D">
        <w:rPr>
          <w:rFonts w:ascii="Times New Roman" w:hAnsi="Times New Roman"/>
          <w:sz w:val="28"/>
          <w:szCs w:val="28"/>
        </w:rPr>
        <w:t xml:space="preserve">1.1, </w:t>
      </w:r>
      <w:r w:rsidR="0019545D" w:rsidRPr="00B92D39">
        <w:rPr>
          <w:rFonts w:ascii="Times New Roman" w:hAnsi="Times New Roman"/>
          <w:sz w:val="28"/>
          <w:szCs w:val="28"/>
        </w:rPr>
        <w:t>3.3.1 соглашения о предоставлении иного межбюджетного трансферта, имеющего целевое назначение, из областного бюджета бюджету городского округа «Город Архангельск» от 25 августа 2021 г. № 023-21-33-пф-013</w:t>
      </w:r>
      <w:r>
        <w:rPr>
          <w:rStyle w:val="afe"/>
          <w:rFonts w:ascii="Times New Roman" w:hAnsi="Times New Roman"/>
          <w:sz w:val="28"/>
          <w:szCs w:val="28"/>
        </w:rPr>
        <w:footnoteReference w:id="12"/>
      </w:r>
      <w:r w:rsidR="0019545D" w:rsidRPr="00B92D39">
        <w:rPr>
          <w:rFonts w:ascii="Times New Roman" w:hAnsi="Times New Roman"/>
          <w:sz w:val="28"/>
          <w:szCs w:val="28"/>
        </w:rPr>
        <w:t xml:space="preserve"> </w:t>
      </w:r>
      <w:r w:rsidR="0019545D">
        <w:rPr>
          <w:rFonts w:ascii="Times New Roman" w:hAnsi="Times New Roman"/>
          <w:sz w:val="28"/>
          <w:szCs w:val="28"/>
        </w:rPr>
        <w:t xml:space="preserve"> Д</w:t>
      </w:r>
      <w:r w:rsidR="0019545D" w:rsidRPr="00B92D39">
        <w:rPr>
          <w:rFonts w:ascii="Times New Roman" w:hAnsi="Times New Roman"/>
          <w:sz w:val="28"/>
          <w:szCs w:val="28"/>
        </w:rPr>
        <w:t>епартамент</w:t>
      </w:r>
      <w:r w:rsidR="0019545D">
        <w:rPr>
          <w:rFonts w:ascii="Times New Roman" w:hAnsi="Times New Roman"/>
          <w:sz w:val="28"/>
          <w:szCs w:val="28"/>
        </w:rPr>
        <w:t>ом</w:t>
      </w:r>
      <w:r w:rsidR="0019545D" w:rsidRPr="00B92D39">
        <w:rPr>
          <w:rFonts w:ascii="Times New Roman" w:hAnsi="Times New Roman"/>
          <w:sz w:val="28"/>
          <w:szCs w:val="28"/>
        </w:rPr>
        <w:t xml:space="preserve"> городского хозяйства </w:t>
      </w:r>
      <w:r w:rsidR="0019545D">
        <w:rPr>
          <w:rFonts w:ascii="Times New Roman" w:hAnsi="Times New Roman"/>
          <w:sz w:val="28"/>
          <w:szCs w:val="28"/>
        </w:rPr>
        <w:t xml:space="preserve">муниципального образования «Город Архангельск» средства </w:t>
      </w:r>
      <w:r w:rsidR="0019545D" w:rsidRPr="00B92D39">
        <w:rPr>
          <w:rFonts w:ascii="Times New Roman" w:hAnsi="Times New Roman"/>
          <w:sz w:val="28"/>
          <w:szCs w:val="28"/>
        </w:rPr>
        <w:t xml:space="preserve">иного межбюджетного трансферта из областного бюджета </w:t>
      </w:r>
      <w:r w:rsidR="0019545D">
        <w:rPr>
          <w:rFonts w:ascii="Times New Roman" w:hAnsi="Times New Roman"/>
          <w:sz w:val="28"/>
          <w:szCs w:val="28"/>
        </w:rPr>
        <w:t>использованы на</w:t>
      </w:r>
      <w:r w:rsidR="0019545D" w:rsidRPr="00B92D39">
        <w:rPr>
          <w:rFonts w:ascii="Times New Roman" w:hAnsi="Times New Roman"/>
          <w:sz w:val="28"/>
          <w:szCs w:val="28"/>
        </w:rPr>
        <w:t xml:space="preserve"> финансирование мероприятий по переселению граждан</w:t>
      </w:r>
      <w:r w:rsidR="0019545D">
        <w:rPr>
          <w:rFonts w:ascii="Times New Roman" w:hAnsi="Times New Roman"/>
          <w:sz w:val="28"/>
          <w:szCs w:val="28"/>
        </w:rPr>
        <w:t>,</w:t>
      </w:r>
      <w:r w:rsidR="0019545D" w:rsidRPr="00B92D39">
        <w:rPr>
          <w:rFonts w:ascii="Times New Roman" w:hAnsi="Times New Roman"/>
          <w:sz w:val="28"/>
          <w:szCs w:val="28"/>
        </w:rPr>
        <w:t xml:space="preserve"> не </w:t>
      </w:r>
      <w:r w:rsidR="0019545D" w:rsidRPr="00B92D39">
        <w:rPr>
          <w:rFonts w:ascii="Times New Roman" w:hAnsi="Times New Roman"/>
          <w:sz w:val="28"/>
          <w:szCs w:val="28"/>
        </w:rPr>
        <w:lastRenderedPageBreak/>
        <w:t xml:space="preserve">связанных </w:t>
      </w:r>
      <w:r w:rsidR="0019545D" w:rsidRPr="001F273F">
        <w:rPr>
          <w:rFonts w:ascii="Times New Roman" w:hAnsi="Times New Roman"/>
          <w:sz w:val="28"/>
          <w:szCs w:val="28"/>
        </w:rPr>
        <w:t xml:space="preserve">с оплатой </w:t>
      </w:r>
      <w:r w:rsidR="0019545D">
        <w:rPr>
          <w:rFonts w:ascii="Times New Roman" w:hAnsi="Times New Roman"/>
          <w:sz w:val="28"/>
          <w:szCs w:val="28"/>
        </w:rPr>
        <w:t xml:space="preserve">превышения стоимости </w:t>
      </w:r>
      <w:r w:rsidR="0019545D" w:rsidRPr="001F273F">
        <w:rPr>
          <w:rFonts w:ascii="Times New Roman" w:hAnsi="Times New Roman"/>
          <w:sz w:val="28"/>
          <w:szCs w:val="28"/>
        </w:rPr>
        <w:t>приобре</w:t>
      </w:r>
      <w:r w:rsidR="0019545D">
        <w:rPr>
          <w:rFonts w:ascii="Times New Roman" w:hAnsi="Times New Roman"/>
          <w:sz w:val="28"/>
          <w:szCs w:val="28"/>
        </w:rPr>
        <w:t>таемых жилых помещени</w:t>
      </w:r>
      <w:r w:rsidR="0019545D" w:rsidRPr="00B92D39">
        <w:rPr>
          <w:rFonts w:ascii="Times New Roman" w:hAnsi="Times New Roman"/>
          <w:sz w:val="28"/>
          <w:szCs w:val="28"/>
        </w:rPr>
        <w:t>й</w:t>
      </w:r>
      <w:r w:rsidR="0019545D">
        <w:rPr>
          <w:rFonts w:ascii="Times New Roman" w:hAnsi="Times New Roman"/>
          <w:sz w:val="28"/>
          <w:szCs w:val="28"/>
        </w:rPr>
        <w:t xml:space="preserve">, </w:t>
      </w:r>
      <w:r w:rsidR="0019545D" w:rsidRPr="00B92D39">
        <w:rPr>
          <w:rFonts w:ascii="Times New Roman" w:hAnsi="Times New Roman"/>
          <w:sz w:val="28"/>
          <w:szCs w:val="28"/>
        </w:rPr>
        <w:t>т.е. совершено нецелевое расходование бюджетных средств, предусмотренное пунктом 1 статьи 306.4 БК РФ</w:t>
      </w:r>
      <w:r w:rsidR="0019545D">
        <w:rPr>
          <w:rFonts w:ascii="Times New Roman" w:hAnsi="Times New Roman"/>
          <w:sz w:val="28"/>
          <w:szCs w:val="28"/>
        </w:rPr>
        <w:t>,</w:t>
      </w:r>
      <w:r w:rsidR="0019545D" w:rsidRPr="00B92D39">
        <w:rPr>
          <w:rFonts w:ascii="Times New Roman" w:hAnsi="Times New Roman"/>
          <w:sz w:val="28"/>
          <w:szCs w:val="28"/>
        </w:rPr>
        <w:t xml:space="preserve"> </w:t>
      </w:r>
      <w:r w:rsidR="0019545D">
        <w:rPr>
          <w:rFonts w:ascii="Times New Roman" w:hAnsi="Times New Roman"/>
          <w:sz w:val="28"/>
          <w:szCs w:val="28"/>
        </w:rPr>
        <w:t xml:space="preserve">на сумму </w:t>
      </w:r>
      <w:r w:rsidR="0019545D" w:rsidRPr="00B92D39">
        <w:rPr>
          <w:rFonts w:ascii="Times New Roman" w:hAnsi="Times New Roman"/>
          <w:sz w:val="28"/>
          <w:szCs w:val="28"/>
        </w:rPr>
        <w:t>9 791 980,86 руб.</w:t>
      </w:r>
    </w:p>
    <w:p w:rsidR="0019545D" w:rsidRDefault="00AD1E4F" w:rsidP="001954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В</w:t>
      </w:r>
      <w:r w:rsidR="0019545D">
        <w:rPr>
          <w:rFonts w:ascii="Times New Roman" w:hAnsi="Times New Roman"/>
          <w:sz w:val="28"/>
          <w:szCs w:val="28"/>
        </w:rPr>
        <w:t xml:space="preserve"> нарушение</w:t>
      </w:r>
      <w:r w:rsidR="0019545D" w:rsidRPr="009B0247">
        <w:rPr>
          <w:rFonts w:ascii="Times New Roman" w:hAnsi="Times New Roman"/>
          <w:sz w:val="28"/>
          <w:szCs w:val="28"/>
        </w:rPr>
        <w:t xml:space="preserve"> ст</w:t>
      </w:r>
      <w:r w:rsidR="0019545D">
        <w:rPr>
          <w:rFonts w:ascii="Times New Roman" w:hAnsi="Times New Roman"/>
          <w:sz w:val="28"/>
          <w:szCs w:val="28"/>
        </w:rPr>
        <w:t>атьи</w:t>
      </w:r>
      <w:r w:rsidR="0019545D" w:rsidRPr="009B0247">
        <w:rPr>
          <w:rFonts w:ascii="Times New Roman" w:hAnsi="Times New Roman"/>
          <w:sz w:val="28"/>
          <w:szCs w:val="28"/>
        </w:rPr>
        <w:t xml:space="preserve"> 139.1</w:t>
      </w:r>
      <w:r w:rsidR="0019545D">
        <w:rPr>
          <w:rFonts w:ascii="Times New Roman" w:hAnsi="Times New Roman"/>
          <w:sz w:val="28"/>
          <w:szCs w:val="28"/>
        </w:rPr>
        <w:t xml:space="preserve">, </w:t>
      </w:r>
      <w:r w:rsidR="0019545D" w:rsidRPr="009B0247">
        <w:rPr>
          <w:rFonts w:ascii="Times New Roman" w:hAnsi="Times New Roman"/>
          <w:sz w:val="28"/>
          <w:szCs w:val="28"/>
        </w:rPr>
        <w:t>подпункт</w:t>
      </w:r>
      <w:r w:rsidR="0019545D">
        <w:rPr>
          <w:rFonts w:ascii="Times New Roman" w:hAnsi="Times New Roman"/>
          <w:sz w:val="28"/>
          <w:szCs w:val="28"/>
        </w:rPr>
        <w:t>ов 1,</w:t>
      </w:r>
      <w:r w:rsidR="0019545D" w:rsidRPr="009B0247">
        <w:rPr>
          <w:rFonts w:ascii="Times New Roman" w:hAnsi="Times New Roman"/>
          <w:sz w:val="28"/>
          <w:szCs w:val="28"/>
        </w:rPr>
        <w:t xml:space="preserve"> 10 пункта 1 статьи 158</w:t>
      </w:r>
      <w:r w:rsidR="0019545D" w:rsidRPr="007D1F9E">
        <w:rPr>
          <w:rFonts w:ascii="Times New Roman" w:hAnsi="Times New Roman"/>
          <w:sz w:val="28"/>
          <w:szCs w:val="28"/>
        </w:rPr>
        <w:t xml:space="preserve"> </w:t>
      </w:r>
      <w:r w:rsidR="0019545D">
        <w:rPr>
          <w:rFonts w:ascii="Times New Roman" w:hAnsi="Times New Roman"/>
          <w:sz w:val="28"/>
          <w:szCs w:val="28"/>
        </w:rPr>
        <w:t xml:space="preserve">БК РФ, </w:t>
      </w:r>
      <w:r w:rsidR="0019545D" w:rsidRPr="009B0247">
        <w:rPr>
          <w:rFonts w:ascii="Times New Roman" w:hAnsi="Times New Roman"/>
          <w:sz w:val="28"/>
          <w:szCs w:val="28"/>
        </w:rPr>
        <w:t xml:space="preserve">раздела VI </w:t>
      </w:r>
      <w:r w:rsidR="0019545D">
        <w:rPr>
          <w:rFonts w:ascii="Times New Roman" w:hAnsi="Times New Roman"/>
          <w:sz w:val="28"/>
          <w:szCs w:val="28"/>
        </w:rPr>
        <w:t>Программы № 858-пп</w:t>
      </w:r>
      <w:r w:rsidR="0019545D" w:rsidRPr="009B0247">
        <w:rPr>
          <w:rFonts w:ascii="Times New Roman" w:hAnsi="Times New Roman"/>
          <w:sz w:val="28"/>
          <w:szCs w:val="28"/>
        </w:rPr>
        <w:t>, пункта 5 Правил, пункт</w:t>
      </w:r>
      <w:r w:rsidR="0019545D">
        <w:rPr>
          <w:rFonts w:ascii="Times New Roman" w:hAnsi="Times New Roman"/>
          <w:sz w:val="28"/>
          <w:szCs w:val="28"/>
        </w:rPr>
        <w:t>ов</w:t>
      </w:r>
      <w:r w:rsidR="0019545D" w:rsidRPr="009B0247">
        <w:rPr>
          <w:rFonts w:ascii="Times New Roman" w:hAnsi="Times New Roman"/>
          <w:sz w:val="28"/>
          <w:szCs w:val="28"/>
        </w:rPr>
        <w:t xml:space="preserve"> </w:t>
      </w:r>
      <w:r w:rsidR="0019545D">
        <w:rPr>
          <w:rFonts w:ascii="Times New Roman" w:hAnsi="Times New Roman"/>
          <w:sz w:val="28"/>
          <w:szCs w:val="28"/>
        </w:rPr>
        <w:t xml:space="preserve">1.1, </w:t>
      </w:r>
      <w:r w:rsidR="0019545D" w:rsidRPr="009B0247">
        <w:rPr>
          <w:rFonts w:ascii="Times New Roman" w:hAnsi="Times New Roman"/>
          <w:sz w:val="28"/>
          <w:szCs w:val="28"/>
        </w:rPr>
        <w:t xml:space="preserve">3.3.1 </w:t>
      </w:r>
      <w:r w:rsidR="0019545D">
        <w:rPr>
          <w:rFonts w:ascii="Times New Roman" w:hAnsi="Times New Roman"/>
          <w:sz w:val="28"/>
          <w:szCs w:val="28"/>
        </w:rPr>
        <w:t>соглашения</w:t>
      </w:r>
      <w:r w:rsidR="0019545D" w:rsidRPr="007D1F9E">
        <w:rPr>
          <w:rFonts w:ascii="Times New Roman" w:hAnsi="Times New Roman"/>
          <w:sz w:val="28"/>
          <w:szCs w:val="28"/>
        </w:rPr>
        <w:t xml:space="preserve"> </w:t>
      </w:r>
      <w:r w:rsidR="0019545D">
        <w:rPr>
          <w:rFonts w:ascii="Times New Roman" w:hAnsi="Times New Roman"/>
          <w:sz w:val="28"/>
          <w:szCs w:val="28"/>
        </w:rPr>
        <w:t xml:space="preserve">от 25 августа </w:t>
      </w:r>
      <w:r w:rsidR="0019545D" w:rsidRPr="009B0247">
        <w:rPr>
          <w:rFonts w:ascii="Times New Roman" w:hAnsi="Times New Roman"/>
          <w:sz w:val="28"/>
          <w:szCs w:val="28"/>
        </w:rPr>
        <w:t xml:space="preserve">2021 </w:t>
      </w:r>
      <w:r w:rsidR="0019545D">
        <w:rPr>
          <w:rFonts w:ascii="Times New Roman" w:hAnsi="Times New Roman"/>
          <w:sz w:val="28"/>
          <w:szCs w:val="28"/>
        </w:rPr>
        <w:t xml:space="preserve">г. министерством не обеспечен контроль за использованием средств </w:t>
      </w:r>
      <w:r w:rsidR="0019545D" w:rsidRPr="009B0247">
        <w:rPr>
          <w:rFonts w:ascii="Times New Roman" w:hAnsi="Times New Roman"/>
          <w:sz w:val="28"/>
          <w:szCs w:val="28"/>
        </w:rPr>
        <w:t xml:space="preserve">иного межбюджетного трансферта из областного бюджета в размере 9 791 980,86 руб. </w:t>
      </w:r>
      <w:r w:rsidR="0019545D">
        <w:rPr>
          <w:rFonts w:ascii="Times New Roman" w:hAnsi="Times New Roman"/>
          <w:sz w:val="28"/>
          <w:szCs w:val="28"/>
        </w:rPr>
        <w:t xml:space="preserve">в связи с финансированием </w:t>
      </w:r>
      <w:r w:rsidR="0019545D" w:rsidRPr="001F273F">
        <w:rPr>
          <w:rFonts w:ascii="Times New Roman" w:hAnsi="Times New Roman"/>
          <w:sz w:val="28"/>
          <w:szCs w:val="28"/>
        </w:rPr>
        <w:t xml:space="preserve">Департаментом городского хозяйства муниципального образования «Город Архангельск» </w:t>
      </w:r>
      <w:r w:rsidR="0019545D">
        <w:rPr>
          <w:rFonts w:ascii="Times New Roman" w:hAnsi="Times New Roman"/>
          <w:sz w:val="28"/>
          <w:szCs w:val="28"/>
        </w:rPr>
        <w:t xml:space="preserve">мероприятий по переселению граждан, не связанных с оплатой </w:t>
      </w:r>
      <w:r w:rsidR="0019545D" w:rsidRPr="00D21597">
        <w:rPr>
          <w:rFonts w:ascii="Times New Roman" w:hAnsi="Times New Roman"/>
          <w:sz w:val="28"/>
          <w:szCs w:val="28"/>
        </w:rPr>
        <w:t xml:space="preserve">превышения </w:t>
      </w:r>
      <w:r w:rsidR="0019545D">
        <w:rPr>
          <w:rFonts w:ascii="Times New Roman" w:hAnsi="Times New Roman"/>
          <w:sz w:val="28"/>
          <w:szCs w:val="28"/>
        </w:rPr>
        <w:t xml:space="preserve">стоимости приобретаемых </w:t>
      </w:r>
      <w:r w:rsidR="0019545D" w:rsidRPr="001F273F">
        <w:rPr>
          <w:rFonts w:ascii="Times New Roman" w:hAnsi="Times New Roman"/>
          <w:sz w:val="28"/>
          <w:szCs w:val="28"/>
        </w:rPr>
        <w:t>жилых помещений</w:t>
      </w:r>
      <w:r w:rsidR="0019545D">
        <w:rPr>
          <w:rFonts w:ascii="Times New Roman" w:hAnsi="Times New Roman"/>
          <w:sz w:val="28"/>
          <w:szCs w:val="28"/>
        </w:rPr>
        <w:t>.</w:t>
      </w:r>
    </w:p>
    <w:p w:rsidR="005561F4" w:rsidRDefault="005561F4" w:rsidP="00A74FE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675CDE" w:rsidRPr="00995E95" w:rsidRDefault="00AA1A86" w:rsidP="00FD6AF2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  <w:u w:val="single"/>
        </w:rPr>
      </w:pPr>
      <w:r w:rsidRPr="00995E95">
        <w:rPr>
          <w:color w:val="000000" w:themeColor="text1"/>
          <w:sz w:val="28"/>
          <w:szCs w:val="28"/>
        </w:rPr>
        <w:t>6</w:t>
      </w:r>
      <w:r w:rsidR="00B853B5" w:rsidRPr="00995E95">
        <w:rPr>
          <w:color w:val="000000" w:themeColor="text1"/>
          <w:sz w:val="28"/>
          <w:szCs w:val="28"/>
        </w:rPr>
        <w:t>.</w:t>
      </w:r>
      <w:r w:rsidR="001801A6" w:rsidRPr="00995E95">
        <w:rPr>
          <w:color w:val="000000" w:themeColor="text1"/>
          <w:sz w:val="28"/>
          <w:szCs w:val="28"/>
        </w:rPr>
        <w:t xml:space="preserve"> </w:t>
      </w:r>
      <w:r w:rsidR="00B853B5" w:rsidRPr="00995E95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35535F" w:rsidRPr="00995E95" w:rsidRDefault="00995E95" w:rsidP="0035535F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 w:rsidRPr="00995E95">
        <w:rPr>
          <w:color w:val="000000" w:themeColor="text1"/>
          <w:sz w:val="28"/>
          <w:szCs w:val="28"/>
        </w:rPr>
        <w:t>Министру топливно-энергетического комплекса и жилищно-коммунального хозяйства Архангельской области</w:t>
      </w:r>
      <w:r w:rsidR="0035535F" w:rsidRPr="00995E95">
        <w:rPr>
          <w:color w:val="000000" w:themeColor="text1"/>
          <w:sz w:val="28"/>
          <w:szCs w:val="28"/>
        </w:rPr>
        <w:t xml:space="preserve"> вынесено представление.</w:t>
      </w:r>
    </w:p>
    <w:p w:rsidR="0035535F" w:rsidRPr="007B734D" w:rsidRDefault="0035535F" w:rsidP="0035535F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 w:rsidRPr="00995E95">
        <w:rPr>
          <w:color w:val="000000" w:themeColor="text1"/>
          <w:sz w:val="28"/>
          <w:szCs w:val="28"/>
        </w:rPr>
        <w:t xml:space="preserve">Итоги контрольного мероприятия </w:t>
      </w:r>
      <w:r w:rsidR="007B734D" w:rsidRPr="00995E95">
        <w:rPr>
          <w:color w:val="000000" w:themeColor="text1"/>
          <w:sz w:val="28"/>
          <w:szCs w:val="28"/>
        </w:rPr>
        <w:t>отражены</w:t>
      </w:r>
      <w:r w:rsidRPr="00995E95">
        <w:rPr>
          <w:color w:val="000000" w:themeColor="text1"/>
          <w:sz w:val="28"/>
          <w:szCs w:val="28"/>
        </w:rPr>
        <w:t xml:space="preserve"> в соответствующем</w:t>
      </w:r>
      <w:r w:rsidRPr="007B734D">
        <w:rPr>
          <w:color w:val="000000" w:themeColor="text1"/>
          <w:sz w:val="28"/>
          <w:szCs w:val="28"/>
        </w:rPr>
        <w:t xml:space="preserve"> разделе заключения по результатам экспертизы и анализа исполнения областного и консолидированного бюджетов Архангельской области за 2021 год.</w:t>
      </w:r>
    </w:p>
    <w:p w:rsidR="0035535F" w:rsidRPr="007B734D" w:rsidRDefault="0035535F" w:rsidP="0035535F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 w:rsidRPr="007B734D">
        <w:rPr>
          <w:color w:val="000000" w:themeColor="text1"/>
          <w:sz w:val="28"/>
          <w:szCs w:val="28"/>
        </w:rPr>
        <w:t xml:space="preserve">В адрес </w:t>
      </w:r>
      <w:r w:rsidR="00995E95" w:rsidRPr="00995E95">
        <w:rPr>
          <w:color w:val="000000" w:themeColor="text1"/>
          <w:sz w:val="28"/>
          <w:szCs w:val="28"/>
        </w:rPr>
        <w:t>Губернатора Архангельской области и Архангельског</w:t>
      </w:r>
      <w:r w:rsidR="00995E95">
        <w:rPr>
          <w:color w:val="000000" w:themeColor="text1"/>
          <w:sz w:val="28"/>
          <w:szCs w:val="28"/>
        </w:rPr>
        <w:t xml:space="preserve">о областного Собрания депутатов </w:t>
      </w:r>
      <w:r w:rsidRPr="007B734D">
        <w:rPr>
          <w:color w:val="000000" w:themeColor="text1"/>
          <w:sz w:val="28"/>
          <w:szCs w:val="28"/>
        </w:rPr>
        <w:t>направлены информационные письма.</w:t>
      </w:r>
    </w:p>
    <w:p w:rsidR="0035535F" w:rsidRPr="00995E95" w:rsidRDefault="00995E95" w:rsidP="0035535F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 w:rsidRPr="00995E95">
        <w:rPr>
          <w:color w:val="000000" w:themeColor="text1"/>
          <w:sz w:val="28"/>
          <w:szCs w:val="28"/>
        </w:rPr>
        <w:t>Направлено обращение в прокуратуру Архангельской области.</w:t>
      </w:r>
      <w:r>
        <w:rPr>
          <w:color w:val="000000" w:themeColor="text1"/>
          <w:sz w:val="28"/>
          <w:szCs w:val="28"/>
        </w:rPr>
        <w:t xml:space="preserve"> По факту нецелевого расходования бюджетных сре</w:t>
      </w:r>
      <w:proofErr w:type="gramStart"/>
      <w:r>
        <w:rPr>
          <w:color w:val="000000" w:themeColor="text1"/>
          <w:sz w:val="28"/>
          <w:szCs w:val="28"/>
        </w:rPr>
        <w:t>дств пл</w:t>
      </w:r>
      <w:proofErr w:type="gramEnd"/>
      <w:r>
        <w:rPr>
          <w:color w:val="000000" w:themeColor="text1"/>
          <w:sz w:val="28"/>
          <w:szCs w:val="28"/>
        </w:rPr>
        <w:t>анируется возбудить административное производство.</w:t>
      </w:r>
    </w:p>
    <w:p w:rsidR="0035535F" w:rsidRPr="001F3832" w:rsidRDefault="0035535F" w:rsidP="00FD6AF2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  <w:u w:val="single"/>
        </w:rPr>
      </w:pPr>
    </w:p>
    <w:sectPr w:rsidR="0035535F" w:rsidRPr="001F3832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F6" w:rsidRDefault="00434EF6">
      <w:r>
        <w:separator/>
      </w:r>
    </w:p>
  </w:endnote>
  <w:endnote w:type="continuationSeparator" w:id="0">
    <w:p w:rsidR="00434EF6" w:rsidRDefault="0043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FB9">
          <w:rPr>
            <w:noProof/>
          </w:rPr>
          <w:t>3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F6" w:rsidRDefault="00434EF6">
      <w:r>
        <w:separator/>
      </w:r>
    </w:p>
  </w:footnote>
  <w:footnote w:type="continuationSeparator" w:id="0">
    <w:p w:rsidR="00434EF6" w:rsidRDefault="00434EF6">
      <w:r>
        <w:continuationSeparator/>
      </w:r>
    </w:p>
  </w:footnote>
  <w:footnote w:id="1">
    <w:p w:rsidR="00D34FA1" w:rsidRPr="00D34FA1" w:rsidRDefault="00D34FA1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D34FA1">
        <w:rPr>
          <w:rFonts w:ascii="Times New Roman" w:hAnsi="Times New Roman" w:cs="Times New Roman"/>
        </w:rPr>
        <w:t>Далее  – КСП АО</w:t>
      </w:r>
    </w:p>
  </w:footnote>
  <w:footnote w:id="2">
    <w:p w:rsidR="0019545D" w:rsidRPr="0019545D" w:rsidRDefault="0019545D" w:rsidP="0019545D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19545D">
        <w:rPr>
          <w:rFonts w:ascii="Times New Roman" w:hAnsi="Times New Roman" w:cs="Times New Roman"/>
        </w:rPr>
        <w:t>Далее - министерство</w:t>
      </w:r>
      <w:proofErr w:type="gramStart"/>
      <w:r w:rsidRPr="0019545D">
        <w:rPr>
          <w:rFonts w:ascii="Times New Roman" w:hAnsi="Times New Roman" w:cs="Times New Roman"/>
        </w:rPr>
        <w:t xml:space="preserve"> </w:t>
      </w:r>
      <w:r w:rsidR="00D34FA1">
        <w:rPr>
          <w:rFonts w:ascii="Times New Roman" w:hAnsi="Times New Roman" w:cs="Times New Roman"/>
        </w:rPr>
        <w:t>,</w:t>
      </w:r>
      <w:proofErr w:type="gramEnd"/>
      <w:r w:rsidR="00D34FA1">
        <w:rPr>
          <w:rFonts w:ascii="Times New Roman" w:hAnsi="Times New Roman" w:cs="Times New Roman"/>
        </w:rPr>
        <w:t xml:space="preserve"> </w:t>
      </w:r>
    </w:p>
  </w:footnote>
  <w:footnote w:id="3">
    <w:p w:rsidR="0019545D" w:rsidRPr="0019545D" w:rsidRDefault="0019545D">
      <w:pPr>
        <w:pStyle w:val="afc"/>
        <w:rPr>
          <w:rFonts w:ascii="Times New Roman" w:hAnsi="Times New Roman" w:cs="Times New Roman"/>
        </w:rPr>
      </w:pPr>
      <w:r w:rsidRPr="00D34FA1">
        <w:rPr>
          <w:rStyle w:val="afe"/>
          <w:rFonts w:ascii="Times New Roman" w:hAnsi="Times New Roman" w:cs="Times New Roman"/>
        </w:rPr>
        <w:footnoteRef/>
      </w:r>
      <w:r w:rsidRPr="00D34FA1">
        <w:rPr>
          <w:rFonts w:ascii="Times New Roman" w:hAnsi="Times New Roman" w:cs="Times New Roman"/>
        </w:rPr>
        <w:t xml:space="preserve"> Далее - Закон</w:t>
      </w:r>
      <w:r w:rsidRPr="0019545D">
        <w:rPr>
          <w:rFonts w:ascii="Times New Roman" w:hAnsi="Times New Roman" w:cs="Times New Roman"/>
        </w:rPr>
        <w:t xml:space="preserve"> № 185-ФЗ</w:t>
      </w:r>
    </w:p>
  </w:footnote>
  <w:footnote w:id="4">
    <w:p w:rsidR="0019545D" w:rsidRPr="0019545D" w:rsidRDefault="0019545D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19545D">
        <w:rPr>
          <w:rFonts w:ascii="Times New Roman" w:hAnsi="Times New Roman" w:cs="Times New Roman"/>
        </w:rPr>
        <w:t>Далее – Адресная программа</w:t>
      </w:r>
      <w:r w:rsidR="00D34FA1">
        <w:rPr>
          <w:rFonts w:ascii="Times New Roman" w:hAnsi="Times New Roman" w:cs="Times New Roman"/>
        </w:rPr>
        <w:t>, региональная программа</w:t>
      </w:r>
    </w:p>
  </w:footnote>
  <w:footnote w:id="5">
    <w:p w:rsidR="0019545D" w:rsidRPr="0019545D" w:rsidRDefault="0019545D">
      <w:pPr>
        <w:pStyle w:val="afc"/>
        <w:rPr>
          <w:rFonts w:ascii="Times New Roman" w:hAnsi="Times New Roman" w:cs="Times New Roman"/>
        </w:rPr>
      </w:pPr>
      <w:r w:rsidRPr="0019545D">
        <w:footnoteRef/>
      </w:r>
      <w:r>
        <w:t xml:space="preserve"> </w:t>
      </w:r>
      <w:r w:rsidRPr="0019545D">
        <w:rPr>
          <w:rFonts w:ascii="Times New Roman" w:hAnsi="Times New Roman" w:cs="Times New Roman"/>
        </w:rPr>
        <w:t>Далее – БК РФ</w:t>
      </w:r>
    </w:p>
  </w:footnote>
  <w:footnote w:id="6">
    <w:p w:rsidR="0019545D" w:rsidRPr="0019545D" w:rsidRDefault="0019545D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19545D">
        <w:rPr>
          <w:rFonts w:ascii="Times New Roman" w:hAnsi="Times New Roman" w:cs="Times New Roman"/>
        </w:rPr>
        <w:t>Далее - Порядок № 299-пп</w:t>
      </w:r>
    </w:p>
  </w:footnote>
  <w:footnote w:id="7">
    <w:p w:rsidR="00AD1E4F" w:rsidRPr="00AD1E4F" w:rsidRDefault="00AD1E4F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AD1E4F">
        <w:rPr>
          <w:rFonts w:ascii="Times New Roman" w:hAnsi="Times New Roman" w:cs="Times New Roman"/>
        </w:rPr>
        <w:t>Далее - Программа № 330-пп</w:t>
      </w:r>
    </w:p>
  </w:footnote>
  <w:footnote w:id="8">
    <w:p w:rsidR="00AD1E4F" w:rsidRPr="00AD1E4F" w:rsidRDefault="00AD1E4F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AD1E4F">
        <w:rPr>
          <w:rFonts w:ascii="Times New Roman" w:hAnsi="Times New Roman" w:cs="Times New Roman"/>
        </w:rPr>
        <w:t>Далее – Соглашение № 069-17-2021-063</w:t>
      </w:r>
    </w:p>
  </w:footnote>
  <w:footnote w:id="9">
    <w:p w:rsidR="00995E95" w:rsidRPr="00995E95" w:rsidRDefault="00995E95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995E95">
        <w:rPr>
          <w:rFonts w:ascii="Times New Roman" w:hAnsi="Times New Roman" w:cs="Times New Roman"/>
        </w:rPr>
        <w:t>Далее - ГО</w:t>
      </w:r>
    </w:p>
  </w:footnote>
  <w:footnote w:id="10">
    <w:p w:rsidR="00AD1E4F" w:rsidRPr="00AD1E4F" w:rsidRDefault="00AD1E4F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AD1E4F">
        <w:rPr>
          <w:rFonts w:ascii="Times New Roman" w:hAnsi="Times New Roman" w:cs="Times New Roman"/>
        </w:rPr>
        <w:t>Далее – Программа № 858-пп</w:t>
      </w:r>
    </w:p>
  </w:footnote>
  <w:footnote w:id="11">
    <w:p w:rsidR="00AD1E4F" w:rsidRPr="00AD1E4F" w:rsidRDefault="00AD1E4F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AD1E4F">
        <w:rPr>
          <w:rFonts w:ascii="Times New Roman" w:hAnsi="Times New Roman" w:cs="Times New Roman"/>
        </w:rPr>
        <w:t>Далее - Правила</w:t>
      </w:r>
    </w:p>
  </w:footnote>
  <w:footnote w:id="12">
    <w:p w:rsidR="00AD1E4F" w:rsidRPr="00AD1E4F" w:rsidRDefault="00AD1E4F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AD1E4F">
        <w:rPr>
          <w:rFonts w:ascii="Times New Roman" w:hAnsi="Times New Roman" w:cs="Times New Roman"/>
        </w:rPr>
        <w:t>Далее – соглашение от 25 августа 2021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945419A"/>
    <w:multiLevelType w:val="hybridMultilevel"/>
    <w:tmpl w:val="B4525CB8"/>
    <w:lvl w:ilvl="0" w:tplc="B0D44E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8F7DB6"/>
    <w:multiLevelType w:val="multilevel"/>
    <w:tmpl w:val="0A8AB4A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3DE2829"/>
    <w:multiLevelType w:val="hybridMultilevel"/>
    <w:tmpl w:val="5798BC8E"/>
    <w:lvl w:ilvl="0" w:tplc="62C4592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A12408"/>
    <w:multiLevelType w:val="hybridMultilevel"/>
    <w:tmpl w:val="669851A4"/>
    <w:lvl w:ilvl="0" w:tplc="7AB03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F66D52"/>
    <w:multiLevelType w:val="hybridMultilevel"/>
    <w:tmpl w:val="961672DE"/>
    <w:lvl w:ilvl="0" w:tplc="F404D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F721A6"/>
    <w:multiLevelType w:val="hybridMultilevel"/>
    <w:tmpl w:val="E2C05D06"/>
    <w:lvl w:ilvl="0" w:tplc="F998CC52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79C00005"/>
    <w:multiLevelType w:val="hybridMultilevel"/>
    <w:tmpl w:val="C9D465A6"/>
    <w:lvl w:ilvl="0" w:tplc="FEBE5B6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EC94598"/>
    <w:multiLevelType w:val="hybridMultilevel"/>
    <w:tmpl w:val="82E65A6E"/>
    <w:lvl w:ilvl="0" w:tplc="2A988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A31"/>
    <w:rsid w:val="00011EEA"/>
    <w:rsid w:val="00015963"/>
    <w:rsid w:val="00017050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367C2"/>
    <w:rsid w:val="00040A83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2F52"/>
    <w:rsid w:val="0008335E"/>
    <w:rsid w:val="00086C33"/>
    <w:rsid w:val="00086FEC"/>
    <w:rsid w:val="00091A8E"/>
    <w:rsid w:val="00092CAA"/>
    <w:rsid w:val="00092D82"/>
    <w:rsid w:val="00093310"/>
    <w:rsid w:val="00093DDD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A67E9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0802"/>
    <w:rsid w:val="000D1472"/>
    <w:rsid w:val="000D231D"/>
    <w:rsid w:val="000D38EF"/>
    <w:rsid w:val="000D4B27"/>
    <w:rsid w:val="000D4CBE"/>
    <w:rsid w:val="000D5799"/>
    <w:rsid w:val="000D6D16"/>
    <w:rsid w:val="000D7F01"/>
    <w:rsid w:val="000E1917"/>
    <w:rsid w:val="000E1E3C"/>
    <w:rsid w:val="000E3800"/>
    <w:rsid w:val="000E4B25"/>
    <w:rsid w:val="000E6C74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5953"/>
    <w:rsid w:val="001359DA"/>
    <w:rsid w:val="001365BD"/>
    <w:rsid w:val="00137283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0D93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01A6"/>
    <w:rsid w:val="0018239A"/>
    <w:rsid w:val="0018450A"/>
    <w:rsid w:val="001858C9"/>
    <w:rsid w:val="001868C8"/>
    <w:rsid w:val="00186E6A"/>
    <w:rsid w:val="0018706E"/>
    <w:rsid w:val="00190859"/>
    <w:rsid w:val="0019172F"/>
    <w:rsid w:val="0019348A"/>
    <w:rsid w:val="0019545D"/>
    <w:rsid w:val="001954E2"/>
    <w:rsid w:val="00196556"/>
    <w:rsid w:val="00196AB8"/>
    <w:rsid w:val="00197B3A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42C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3832"/>
    <w:rsid w:val="001F450B"/>
    <w:rsid w:val="001F46D3"/>
    <w:rsid w:val="001F50C8"/>
    <w:rsid w:val="001F5160"/>
    <w:rsid w:val="001F7D8B"/>
    <w:rsid w:val="00202B06"/>
    <w:rsid w:val="0020430B"/>
    <w:rsid w:val="00204E59"/>
    <w:rsid w:val="00206124"/>
    <w:rsid w:val="00206BBF"/>
    <w:rsid w:val="00210ABE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37B3"/>
    <w:rsid w:val="002454AA"/>
    <w:rsid w:val="00245D23"/>
    <w:rsid w:val="00250203"/>
    <w:rsid w:val="00251276"/>
    <w:rsid w:val="00251F7A"/>
    <w:rsid w:val="002636B9"/>
    <w:rsid w:val="00263D1C"/>
    <w:rsid w:val="00263DDA"/>
    <w:rsid w:val="002702CA"/>
    <w:rsid w:val="00271542"/>
    <w:rsid w:val="0027256A"/>
    <w:rsid w:val="00272A83"/>
    <w:rsid w:val="002731E4"/>
    <w:rsid w:val="00274932"/>
    <w:rsid w:val="00276375"/>
    <w:rsid w:val="00280AC5"/>
    <w:rsid w:val="00282B3C"/>
    <w:rsid w:val="00282CA8"/>
    <w:rsid w:val="00285B0F"/>
    <w:rsid w:val="00285E42"/>
    <w:rsid w:val="002860CA"/>
    <w:rsid w:val="00287A94"/>
    <w:rsid w:val="00290009"/>
    <w:rsid w:val="00291066"/>
    <w:rsid w:val="00291A20"/>
    <w:rsid w:val="00293512"/>
    <w:rsid w:val="00296E5F"/>
    <w:rsid w:val="002A2843"/>
    <w:rsid w:val="002A38F1"/>
    <w:rsid w:val="002A5CF1"/>
    <w:rsid w:val="002A6614"/>
    <w:rsid w:val="002A7054"/>
    <w:rsid w:val="002B12C7"/>
    <w:rsid w:val="002B2D39"/>
    <w:rsid w:val="002B6693"/>
    <w:rsid w:val="002B75ED"/>
    <w:rsid w:val="002B7AEB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38CB"/>
    <w:rsid w:val="002D5B06"/>
    <w:rsid w:val="002D6F19"/>
    <w:rsid w:val="002D79F7"/>
    <w:rsid w:val="002E0A09"/>
    <w:rsid w:val="002E0F8D"/>
    <w:rsid w:val="002E50DB"/>
    <w:rsid w:val="002E5C37"/>
    <w:rsid w:val="002F01D9"/>
    <w:rsid w:val="002F0ACC"/>
    <w:rsid w:val="002F2643"/>
    <w:rsid w:val="0030028F"/>
    <w:rsid w:val="003002A6"/>
    <w:rsid w:val="00306BDC"/>
    <w:rsid w:val="00306CE6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28FB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35F"/>
    <w:rsid w:val="00355707"/>
    <w:rsid w:val="0035717F"/>
    <w:rsid w:val="00357A68"/>
    <w:rsid w:val="00357D2F"/>
    <w:rsid w:val="00357DBB"/>
    <w:rsid w:val="0036111B"/>
    <w:rsid w:val="00361145"/>
    <w:rsid w:val="00362406"/>
    <w:rsid w:val="00363B95"/>
    <w:rsid w:val="00366FCA"/>
    <w:rsid w:val="0037018F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77E00"/>
    <w:rsid w:val="0038523C"/>
    <w:rsid w:val="00386763"/>
    <w:rsid w:val="00387259"/>
    <w:rsid w:val="00387AF5"/>
    <w:rsid w:val="00392216"/>
    <w:rsid w:val="00393F71"/>
    <w:rsid w:val="0039412D"/>
    <w:rsid w:val="00395C75"/>
    <w:rsid w:val="00396D11"/>
    <w:rsid w:val="00396F9A"/>
    <w:rsid w:val="003A4277"/>
    <w:rsid w:val="003A6DCC"/>
    <w:rsid w:val="003B1DE2"/>
    <w:rsid w:val="003B1E65"/>
    <w:rsid w:val="003B2190"/>
    <w:rsid w:val="003B38FD"/>
    <w:rsid w:val="003B3B92"/>
    <w:rsid w:val="003B3DC1"/>
    <w:rsid w:val="003B4FE7"/>
    <w:rsid w:val="003B525F"/>
    <w:rsid w:val="003B7D47"/>
    <w:rsid w:val="003C03AD"/>
    <w:rsid w:val="003C5A66"/>
    <w:rsid w:val="003D0B21"/>
    <w:rsid w:val="003D1E9F"/>
    <w:rsid w:val="003D2C61"/>
    <w:rsid w:val="003D53CC"/>
    <w:rsid w:val="003D5AC9"/>
    <w:rsid w:val="003D685B"/>
    <w:rsid w:val="003D704C"/>
    <w:rsid w:val="003D7DD9"/>
    <w:rsid w:val="003E1067"/>
    <w:rsid w:val="003E14E3"/>
    <w:rsid w:val="003E1DD5"/>
    <w:rsid w:val="003E33FF"/>
    <w:rsid w:val="003E5513"/>
    <w:rsid w:val="003E5AB0"/>
    <w:rsid w:val="003F04E2"/>
    <w:rsid w:val="003F1633"/>
    <w:rsid w:val="003F1D2B"/>
    <w:rsid w:val="003F3545"/>
    <w:rsid w:val="003F3D84"/>
    <w:rsid w:val="003F45FE"/>
    <w:rsid w:val="003F5350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24B24"/>
    <w:rsid w:val="00425EEA"/>
    <w:rsid w:val="00426234"/>
    <w:rsid w:val="00426C2C"/>
    <w:rsid w:val="00427A8B"/>
    <w:rsid w:val="00427E0D"/>
    <w:rsid w:val="00430A70"/>
    <w:rsid w:val="004346A9"/>
    <w:rsid w:val="00434EF6"/>
    <w:rsid w:val="004353D6"/>
    <w:rsid w:val="00436A0F"/>
    <w:rsid w:val="004378EE"/>
    <w:rsid w:val="00441847"/>
    <w:rsid w:val="00441E87"/>
    <w:rsid w:val="004425C1"/>
    <w:rsid w:val="00444E89"/>
    <w:rsid w:val="00447712"/>
    <w:rsid w:val="0045059E"/>
    <w:rsid w:val="0045274A"/>
    <w:rsid w:val="004536FB"/>
    <w:rsid w:val="00454373"/>
    <w:rsid w:val="00457915"/>
    <w:rsid w:val="00460E0E"/>
    <w:rsid w:val="0046235E"/>
    <w:rsid w:val="00466149"/>
    <w:rsid w:val="00466162"/>
    <w:rsid w:val="0046799E"/>
    <w:rsid w:val="00474EC3"/>
    <w:rsid w:val="00476A70"/>
    <w:rsid w:val="00482704"/>
    <w:rsid w:val="00483C39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97F7C"/>
    <w:rsid w:val="004A1E60"/>
    <w:rsid w:val="004A47D0"/>
    <w:rsid w:val="004A4E5D"/>
    <w:rsid w:val="004A7689"/>
    <w:rsid w:val="004A7DC2"/>
    <w:rsid w:val="004B369E"/>
    <w:rsid w:val="004B3AD3"/>
    <w:rsid w:val="004B3DB5"/>
    <w:rsid w:val="004B4556"/>
    <w:rsid w:val="004C13B7"/>
    <w:rsid w:val="004C1A41"/>
    <w:rsid w:val="004C24AF"/>
    <w:rsid w:val="004C2BD9"/>
    <w:rsid w:val="004C3597"/>
    <w:rsid w:val="004C4A9B"/>
    <w:rsid w:val="004C4C99"/>
    <w:rsid w:val="004C6A0C"/>
    <w:rsid w:val="004D19ED"/>
    <w:rsid w:val="004D51C1"/>
    <w:rsid w:val="004D7618"/>
    <w:rsid w:val="004E06CE"/>
    <w:rsid w:val="004E09A8"/>
    <w:rsid w:val="004E183F"/>
    <w:rsid w:val="004E2A9F"/>
    <w:rsid w:val="004E2F6B"/>
    <w:rsid w:val="004E3019"/>
    <w:rsid w:val="004E3A64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40FB"/>
    <w:rsid w:val="00525B20"/>
    <w:rsid w:val="005269FA"/>
    <w:rsid w:val="005316EB"/>
    <w:rsid w:val="00536200"/>
    <w:rsid w:val="00541302"/>
    <w:rsid w:val="00541860"/>
    <w:rsid w:val="00542886"/>
    <w:rsid w:val="00546A74"/>
    <w:rsid w:val="00550EEE"/>
    <w:rsid w:val="00553511"/>
    <w:rsid w:val="0055379E"/>
    <w:rsid w:val="005549C7"/>
    <w:rsid w:val="00555E92"/>
    <w:rsid w:val="005561F4"/>
    <w:rsid w:val="005604A3"/>
    <w:rsid w:val="005623BA"/>
    <w:rsid w:val="005631E9"/>
    <w:rsid w:val="00564465"/>
    <w:rsid w:val="00565B8F"/>
    <w:rsid w:val="00567549"/>
    <w:rsid w:val="005716E3"/>
    <w:rsid w:val="005718CF"/>
    <w:rsid w:val="00574E81"/>
    <w:rsid w:val="00576873"/>
    <w:rsid w:val="00581498"/>
    <w:rsid w:val="00581640"/>
    <w:rsid w:val="00584432"/>
    <w:rsid w:val="005923DB"/>
    <w:rsid w:val="0059325C"/>
    <w:rsid w:val="00593BF2"/>
    <w:rsid w:val="00594AB4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35EA"/>
    <w:rsid w:val="005B47B8"/>
    <w:rsid w:val="005B4EB8"/>
    <w:rsid w:val="005C35BD"/>
    <w:rsid w:val="005C498C"/>
    <w:rsid w:val="005C628F"/>
    <w:rsid w:val="005C6FA0"/>
    <w:rsid w:val="005C7F69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5A46"/>
    <w:rsid w:val="005F61F4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1EBD"/>
    <w:rsid w:val="00632685"/>
    <w:rsid w:val="006406E3"/>
    <w:rsid w:val="00641212"/>
    <w:rsid w:val="00642089"/>
    <w:rsid w:val="006426F9"/>
    <w:rsid w:val="00644586"/>
    <w:rsid w:val="00644752"/>
    <w:rsid w:val="00644A9F"/>
    <w:rsid w:val="00644FE7"/>
    <w:rsid w:val="00647002"/>
    <w:rsid w:val="00650D68"/>
    <w:rsid w:val="006533E3"/>
    <w:rsid w:val="00653EE6"/>
    <w:rsid w:val="00654547"/>
    <w:rsid w:val="00655B23"/>
    <w:rsid w:val="006560BA"/>
    <w:rsid w:val="00656578"/>
    <w:rsid w:val="00657140"/>
    <w:rsid w:val="00660E37"/>
    <w:rsid w:val="0066158B"/>
    <w:rsid w:val="0066174D"/>
    <w:rsid w:val="006618E4"/>
    <w:rsid w:val="00661F3E"/>
    <w:rsid w:val="00661FD5"/>
    <w:rsid w:val="006622D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684C"/>
    <w:rsid w:val="00697C68"/>
    <w:rsid w:val="006A02AF"/>
    <w:rsid w:val="006A1914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358"/>
    <w:rsid w:val="00710F45"/>
    <w:rsid w:val="00714A70"/>
    <w:rsid w:val="00716514"/>
    <w:rsid w:val="00717492"/>
    <w:rsid w:val="00721B23"/>
    <w:rsid w:val="007234F4"/>
    <w:rsid w:val="00723FB4"/>
    <w:rsid w:val="00733BE9"/>
    <w:rsid w:val="007341C1"/>
    <w:rsid w:val="007366CC"/>
    <w:rsid w:val="00740EED"/>
    <w:rsid w:val="00741576"/>
    <w:rsid w:val="00743409"/>
    <w:rsid w:val="00745027"/>
    <w:rsid w:val="00746ED2"/>
    <w:rsid w:val="00747046"/>
    <w:rsid w:val="00750DA5"/>
    <w:rsid w:val="0075233C"/>
    <w:rsid w:val="007532E5"/>
    <w:rsid w:val="0075518E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053"/>
    <w:rsid w:val="00771337"/>
    <w:rsid w:val="007735BC"/>
    <w:rsid w:val="00774484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F2"/>
    <w:rsid w:val="0079570F"/>
    <w:rsid w:val="00797000"/>
    <w:rsid w:val="007A2CEC"/>
    <w:rsid w:val="007A2CF6"/>
    <w:rsid w:val="007A3410"/>
    <w:rsid w:val="007A38FF"/>
    <w:rsid w:val="007A632E"/>
    <w:rsid w:val="007A6638"/>
    <w:rsid w:val="007A7074"/>
    <w:rsid w:val="007A75A4"/>
    <w:rsid w:val="007B0B1F"/>
    <w:rsid w:val="007B2C3A"/>
    <w:rsid w:val="007B447A"/>
    <w:rsid w:val="007B4EA8"/>
    <w:rsid w:val="007B4FB8"/>
    <w:rsid w:val="007B5C8A"/>
    <w:rsid w:val="007B61A9"/>
    <w:rsid w:val="007B734D"/>
    <w:rsid w:val="007B7882"/>
    <w:rsid w:val="007C0B6B"/>
    <w:rsid w:val="007C3F09"/>
    <w:rsid w:val="007C42A9"/>
    <w:rsid w:val="007D01E6"/>
    <w:rsid w:val="007D0411"/>
    <w:rsid w:val="007D18DD"/>
    <w:rsid w:val="007D3939"/>
    <w:rsid w:val="007D3E8F"/>
    <w:rsid w:val="007D7B35"/>
    <w:rsid w:val="007E14B1"/>
    <w:rsid w:val="007E4009"/>
    <w:rsid w:val="007E4CA3"/>
    <w:rsid w:val="007E52E8"/>
    <w:rsid w:val="007E75AF"/>
    <w:rsid w:val="007F0255"/>
    <w:rsid w:val="007F1A84"/>
    <w:rsid w:val="007F2C2E"/>
    <w:rsid w:val="007F5F36"/>
    <w:rsid w:val="007F7F92"/>
    <w:rsid w:val="00800B58"/>
    <w:rsid w:val="0080167D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31DC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C248C"/>
    <w:rsid w:val="008C3B3D"/>
    <w:rsid w:val="008C5052"/>
    <w:rsid w:val="008C5C8F"/>
    <w:rsid w:val="008C660B"/>
    <w:rsid w:val="008C7770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2563"/>
    <w:rsid w:val="008F2B20"/>
    <w:rsid w:val="008F3A56"/>
    <w:rsid w:val="008F7890"/>
    <w:rsid w:val="009007C6"/>
    <w:rsid w:val="00900D5F"/>
    <w:rsid w:val="0090137B"/>
    <w:rsid w:val="0090167B"/>
    <w:rsid w:val="00902D21"/>
    <w:rsid w:val="00903CE6"/>
    <w:rsid w:val="009042AF"/>
    <w:rsid w:val="00904335"/>
    <w:rsid w:val="00904BEB"/>
    <w:rsid w:val="00905A33"/>
    <w:rsid w:val="0090650B"/>
    <w:rsid w:val="00906C16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079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5B3F"/>
    <w:rsid w:val="00976496"/>
    <w:rsid w:val="00982F9A"/>
    <w:rsid w:val="00984AA3"/>
    <w:rsid w:val="00984BE0"/>
    <w:rsid w:val="00985513"/>
    <w:rsid w:val="00991941"/>
    <w:rsid w:val="009923E8"/>
    <w:rsid w:val="00992456"/>
    <w:rsid w:val="0099245B"/>
    <w:rsid w:val="00993662"/>
    <w:rsid w:val="00995E95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55F5"/>
    <w:rsid w:val="009E66BE"/>
    <w:rsid w:val="009E6A00"/>
    <w:rsid w:val="009F1515"/>
    <w:rsid w:val="009F20BC"/>
    <w:rsid w:val="009F2FB7"/>
    <w:rsid w:val="009F560E"/>
    <w:rsid w:val="009F5664"/>
    <w:rsid w:val="009F5943"/>
    <w:rsid w:val="009F5F0E"/>
    <w:rsid w:val="00A00880"/>
    <w:rsid w:val="00A00EBE"/>
    <w:rsid w:val="00A010EF"/>
    <w:rsid w:val="00A03DE0"/>
    <w:rsid w:val="00A10751"/>
    <w:rsid w:val="00A107B7"/>
    <w:rsid w:val="00A1172A"/>
    <w:rsid w:val="00A11968"/>
    <w:rsid w:val="00A11A1D"/>
    <w:rsid w:val="00A11FEF"/>
    <w:rsid w:val="00A15568"/>
    <w:rsid w:val="00A17752"/>
    <w:rsid w:val="00A20AF5"/>
    <w:rsid w:val="00A2134D"/>
    <w:rsid w:val="00A2332D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173"/>
    <w:rsid w:val="00A475C4"/>
    <w:rsid w:val="00A47C8E"/>
    <w:rsid w:val="00A51AE8"/>
    <w:rsid w:val="00A51B9B"/>
    <w:rsid w:val="00A52E9B"/>
    <w:rsid w:val="00A566C5"/>
    <w:rsid w:val="00A56C6F"/>
    <w:rsid w:val="00A6118A"/>
    <w:rsid w:val="00A6220C"/>
    <w:rsid w:val="00A62D07"/>
    <w:rsid w:val="00A62FF3"/>
    <w:rsid w:val="00A637BD"/>
    <w:rsid w:val="00A65DC1"/>
    <w:rsid w:val="00A72368"/>
    <w:rsid w:val="00A7356D"/>
    <w:rsid w:val="00A74FEA"/>
    <w:rsid w:val="00A756D7"/>
    <w:rsid w:val="00A75BB1"/>
    <w:rsid w:val="00A77202"/>
    <w:rsid w:val="00A80F9E"/>
    <w:rsid w:val="00A81CAC"/>
    <w:rsid w:val="00A82B57"/>
    <w:rsid w:val="00A82CB6"/>
    <w:rsid w:val="00A874A2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A4050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1E4F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453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678A"/>
    <w:rsid w:val="00B8772E"/>
    <w:rsid w:val="00B918A5"/>
    <w:rsid w:val="00B91E38"/>
    <w:rsid w:val="00B926F4"/>
    <w:rsid w:val="00B9461B"/>
    <w:rsid w:val="00B9593F"/>
    <w:rsid w:val="00B97AB6"/>
    <w:rsid w:val="00BA32BA"/>
    <w:rsid w:val="00BA54FC"/>
    <w:rsid w:val="00BA5C87"/>
    <w:rsid w:val="00BA5D11"/>
    <w:rsid w:val="00BA66AC"/>
    <w:rsid w:val="00BC0193"/>
    <w:rsid w:val="00BC266C"/>
    <w:rsid w:val="00BC3030"/>
    <w:rsid w:val="00BC568C"/>
    <w:rsid w:val="00BC679E"/>
    <w:rsid w:val="00BD29CC"/>
    <w:rsid w:val="00BD3553"/>
    <w:rsid w:val="00BE199F"/>
    <w:rsid w:val="00BE2BD6"/>
    <w:rsid w:val="00BE4694"/>
    <w:rsid w:val="00BE548E"/>
    <w:rsid w:val="00BE658F"/>
    <w:rsid w:val="00BE754A"/>
    <w:rsid w:val="00BE784A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1A2"/>
    <w:rsid w:val="00C55D1E"/>
    <w:rsid w:val="00C56435"/>
    <w:rsid w:val="00C61C8C"/>
    <w:rsid w:val="00C627F5"/>
    <w:rsid w:val="00C63F5F"/>
    <w:rsid w:val="00C64DAB"/>
    <w:rsid w:val="00C70157"/>
    <w:rsid w:val="00C71315"/>
    <w:rsid w:val="00C721C9"/>
    <w:rsid w:val="00C7390E"/>
    <w:rsid w:val="00C739AC"/>
    <w:rsid w:val="00C74087"/>
    <w:rsid w:val="00C751FA"/>
    <w:rsid w:val="00C7598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4B6"/>
    <w:rsid w:val="00CA0649"/>
    <w:rsid w:val="00CA15CE"/>
    <w:rsid w:val="00CA3318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D5423"/>
    <w:rsid w:val="00CE0263"/>
    <w:rsid w:val="00CE0E49"/>
    <w:rsid w:val="00CE0F5D"/>
    <w:rsid w:val="00CE4AF7"/>
    <w:rsid w:val="00CE7074"/>
    <w:rsid w:val="00CE7DFB"/>
    <w:rsid w:val="00CF0AF6"/>
    <w:rsid w:val="00CF481D"/>
    <w:rsid w:val="00CF4CEF"/>
    <w:rsid w:val="00CF6045"/>
    <w:rsid w:val="00CF7775"/>
    <w:rsid w:val="00CF7B21"/>
    <w:rsid w:val="00D01921"/>
    <w:rsid w:val="00D01EB8"/>
    <w:rsid w:val="00D02E74"/>
    <w:rsid w:val="00D04096"/>
    <w:rsid w:val="00D04976"/>
    <w:rsid w:val="00D110D6"/>
    <w:rsid w:val="00D120C2"/>
    <w:rsid w:val="00D136FC"/>
    <w:rsid w:val="00D1411C"/>
    <w:rsid w:val="00D14735"/>
    <w:rsid w:val="00D173F7"/>
    <w:rsid w:val="00D17C82"/>
    <w:rsid w:val="00D20715"/>
    <w:rsid w:val="00D23A06"/>
    <w:rsid w:val="00D23EA1"/>
    <w:rsid w:val="00D253DD"/>
    <w:rsid w:val="00D25E98"/>
    <w:rsid w:val="00D25EAE"/>
    <w:rsid w:val="00D27440"/>
    <w:rsid w:val="00D27A28"/>
    <w:rsid w:val="00D32084"/>
    <w:rsid w:val="00D32613"/>
    <w:rsid w:val="00D3420E"/>
    <w:rsid w:val="00D34FA1"/>
    <w:rsid w:val="00D362D6"/>
    <w:rsid w:val="00D40EF2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1983"/>
    <w:rsid w:val="00D72F1B"/>
    <w:rsid w:val="00D7340C"/>
    <w:rsid w:val="00D737EC"/>
    <w:rsid w:val="00D75671"/>
    <w:rsid w:val="00D76E79"/>
    <w:rsid w:val="00D775B7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08B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A75DF"/>
    <w:rsid w:val="00DB169C"/>
    <w:rsid w:val="00DB20E0"/>
    <w:rsid w:val="00DB2FB8"/>
    <w:rsid w:val="00DB307A"/>
    <w:rsid w:val="00DB3A57"/>
    <w:rsid w:val="00DB4A14"/>
    <w:rsid w:val="00DB64BC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371D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CEE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2CC1"/>
    <w:rsid w:val="00E34BCF"/>
    <w:rsid w:val="00E358B2"/>
    <w:rsid w:val="00E35FB2"/>
    <w:rsid w:val="00E37F84"/>
    <w:rsid w:val="00E425A9"/>
    <w:rsid w:val="00E426E5"/>
    <w:rsid w:val="00E47F2A"/>
    <w:rsid w:val="00E52054"/>
    <w:rsid w:val="00E548D1"/>
    <w:rsid w:val="00E54DA8"/>
    <w:rsid w:val="00E54F9B"/>
    <w:rsid w:val="00E55497"/>
    <w:rsid w:val="00E56EE8"/>
    <w:rsid w:val="00E62BBD"/>
    <w:rsid w:val="00E650B2"/>
    <w:rsid w:val="00E65382"/>
    <w:rsid w:val="00E65F28"/>
    <w:rsid w:val="00E67147"/>
    <w:rsid w:val="00E702B6"/>
    <w:rsid w:val="00E71007"/>
    <w:rsid w:val="00E716AD"/>
    <w:rsid w:val="00E7267E"/>
    <w:rsid w:val="00E72CC4"/>
    <w:rsid w:val="00E73447"/>
    <w:rsid w:val="00E7459F"/>
    <w:rsid w:val="00E74D3B"/>
    <w:rsid w:val="00E74EF0"/>
    <w:rsid w:val="00E81C22"/>
    <w:rsid w:val="00E82396"/>
    <w:rsid w:val="00E84107"/>
    <w:rsid w:val="00E858B3"/>
    <w:rsid w:val="00E9137E"/>
    <w:rsid w:val="00E93A76"/>
    <w:rsid w:val="00E942A6"/>
    <w:rsid w:val="00E94C47"/>
    <w:rsid w:val="00EA2911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092D"/>
    <w:rsid w:val="00EC25CE"/>
    <w:rsid w:val="00EC2EC6"/>
    <w:rsid w:val="00EC3714"/>
    <w:rsid w:val="00EC487C"/>
    <w:rsid w:val="00EC64A1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54DF"/>
    <w:rsid w:val="00EE63C9"/>
    <w:rsid w:val="00EE6833"/>
    <w:rsid w:val="00EF06C3"/>
    <w:rsid w:val="00EF1A53"/>
    <w:rsid w:val="00EF25CC"/>
    <w:rsid w:val="00EF3755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0892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2180"/>
    <w:rsid w:val="00F66895"/>
    <w:rsid w:val="00F668CD"/>
    <w:rsid w:val="00F6772C"/>
    <w:rsid w:val="00F734EF"/>
    <w:rsid w:val="00F75435"/>
    <w:rsid w:val="00F75650"/>
    <w:rsid w:val="00F75E4D"/>
    <w:rsid w:val="00F81C8C"/>
    <w:rsid w:val="00F825A2"/>
    <w:rsid w:val="00F837B0"/>
    <w:rsid w:val="00F84629"/>
    <w:rsid w:val="00F85743"/>
    <w:rsid w:val="00F8645E"/>
    <w:rsid w:val="00F8704E"/>
    <w:rsid w:val="00F87483"/>
    <w:rsid w:val="00F87DFE"/>
    <w:rsid w:val="00F90EF0"/>
    <w:rsid w:val="00F92FB9"/>
    <w:rsid w:val="00F978BB"/>
    <w:rsid w:val="00FA21DC"/>
    <w:rsid w:val="00FA2F16"/>
    <w:rsid w:val="00FA569D"/>
    <w:rsid w:val="00FA5B60"/>
    <w:rsid w:val="00FA6680"/>
    <w:rsid w:val="00FA7C05"/>
    <w:rsid w:val="00FB4239"/>
    <w:rsid w:val="00FB47FA"/>
    <w:rsid w:val="00FB5947"/>
    <w:rsid w:val="00FC05F3"/>
    <w:rsid w:val="00FC38A7"/>
    <w:rsid w:val="00FC403D"/>
    <w:rsid w:val="00FD3ECC"/>
    <w:rsid w:val="00FD4A52"/>
    <w:rsid w:val="00FD68E7"/>
    <w:rsid w:val="00FD6AF2"/>
    <w:rsid w:val="00FE03F5"/>
    <w:rsid w:val="00FE1DAF"/>
    <w:rsid w:val="00FE284C"/>
    <w:rsid w:val="00FE4ACB"/>
    <w:rsid w:val="00FE67A0"/>
    <w:rsid w:val="00FF1FE4"/>
    <w:rsid w:val="00FF53C7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9AB67-59CB-440E-9E16-89E967BF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Ксения Калитина</cp:lastModifiedBy>
  <cp:revision>2</cp:revision>
  <cp:lastPrinted>2022-06-03T12:54:00Z</cp:lastPrinted>
  <dcterms:created xsi:type="dcterms:W3CDTF">2022-06-03T13:29:00Z</dcterms:created>
  <dcterms:modified xsi:type="dcterms:W3CDTF">2022-06-03T13:29:00Z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-626454419</vt:i4>
  </property>
  <property fmtid="{D5CDD505-2E9C-101B-9397-08002B2CF9AE}" pid="4" name="_EmailSubject">
    <vt:lpwstr>Для размещения на сайте КСП АО</vt:lpwstr>
  </property>
  <property fmtid="{D5CDD505-2E9C-101B-9397-08002B2CF9AE}" pid="5" name="_AuthorEmail">
    <vt:lpwstr>support@kspao.ru</vt:lpwstr>
  </property>
  <property fmtid="{D5CDD505-2E9C-101B-9397-08002B2CF9AE}" pid="6" name="_AuthorEmailDisplayName">
    <vt:lpwstr>КСП Архангельской области</vt:lpwstr>
  </property>
</Properties>
</file>