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DE277B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77B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DE277B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77B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38493261" w14:textId="77777777" w:rsidR="00421C10" w:rsidRDefault="00421C10" w:rsidP="00421C1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91CAC">
        <w:rPr>
          <w:rFonts w:ascii="Times New Roman" w:hAnsi="Times New Roman"/>
          <w:sz w:val="28"/>
          <w:szCs w:val="28"/>
        </w:rPr>
        <w:t>Проверка финанс</w:t>
      </w:r>
      <w:r>
        <w:rPr>
          <w:rFonts w:ascii="Times New Roman" w:hAnsi="Times New Roman"/>
          <w:sz w:val="28"/>
          <w:szCs w:val="28"/>
        </w:rPr>
        <w:t xml:space="preserve">ово-хозяйственной деятельности </w:t>
      </w:r>
      <w:r w:rsidRPr="00191CAC">
        <w:rPr>
          <w:rFonts w:ascii="Times New Roman" w:hAnsi="Times New Roman"/>
          <w:sz w:val="28"/>
          <w:szCs w:val="28"/>
        </w:rPr>
        <w:t>государственного бюджетного стационарного учреждения социального обслуживания системы социальной защиты населения Архангельской области «Трепузовский психоневрологический интернат»</w:t>
      </w:r>
    </w:p>
    <w:p w14:paraId="6B563967" w14:textId="77777777" w:rsidR="003468AE" w:rsidRPr="00DE277B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6CD6153E" w14:textId="04AF14C8" w:rsidR="00DE277B" w:rsidRPr="00DE277B" w:rsidRDefault="003468AE" w:rsidP="00DE277B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E277B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DE277B">
        <w:rPr>
          <w:rFonts w:ascii="Times New Roman" w:hAnsi="Times New Roman"/>
          <w:sz w:val="28"/>
          <w:szCs w:val="28"/>
        </w:rPr>
        <w:t xml:space="preserve">: </w:t>
      </w:r>
      <w:r w:rsidR="00DE277B" w:rsidRPr="00DE277B">
        <w:rPr>
          <w:rFonts w:ascii="Times New Roman" w:hAnsi="Times New Roman"/>
          <w:bCs/>
          <w:sz w:val="28"/>
          <w:szCs w:val="28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пункты 2</w:t>
      </w:r>
      <w:r w:rsidR="00421C10" w:rsidRPr="00421C10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421C10" w:rsidRPr="0083234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пункты </w:t>
      </w:r>
      <w:r w:rsidR="00421C10">
        <w:rPr>
          <w:rFonts w:ascii="Times New Roman" w:eastAsia="Courier New" w:hAnsi="Times New Roman"/>
          <w:sz w:val="28"/>
          <w:szCs w:val="28"/>
          <w:lang w:eastAsia="ru-RU" w:bidi="ru-RU"/>
        </w:rPr>
        <w:t>3.3</w:t>
      </w:r>
      <w:r w:rsidR="00421C10" w:rsidRPr="0083234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и 3.</w:t>
      </w:r>
      <w:r w:rsidR="00421C10">
        <w:rPr>
          <w:rFonts w:ascii="Times New Roman" w:eastAsia="Courier New" w:hAnsi="Times New Roman"/>
          <w:sz w:val="28"/>
          <w:szCs w:val="28"/>
          <w:lang w:eastAsia="ru-RU" w:bidi="ru-RU"/>
        </w:rPr>
        <w:t>7</w:t>
      </w:r>
      <w:r w:rsidR="00421C10" w:rsidRPr="00832346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DE277B" w:rsidRPr="00DE277B">
        <w:rPr>
          <w:rFonts w:ascii="Times New Roman" w:hAnsi="Times New Roman"/>
          <w:bCs/>
          <w:sz w:val="28"/>
          <w:szCs w:val="28"/>
        </w:rPr>
        <w:t>плана работы контрольно-счетной палаты Архангельской области на 2022 год.</w:t>
      </w:r>
    </w:p>
    <w:p w14:paraId="2F1ADE40" w14:textId="056C8D83" w:rsidR="00421C10" w:rsidRPr="00421C10" w:rsidRDefault="003468AE" w:rsidP="00421C10">
      <w:pPr>
        <w:pStyle w:val="a9"/>
        <w:widowControl w:val="0"/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21C10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421C10">
        <w:rPr>
          <w:rFonts w:ascii="Times New Roman" w:hAnsi="Times New Roman"/>
          <w:sz w:val="28"/>
          <w:szCs w:val="28"/>
        </w:rPr>
        <w:t>:</w:t>
      </w:r>
      <w:r w:rsidR="00631E16" w:rsidRPr="00421C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277B" w:rsidRPr="00421C10">
        <w:rPr>
          <w:rFonts w:ascii="Times New Roman" w:hAnsi="Times New Roman"/>
          <w:bCs/>
          <w:sz w:val="28"/>
          <w:szCs w:val="28"/>
        </w:rPr>
        <w:t xml:space="preserve">государственное </w:t>
      </w:r>
      <w:r w:rsidR="00421C10" w:rsidRPr="00421C10">
        <w:rPr>
          <w:rFonts w:ascii="Times New Roman" w:hAnsi="Times New Roman"/>
          <w:sz w:val="28"/>
          <w:szCs w:val="28"/>
        </w:rPr>
        <w:t>бюджетное стационарное учреждение социального обслуживания системы социальной защиты населения Архангельской области «Трепузовский психоневрологический интернат»</w:t>
      </w:r>
    </w:p>
    <w:p w14:paraId="1A1C79A2" w14:textId="35678AF3" w:rsidR="002C1E52" w:rsidRPr="00761FC0" w:rsidRDefault="003468AE" w:rsidP="00761FC0">
      <w:pPr>
        <w:pStyle w:val="a9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1FC0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5A300B" w:rsidRPr="00761FC0">
        <w:rPr>
          <w:rFonts w:ascii="Times New Roman" w:hAnsi="Times New Roman"/>
          <w:bCs/>
          <w:sz w:val="28"/>
          <w:szCs w:val="28"/>
          <w:lang w:bidi="ru-RU"/>
        </w:rPr>
        <w:t>202</w:t>
      </w:r>
      <w:r w:rsidR="00421C10" w:rsidRPr="00761FC0">
        <w:rPr>
          <w:rFonts w:ascii="Times New Roman" w:hAnsi="Times New Roman"/>
          <w:bCs/>
          <w:sz w:val="28"/>
          <w:szCs w:val="28"/>
          <w:lang w:bidi="ru-RU"/>
        </w:rPr>
        <w:t>1-2022</w:t>
      </w:r>
      <w:r w:rsidR="005A300B" w:rsidRPr="00761FC0">
        <w:rPr>
          <w:rFonts w:ascii="Times New Roman" w:hAnsi="Times New Roman"/>
          <w:bCs/>
          <w:sz w:val="28"/>
          <w:szCs w:val="28"/>
          <w:lang w:bidi="ru-RU"/>
        </w:rPr>
        <w:t xml:space="preserve"> год</w:t>
      </w:r>
      <w:r w:rsidR="00B95B39" w:rsidRPr="00761FC0">
        <w:rPr>
          <w:rFonts w:ascii="Times New Roman" w:hAnsi="Times New Roman"/>
          <w:bCs/>
          <w:sz w:val="28"/>
          <w:szCs w:val="28"/>
          <w:lang w:bidi="ru-RU"/>
        </w:rPr>
        <w:t>ы</w:t>
      </w:r>
      <w:r w:rsidR="002C1E52" w:rsidRPr="00761FC0">
        <w:rPr>
          <w:rFonts w:ascii="Times New Roman" w:hAnsi="Times New Roman"/>
          <w:sz w:val="28"/>
          <w:szCs w:val="28"/>
        </w:rPr>
        <w:t>.</w:t>
      </w:r>
    </w:p>
    <w:p w14:paraId="58BAF07B" w14:textId="6FE2D3F6" w:rsidR="00DE277B" w:rsidRPr="00606E02" w:rsidRDefault="003468AE" w:rsidP="00DE277B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06E02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606E02">
        <w:rPr>
          <w:rFonts w:ascii="Times New Roman" w:hAnsi="Times New Roman"/>
          <w:sz w:val="28"/>
          <w:szCs w:val="28"/>
        </w:rPr>
        <w:t xml:space="preserve"> </w:t>
      </w:r>
      <w:r w:rsidR="00421C10" w:rsidRPr="00606E02">
        <w:rPr>
          <w:rFonts w:ascii="Times New Roman" w:hAnsi="Times New Roman"/>
          <w:sz w:val="28"/>
          <w:szCs w:val="28"/>
        </w:rPr>
        <w:t xml:space="preserve">с 07.11.2022 </w:t>
      </w:r>
      <w:r w:rsidR="00421C10" w:rsidRPr="00606E02">
        <w:rPr>
          <w:rFonts w:ascii="Times New Roman" w:hAnsi="Times New Roman"/>
          <w:bCs/>
          <w:sz w:val="28"/>
          <w:szCs w:val="28"/>
        </w:rPr>
        <w:t xml:space="preserve">по </w:t>
      </w:r>
      <w:r w:rsidR="00606E02" w:rsidRPr="00606E02">
        <w:rPr>
          <w:rFonts w:ascii="Times New Roman" w:hAnsi="Times New Roman"/>
          <w:bCs/>
          <w:sz w:val="28"/>
          <w:szCs w:val="28"/>
        </w:rPr>
        <w:t>31.01.2023</w:t>
      </w:r>
    </w:p>
    <w:p w14:paraId="4E17B065" w14:textId="2858AFDA" w:rsidR="003468AE" w:rsidRPr="00761FC0" w:rsidRDefault="003468AE" w:rsidP="00761FC0">
      <w:pPr>
        <w:pStyle w:val="a9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761FC0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37EE9446" w:rsidR="009B7DA7" w:rsidRPr="00DE277B" w:rsidRDefault="00AA0B33" w:rsidP="00DE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77B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421C10">
        <w:rPr>
          <w:rFonts w:ascii="Times New Roman" w:hAnsi="Times New Roman"/>
          <w:sz w:val="28"/>
          <w:szCs w:val="28"/>
        </w:rPr>
        <w:t>128,1</w:t>
      </w:r>
      <w:r w:rsidR="00605D9A" w:rsidRPr="00DE277B">
        <w:rPr>
          <w:rFonts w:ascii="Times New Roman" w:hAnsi="Times New Roman"/>
          <w:sz w:val="28"/>
          <w:szCs w:val="28"/>
        </w:rPr>
        <w:t xml:space="preserve"> </w:t>
      </w:r>
      <w:r w:rsidR="00B6153D" w:rsidRPr="00DE277B">
        <w:rPr>
          <w:rFonts w:ascii="Times New Roman" w:hAnsi="Times New Roman"/>
          <w:sz w:val="28"/>
          <w:szCs w:val="28"/>
        </w:rPr>
        <w:t>млн.руб</w:t>
      </w:r>
      <w:r w:rsidR="00B9757F" w:rsidRPr="00DE277B">
        <w:rPr>
          <w:rFonts w:ascii="Times New Roman" w:hAnsi="Times New Roman"/>
          <w:sz w:val="28"/>
          <w:szCs w:val="28"/>
        </w:rPr>
        <w:t>.</w:t>
      </w:r>
    </w:p>
    <w:p w14:paraId="3AA9FEA8" w14:textId="41B13D33" w:rsidR="00B9757F" w:rsidRPr="00DE277B" w:rsidRDefault="00B9757F" w:rsidP="00DE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77B">
        <w:rPr>
          <w:rFonts w:ascii="Times New Roman" w:hAnsi="Times New Roman"/>
          <w:sz w:val="28"/>
          <w:szCs w:val="28"/>
        </w:rPr>
        <w:t xml:space="preserve">В </w:t>
      </w:r>
      <w:r w:rsidR="003632A6" w:rsidRPr="00DE277B">
        <w:rPr>
          <w:rFonts w:ascii="Times New Roman" w:hAnsi="Times New Roman"/>
          <w:sz w:val="28"/>
          <w:szCs w:val="28"/>
        </w:rPr>
        <w:t xml:space="preserve">ходе </w:t>
      </w:r>
      <w:r w:rsidRPr="00DE277B"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421C10">
        <w:rPr>
          <w:rFonts w:ascii="Times New Roman" w:hAnsi="Times New Roman"/>
          <w:sz w:val="28"/>
          <w:szCs w:val="28"/>
        </w:rPr>
        <w:t>1,0</w:t>
      </w:r>
      <w:r w:rsidR="002C1E52" w:rsidRPr="00DE277B">
        <w:rPr>
          <w:rFonts w:ascii="Times New Roman" w:hAnsi="Times New Roman"/>
          <w:sz w:val="28"/>
          <w:szCs w:val="28"/>
        </w:rPr>
        <w:t xml:space="preserve"> </w:t>
      </w:r>
      <w:r w:rsidRPr="00DE277B">
        <w:rPr>
          <w:rFonts w:ascii="Times New Roman" w:hAnsi="Times New Roman"/>
          <w:sz w:val="28"/>
          <w:szCs w:val="28"/>
        </w:rPr>
        <w:t>млн.руб., в том числе</w:t>
      </w:r>
      <w:r w:rsidR="00BB30FA" w:rsidRPr="00DE277B">
        <w:rPr>
          <w:rFonts w:ascii="Times New Roman" w:hAnsi="Times New Roman"/>
          <w:sz w:val="28"/>
          <w:szCs w:val="28"/>
        </w:rPr>
        <w:t>:</w:t>
      </w:r>
    </w:p>
    <w:p w14:paraId="0DF0D591" w14:textId="5BDC11E9" w:rsidR="00DE277B" w:rsidRPr="00DE277B" w:rsidRDefault="00DE277B" w:rsidP="00DE277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277B">
        <w:rPr>
          <w:sz w:val="28"/>
          <w:szCs w:val="28"/>
        </w:rPr>
        <w:t xml:space="preserve">нарушение порядка расходования средств субсидии на иные цели на сумму </w:t>
      </w:r>
      <w:r w:rsidR="00421C10">
        <w:rPr>
          <w:sz w:val="28"/>
          <w:szCs w:val="28"/>
        </w:rPr>
        <w:t>0,5</w:t>
      </w:r>
      <w:r w:rsidRPr="00DE277B">
        <w:rPr>
          <w:sz w:val="28"/>
          <w:szCs w:val="28"/>
        </w:rPr>
        <w:t xml:space="preserve"> млн.руб</w:t>
      </w:r>
      <w:r w:rsidR="00421C10">
        <w:rPr>
          <w:sz w:val="28"/>
          <w:szCs w:val="28"/>
        </w:rPr>
        <w:t>.,</w:t>
      </w:r>
      <w:r w:rsidRPr="00DE277B">
        <w:rPr>
          <w:sz w:val="28"/>
          <w:szCs w:val="28"/>
        </w:rPr>
        <w:t xml:space="preserve"> </w:t>
      </w:r>
    </w:p>
    <w:p w14:paraId="5E3AA1ED" w14:textId="77777777" w:rsidR="00421C10" w:rsidRDefault="00605D9A" w:rsidP="00DE277B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77B">
        <w:rPr>
          <w:rFonts w:ascii="Times New Roman" w:hAnsi="Times New Roman"/>
          <w:sz w:val="28"/>
          <w:szCs w:val="28"/>
        </w:rPr>
        <w:t xml:space="preserve">нарушения, связанные с порядком и условиями оплаты труда, в сумме </w:t>
      </w:r>
      <w:r w:rsidR="00DE277B" w:rsidRPr="00DE277B">
        <w:rPr>
          <w:rFonts w:ascii="Times New Roman" w:hAnsi="Times New Roman"/>
          <w:sz w:val="28"/>
          <w:szCs w:val="28"/>
        </w:rPr>
        <w:t>0,</w:t>
      </w:r>
      <w:r w:rsidR="00421C10">
        <w:rPr>
          <w:rFonts w:ascii="Times New Roman" w:hAnsi="Times New Roman"/>
          <w:sz w:val="28"/>
          <w:szCs w:val="28"/>
        </w:rPr>
        <w:t>2</w:t>
      </w:r>
      <w:r w:rsidR="00DE277B" w:rsidRPr="00DE277B">
        <w:rPr>
          <w:rFonts w:ascii="Times New Roman" w:hAnsi="Times New Roman"/>
          <w:sz w:val="28"/>
          <w:szCs w:val="28"/>
        </w:rPr>
        <w:t xml:space="preserve"> млн.руб.</w:t>
      </w:r>
      <w:r w:rsidR="00421C10">
        <w:rPr>
          <w:rFonts w:ascii="Times New Roman" w:hAnsi="Times New Roman"/>
          <w:sz w:val="28"/>
          <w:szCs w:val="28"/>
        </w:rPr>
        <w:t xml:space="preserve">, </w:t>
      </w:r>
    </w:p>
    <w:p w14:paraId="68BDB9EC" w14:textId="11167117" w:rsidR="00605D9A" w:rsidRPr="00DE277B" w:rsidRDefault="00421C10" w:rsidP="00DE277B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нарушения бюджетного законодательства, в сумме 0,3 млн.руб.</w:t>
      </w:r>
      <w:bookmarkStart w:id="0" w:name="_GoBack"/>
      <w:bookmarkEnd w:id="0"/>
    </w:p>
    <w:p w14:paraId="10BC98C8" w14:textId="77777777" w:rsidR="009B7DA7" w:rsidRPr="00DE277B" w:rsidRDefault="009B7DA7" w:rsidP="00761FC0">
      <w:pPr>
        <w:numPr>
          <w:ilvl w:val="0"/>
          <w:numId w:val="38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277B">
        <w:rPr>
          <w:rFonts w:ascii="Times New Roman" w:hAnsi="Times New Roman"/>
          <w:b/>
          <w:sz w:val="28"/>
          <w:szCs w:val="28"/>
        </w:rPr>
        <w:t>Меры</w:t>
      </w:r>
      <w:r w:rsidR="002F74D6" w:rsidRPr="00DE277B">
        <w:rPr>
          <w:rFonts w:ascii="Times New Roman" w:hAnsi="Times New Roman"/>
          <w:b/>
          <w:sz w:val="28"/>
          <w:szCs w:val="28"/>
        </w:rPr>
        <w:t>,</w:t>
      </w:r>
      <w:r w:rsidRPr="00DE277B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2E3DE662" w14:textId="77777777" w:rsidR="003C7A19" w:rsidRPr="00DE277B" w:rsidRDefault="003C7A19" w:rsidP="00DE27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77B">
        <w:rPr>
          <w:rFonts w:ascii="Times New Roman" w:hAnsi="Times New Roman"/>
          <w:sz w:val="28"/>
          <w:szCs w:val="28"/>
        </w:rPr>
        <w:t>В целях реализации результатов контрольного мероприятия н</w:t>
      </w:r>
      <w:r w:rsidR="00C63610" w:rsidRPr="00DE277B">
        <w:rPr>
          <w:rFonts w:ascii="Times New Roman" w:hAnsi="Times New Roman"/>
          <w:sz w:val="28"/>
          <w:szCs w:val="28"/>
        </w:rPr>
        <w:t>аправлен</w:t>
      </w:r>
      <w:r w:rsidR="00766468" w:rsidRPr="00DE277B">
        <w:rPr>
          <w:rFonts w:ascii="Times New Roman" w:hAnsi="Times New Roman"/>
          <w:sz w:val="28"/>
          <w:szCs w:val="28"/>
        </w:rPr>
        <w:t>ы</w:t>
      </w:r>
      <w:r w:rsidRPr="00DE277B">
        <w:rPr>
          <w:rFonts w:ascii="Times New Roman" w:hAnsi="Times New Roman"/>
          <w:sz w:val="28"/>
          <w:szCs w:val="28"/>
        </w:rPr>
        <w:t>:</w:t>
      </w:r>
    </w:p>
    <w:p w14:paraId="0A46BD93" w14:textId="278F740E" w:rsidR="005350E5" w:rsidRPr="00DE277B" w:rsidRDefault="00C63610" w:rsidP="00DE277B">
      <w:pPr>
        <w:pStyle w:val="a9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77B">
        <w:rPr>
          <w:rFonts w:ascii="Times New Roman" w:hAnsi="Times New Roman"/>
          <w:sz w:val="28"/>
          <w:szCs w:val="28"/>
        </w:rPr>
        <w:t>представлени</w:t>
      </w:r>
      <w:r w:rsidR="00B95B39" w:rsidRPr="00DE277B">
        <w:rPr>
          <w:rFonts w:ascii="Times New Roman" w:hAnsi="Times New Roman"/>
          <w:sz w:val="28"/>
          <w:szCs w:val="28"/>
        </w:rPr>
        <w:t>е</w:t>
      </w:r>
      <w:r w:rsidRPr="00DE277B">
        <w:rPr>
          <w:rFonts w:ascii="Times New Roman" w:hAnsi="Times New Roman"/>
          <w:sz w:val="28"/>
          <w:szCs w:val="28"/>
        </w:rPr>
        <w:t xml:space="preserve">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</w:t>
      </w:r>
      <w:r w:rsidR="00766468" w:rsidRPr="00DE277B">
        <w:rPr>
          <w:rFonts w:ascii="Times New Roman" w:hAnsi="Times New Roman"/>
          <w:sz w:val="28"/>
          <w:szCs w:val="28"/>
        </w:rPr>
        <w:t xml:space="preserve">, </w:t>
      </w:r>
      <w:r w:rsidR="003C7A19" w:rsidRPr="00DE277B">
        <w:rPr>
          <w:rFonts w:ascii="Times New Roman" w:hAnsi="Times New Roman"/>
          <w:sz w:val="28"/>
          <w:szCs w:val="28"/>
        </w:rPr>
        <w:t>в адре</w:t>
      </w:r>
      <w:r w:rsidR="00766468" w:rsidRPr="00DE277B">
        <w:rPr>
          <w:rFonts w:ascii="Times New Roman" w:hAnsi="Times New Roman"/>
          <w:sz w:val="28"/>
          <w:szCs w:val="28"/>
        </w:rPr>
        <w:t xml:space="preserve">с </w:t>
      </w:r>
      <w:r w:rsidR="00DE1341" w:rsidRPr="00DE277B">
        <w:rPr>
          <w:rFonts w:ascii="Times New Roman" w:hAnsi="Times New Roman"/>
          <w:sz w:val="28"/>
          <w:szCs w:val="28"/>
        </w:rPr>
        <w:t>учреждения</w:t>
      </w:r>
      <w:r w:rsidR="00DE277B" w:rsidRPr="00DE277B">
        <w:rPr>
          <w:rFonts w:ascii="Times New Roman" w:hAnsi="Times New Roman"/>
          <w:sz w:val="28"/>
          <w:szCs w:val="28"/>
        </w:rPr>
        <w:t xml:space="preserve"> и министерства </w:t>
      </w:r>
      <w:r w:rsidR="00421C10" w:rsidRPr="006F1A7D">
        <w:rPr>
          <w:rFonts w:ascii="Times New Roman" w:hAnsi="Times New Roman"/>
          <w:sz w:val="28"/>
          <w:szCs w:val="28"/>
          <w:lang w:eastAsia="ru-RU" w:bidi="ru-RU"/>
        </w:rPr>
        <w:t xml:space="preserve">труда, занятости и социального развития </w:t>
      </w:r>
      <w:r w:rsidR="00421C10" w:rsidRPr="006F1A7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Архангельской </w:t>
      </w:r>
      <w:r w:rsidR="00421C10" w:rsidRPr="001C23A5">
        <w:rPr>
          <w:rFonts w:ascii="Times New Roman" w:eastAsia="Times New Roman" w:hAnsi="Times New Roman"/>
          <w:sz w:val="28"/>
          <w:szCs w:val="28"/>
          <w:lang w:eastAsia="ru-RU" w:bidi="ru-RU"/>
        </w:rPr>
        <w:t>области</w:t>
      </w:r>
      <w:r w:rsidR="00421C10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sectPr w:rsidR="005350E5" w:rsidRPr="00DE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E2AB7" w14:textId="77777777" w:rsidR="00F541B3" w:rsidRDefault="00F541B3" w:rsidP="00FB5A78">
      <w:pPr>
        <w:spacing w:after="0" w:line="240" w:lineRule="auto"/>
      </w:pPr>
      <w:r>
        <w:separator/>
      </w:r>
    </w:p>
  </w:endnote>
  <w:endnote w:type="continuationSeparator" w:id="0">
    <w:p w14:paraId="226CAFE5" w14:textId="77777777" w:rsidR="00F541B3" w:rsidRDefault="00F541B3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EBF62" w14:textId="77777777" w:rsidR="00F541B3" w:rsidRDefault="00F541B3" w:rsidP="00FB5A78">
      <w:pPr>
        <w:spacing w:after="0" w:line="240" w:lineRule="auto"/>
      </w:pPr>
      <w:r>
        <w:separator/>
      </w:r>
    </w:p>
  </w:footnote>
  <w:footnote w:type="continuationSeparator" w:id="0">
    <w:p w14:paraId="58D6E13F" w14:textId="77777777" w:rsidR="00F541B3" w:rsidRDefault="00F541B3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9812655"/>
    <w:multiLevelType w:val="hybridMultilevel"/>
    <w:tmpl w:val="15165880"/>
    <w:lvl w:ilvl="0" w:tplc="79483A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0"/>
  </w:num>
  <w:num w:numId="5">
    <w:abstractNumId w:val="33"/>
  </w:num>
  <w:num w:numId="6">
    <w:abstractNumId w:val="20"/>
  </w:num>
  <w:num w:numId="7">
    <w:abstractNumId w:val="15"/>
  </w:num>
  <w:num w:numId="8">
    <w:abstractNumId w:val="27"/>
  </w:num>
  <w:num w:numId="9">
    <w:abstractNumId w:val="21"/>
  </w:num>
  <w:num w:numId="10">
    <w:abstractNumId w:val="1"/>
  </w:num>
  <w:num w:numId="11">
    <w:abstractNumId w:val="8"/>
  </w:num>
  <w:num w:numId="12">
    <w:abstractNumId w:val="24"/>
  </w:num>
  <w:num w:numId="13">
    <w:abstractNumId w:val="19"/>
  </w:num>
  <w:num w:numId="14">
    <w:abstractNumId w:val="16"/>
  </w:num>
  <w:num w:numId="15">
    <w:abstractNumId w:val="31"/>
  </w:num>
  <w:num w:numId="16">
    <w:abstractNumId w:val="14"/>
  </w:num>
  <w:num w:numId="17">
    <w:abstractNumId w:val="25"/>
  </w:num>
  <w:num w:numId="18">
    <w:abstractNumId w:val="6"/>
  </w:num>
  <w:num w:numId="19">
    <w:abstractNumId w:val="35"/>
  </w:num>
  <w:num w:numId="20">
    <w:abstractNumId w:val="28"/>
  </w:num>
  <w:num w:numId="21">
    <w:abstractNumId w:val="9"/>
  </w:num>
  <w:num w:numId="22">
    <w:abstractNumId w:val="32"/>
  </w:num>
  <w:num w:numId="23">
    <w:abstractNumId w:val="26"/>
  </w:num>
  <w:num w:numId="24">
    <w:abstractNumId w:val="12"/>
  </w:num>
  <w:num w:numId="25">
    <w:abstractNumId w:val="7"/>
  </w:num>
  <w:num w:numId="26">
    <w:abstractNumId w:val="34"/>
  </w:num>
  <w:num w:numId="27">
    <w:abstractNumId w:val="22"/>
  </w:num>
  <w:num w:numId="28">
    <w:abstractNumId w:val="23"/>
  </w:num>
  <w:num w:numId="29">
    <w:abstractNumId w:val="0"/>
  </w:num>
  <w:num w:numId="30">
    <w:abstractNumId w:val="17"/>
  </w:num>
  <w:num w:numId="31">
    <w:abstractNumId w:val="4"/>
  </w:num>
  <w:num w:numId="32">
    <w:abstractNumId w:val="37"/>
  </w:num>
  <w:num w:numId="33">
    <w:abstractNumId w:val="13"/>
  </w:num>
  <w:num w:numId="34">
    <w:abstractNumId w:val="11"/>
  </w:num>
  <w:num w:numId="35">
    <w:abstractNumId w:val="2"/>
  </w:num>
  <w:num w:numId="36">
    <w:abstractNumId w:val="29"/>
  </w:num>
  <w:num w:numId="37">
    <w:abstractNumId w:val="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923AC"/>
    <w:rsid w:val="000A7E30"/>
    <w:rsid w:val="000C1C16"/>
    <w:rsid w:val="0011658F"/>
    <w:rsid w:val="001772C4"/>
    <w:rsid w:val="001A0734"/>
    <w:rsid w:val="001B0E43"/>
    <w:rsid w:val="0022149D"/>
    <w:rsid w:val="00231670"/>
    <w:rsid w:val="00241481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468AE"/>
    <w:rsid w:val="00354E12"/>
    <w:rsid w:val="003632A6"/>
    <w:rsid w:val="00373B98"/>
    <w:rsid w:val="00385906"/>
    <w:rsid w:val="003C7A19"/>
    <w:rsid w:val="00415EBF"/>
    <w:rsid w:val="00421C10"/>
    <w:rsid w:val="00434938"/>
    <w:rsid w:val="00450712"/>
    <w:rsid w:val="004678F9"/>
    <w:rsid w:val="0047567C"/>
    <w:rsid w:val="004B1205"/>
    <w:rsid w:val="00511490"/>
    <w:rsid w:val="00512B4B"/>
    <w:rsid w:val="005350E5"/>
    <w:rsid w:val="00546F22"/>
    <w:rsid w:val="005A300B"/>
    <w:rsid w:val="005F62ED"/>
    <w:rsid w:val="00605D9A"/>
    <w:rsid w:val="00606E02"/>
    <w:rsid w:val="00613524"/>
    <w:rsid w:val="006144F8"/>
    <w:rsid w:val="00625BAA"/>
    <w:rsid w:val="00631BFB"/>
    <w:rsid w:val="00631E16"/>
    <w:rsid w:val="00660988"/>
    <w:rsid w:val="006657D1"/>
    <w:rsid w:val="00696F7D"/>
    <w:rsid w:val="006D4EA5"/>
    <w:rsid w:val="006E6FC0"/>
    <w:rsid w:val="00707657"/>
    <w:rsid w:val="00761FC0"/>
    <w:rsid w:val="00766468"/>
    <w:rsid w:val="00771AB9"/>
    <w:rsid w:val="0077710B"/>
    <w:rsid w:val="007F411D"/>
    <w:rsid w:val="00830AD7"/>
    <w:rsid w:val="00831D6B"/>
    <w:rsid w:val="00857E12"/>
    <w:rsid w:val="00880D42"/>
    <w:rsid w:val="00881A38"/>
    <w:rsid w:val="00886A18"/>
    <w:rsid w:val="008B614E"/>
    <w:rsid w:val="008B624E"/>
    <w:rsid w:val="008D40B9"/>
    <w:rsid w:val="008E19E2"/>
    <w:rsid w:val="008E1BF3"/>
    <w:rsid w:val="00937234"/>
    <w:rsid w:val="00951DF1"/>
    <w:rsid w:val="009B7DA7"/>
    <w:rsid w:val="009D4661"/>
    <w:rsid w:val="009F2E20"/>
    <w:rsid w:val="00A065F6"/>
    <w:rsid w:val="00A12A07"/>
    <w:rsid w:val="00A34F13"/>
    <w:rsid w:val="00A44A65"/>
    <w:rsid w:val="00A7249B"/>
    <w:rsid w:val="00AA0B33"/>
    <w:rsid w:val="00AD0919"/>
    <w:rsid w:val="00AE026F"/>
    <w:rsid w:val="00B020CA"/>
    <w:rsid w:val="00B4347D"/>
    <w:rsid w:val="00B43AE0"/>
    <w:rsid w:val="00B6153D"/>
    <w:rsid w:val="00B832D1"/>
    <w:rsid w:val="00B860AD"/>
    <w:rsid w:val="00B95B39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A3CE2"/>
    <w:rsid w:val="00CB6F68"/>
    <w:rsid w:val="00CC0822"/>
    <w:rsid w:val="00CC5E2C"/>
    <w:rsid w:val="00CE55AE"/>
    <w:rsid w:val="00D40CF5"/>
    <w:rsid w:val="00D730D7"/>
    <w:rsid w:val="00DA2BE3"/>
    <w:rsid w:val="00DB0B24"/>
    <w:rsid w:val="00DC60C8"/>
    <w:rsid w:val="00DE1341"/>
    <w:rsid w:val="00DE277B"/>
    <w:rsid w:val="00E22101"/>
    <w:rsid w:val="00E25D8A"/>
    <w:rsid w:val="00E4066E"/>
    <w:rsid w:val="00ED65A0"/>
    <w:rsid w:val="00EE506D"/>
    <w:rsid w:val="00F02F48"/>
    <w:rsid w:val="00F06C36"/>
    <w:rsid w:val="00F11CD3"/>
    <w:rsid w:val="00F541B3"/>
    <w:rsid w:val="00F61DBC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DE2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7</cp:revision>
  <cp:lastPrinted>2015-09-29T14:16:00Z</cp:lastPrinted>
  <dcterms:created xsi:type="dcterms:W3CDTF">2022-10-24T07:01:00Z</dcterms:created>
  <dcterms:modified xsi:type="dcterms:W3CDTF">2023-02-10T11:30:00Z</dcterms:modified>
</cp:coreProperties>
</file>