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294853" w:rsidRDefault="00294853" w:rsidP="00294853">
      <w:pPr>
        <w:contextualSpacing/>
        <w:jc w:val="center"/>
        <w:rPr>
          <w:sz w:val="28"/>
          <w:szCs w:val="28"/>
        </w:rPr>
      </w:pPr>
      <w:r w:rsidRPr="00294853">
        <w:rPr>
          <w:sz w:val="28"/>
          <w:szCs w:val="28"/>
        </w:rPr>
        <w:t xml:space="preserve"> «Проверка соблюдения исполнителями (участниками) региональных программ по переселению граждан из аварийного жилищного фонда, в том числе переселени</w:t>
      </w:r>
      <w:r>
        <w:rPr>
          <w:sz w:val="28"/>
          <w:szCs w:val="28"/>
        </w:rPr>
        <w:t>ю</w:t>
      </w:r>
      <w:r w:rsidRPr="00294853">
        <w:rPr>
          <w:sz w:val="28"/>
          <w:szCs w:val="28"/>
        </w:rPr>
        <w:t xml:space="preserve"> граждан из многоквартирных домов, имеющих угрозу обрушения в городском округе «Город Архангельск» бюджетного и иного законодательства при расходовании бюджетных средств на реализацию программных мероприятий»</w:t>
      </w:r>
    </w:p>
    <w:p w:rsidR="00DB7A0B" w:rsidRDefault="00DB7A0B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294853">
        <w:rPr>
          <w:rFonts w:ascii="Times New Roman" w:hAnsi="Times New Roman"/>
          <w:sz w:val="28"/>
          <w:szCs w:val="28"/>
        </w:rPr>
        <w:t>3.5.</w:t>
      </w:r>
      <w:r w:rsidR="00017050" w:rsidRPr="00017050">
        <w:rPr>
          <w:rFonts w:ascii="Times New Roman" w:hAnsi="Times New Roman"/>
          <w:sz w:val="28"/>
          <w:szCs w:val="28"/>
        </w:rPr>
        <w:t xml:space="preserve"> 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экспертно-аналитической и контрольной деятельности контрольно-счетной палаты на 202</w:t>
      </w:r>
      <w:r w:rsidR="00741576">
        <w:rPr>
          <w:rFonts w:ascii="Times New Roman" w:hAnsi="Times New Roman"/>
          <w:sz w:val="28"/>
          <w:szCs w:val="28"/>
        </w:rPr>
        <w:t>2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</w:t>
      </w:r>
      <w:r w:rsidR="00294853">
        <w:rPr>
          <w:rFonts w:ascii="Times New Roman" w:hAnsi="Times New Roman"/>
          <w:sz w:val="28"/>
          <w:szCs w:val="28"/>
        </w:rPr>
        <w:t>я</w:t>
      </w:r>
      <w:r w:rsidR="00E55497" w:rsidRPr="00E55497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Архангельской области от </w:t>
      </w:r>
      <w:r w:rsidR="00294853">
        <w:rPr>
          <w:rFonts w:ascii="Times New Roman" w:hAnsi="Times New Roman"/>
          <w:sz w:val="28"/>
          <w:szCs w:val="28"/>
        </w:rPr>
        <w:t>19</w:t>
      </w:r>
      <w:r w:rsidR="0017675E">
        <w:rPr>
          <w:rFonts w:ascii="Times New Roman" w:hAnsi="Times New Roman"/>
          <w:sz w:val="28"/>
          <w:szCs w:val="28"/>
        </w:rPr>
        <w:t>.0</w:t>
      </w:r>
      <w:r w:rsidR="00294853">
        <w:rPr>
          <w:rFonts w:ascii="Times New Roman" w:hAnsi="Times New Roman"/>
          <w:sz w:val="28"/>
          <w:szCs w:val="28"/>
        </w:rPr>
        <w:t>8</w:t>
      </w:r>
      <w:r w:rsidR="0017675E">
        <w:rPr>
          <w:rFonts w:ascii="Times New Roman" w:hAnsi="Times New Roman"/>
          <w:sz w:val="28"/>
          <w:szCs w:val="28"/>
        </w:rPr>
        <w:t xml:space="preserve">.2022  </w:t>
      </w:r>
      <w:r w:rsidR="00E55497" w:rsidRPr="00E55497">
        <w:rPr>
          <w:rFonts w:ascii="Times New Roman" w:hAnsi="Times New Roman"/>
          <w:sz w:val="28"/>
          <w:szCs w:val="28"/>
        </w:rPr>
        <w:t xml:space="preserve">№ </w:t>
      </w:r>
      <w:r w:rsidR="0017675E">
        <w:rPr>
          <w:rFonts w:ascii="Times New Roman" w:hAnsi="Times New Roman"/>
          <w:sz w:val="28"/>
          <w:szCs w:val="28"/>
        </w:rPr>
        <w:t>2</w:t>
      </w:r>
      <w:r w:rsidR="00294853">
        <w:rPr>
          <w:rFonts w:ascii="Times New Roman" w:hAnsi="Times New Roman"/>
          <w:sz w:val="28"/>
          <w:szCs w:val="28"/>
        </w:rPr>
        <w:t>2</w:t>
      </w:r>
      <w:r w:rsidR="00E55497" w:rsidRPr="00E55497">
        <w:rPr>
          <w:rFonts w:ascii="Times New Roman" w:hAnsi="Times New Roman"/>
          <w:sz w:val="28"/>
          <w:szCs w:val="28"/>
        </w:rPr>
        <w:t>-р</w:t>
      </w:r>
      <w:r w:rsidR="00294853">
        <w:rPr>
          <w:rFonts w:ascii="Times New Roman" w:hAnsi="Times New Roman"/>
          <w:sz w:val="28"/>
          <w:szCs w:val="28"/>
        </w:rPr>
        <w:t>, от 10.11.2022</w:t>
      </w:r>
      <w:r w:rsidR="006B76E0">
        <w:rPr>
          <w:rFonts w:ascii="Times New Roman" w:hAnsi="Times New Roman"/>
          <w:sz w:val="28"/>
          <w:szCs w:val="28"/>
        </w:rPr>
        <w:t xml:space="preserve"> №22/1-р</w:t>
      </w:r>
      <w:r w:rsidR="00E55497" w:rsidRPr="00E55497">
        <w:rPr>
          <w:rFonts w:ascii="Times New Roman" w:hAnsi="Times New Roman"/>
          <w:sz w:val="28"/>
          <w:szCs w:val="28"/>
        </w:rPr>
        <w:t>.</w:t>
      </w:r>
    </w:p>
    <w:p w:rsidR="00E74EF0" w:rsidRPr="003E4E99" w:rsidRDefault="00DF28D1" w:rsidP="00BE46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rFonts w:ascii="Times New Roman" w:hAnsi="Times New Roman"/>
          <w:sz w:val="28"/>
          <w:szCs w:val="28"/>
          <w:u w:val="single"/>
        </w:rPr>
        <w:t>:</w:t>
      </w:r>
      <w:r w:rsidR="003E4E99" w:rsidRPr="003E4E99">
        <w:t xml:space="preserve"> </w:t>
      </w:r>
      <w:r w:rsidR="006B76E0" w:rsidRPr="00911C11">
        <w:rPr>
          <w:rFonts w:ascii="Times New Roman" w:hAnsi="Times New Roman"/>
          <w:sz w:val="28"/>
          <w:szCs w:val="28"/>
        </w:rPr>
        <w:t>Департамент городского хозяйства  Администрации ГО «Город Архангельск»</w:t>
      </w:r>
      <w:r w:rsidR="006B76E0">
        <w:rPr>
          <w:rFonts w:ascii="Times New Roman" w:hAnsi="Times New Roman"/>
          <w:sz w:val="28"/>
          <w:szCs w:val="28"/>
        </w:rPr>
        <w:t>.</w:t>
      </w:r>
    </w:p>
    <w:p w:rsidR="00695B63" w:rsidRDefault="00DF28D1" w:rsidP="00695B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6B76E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B76E0" w:rsidRPr="006B76E0">
        <w:rPr>
          <w:rFonts w:ascii="Times New Roman" w:hAnsi="Times New Roman"/>
          <w:sz w:val="28"/>
          <w:szCs w:val="28"/>
        </w:rPr>
        <w:t xml:space="preserve">22 </w:t>
      </w:r>
      <w:r w:rsidR="006B76E0">
        <w:rPr>
          <w:rFonts w:ascii="Times New Roman" w:hAnsi="Times New Roman"/>
          <w:sz w:val="28"/>
          <w:szCs w:val="28"/>
        </w:rPr>
        <w:t>а</w:t>
      </w:r>
      <w:r w:rsidR="006B76E0" w:rsidRPr="006B76E0">
        <w:rPr>
          <w:rFonts w:ascii="Times New Roman" w:hAnsi="Times New Roman"/>
          <w:sz w:val="28"/>
          <w:szCs w:val="28"/>
        </w:rPr>
        <w:t>вгуста</w:t>
      </w:r>
      <w:r w:rsidR="006B76E0" w:rsidRPr="00017050">
        <w:rPr>
          <w:rFonts w:ascii="Times New Roman" w:hAnsi="Times New Roman"/>
          <w:sz w:val="28"/>
          <w:szCs w:val="28"/>
        </w:rPr>
        <w:t xml:space="preserve"> </w:t>
      </w:r>
      <w:r w:rsidR="00017050" w:rsidRPr="00017050">
        <w:rPr>
          <w:rFonts w:ascii="Times New Roman" w:hAnsi="Times New Roman"/>
          <w:sz w:val="28"/>
          <w:szCs w:val="28"/>
        </w:rPr>
        <w:t>2022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3E4E99">
        <w:rPr>
          <w:rFonts w:ascii="Times New Roman" w:hAnsi="Times New Roman"/>
          <w:sz w:val="28"/>
          <w:szCs w:val="28"/>
        </w:rPr>
        <w:t>2</w:t>
      </w:r>
      <w:r w:rsidR="0017675E">
        <w:rPr>
          <w:rFonts w:ascii="Times New Roman" w:hAnsi="Times New Roman"/>
          <w:sz w:val="28"/>
          <w:szCs w:val="28"/>
        </w:rPr>
        <w:t>0</w:t>
      </w:r>
      <w:r w:rsidR="003E4E99">
        <w:rPr>
          <w:rFonts w:ascii="Times New Roman" w:hAnsi="Times New Roman"/>
          <w:sz w:val="28"/>
          <w:szCs w:val="28"/>
        </w:rPr>
        <w:t xml:space="preserve"> </w:t>
      </w:r>
      <w:r w:rsidR="0017675E">
        <w:rPr>
          <w:rFonts w:ascii="Times New Roman" w:hAnsi="Times New Roman"/>
          <w:sz w:val="28"/>
          <w:szCs w:val="28"/>
        </w:rPr>
        <w:t>января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17675E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года.</w:t>
      </w:r>
    </w:p>
    <w:p w:rsidR="008D05F6" w:rsidRPr="00B116C1" w:rsidRDefault="00695B63" w:rsidP="00695B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16C1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116C1" w:rsidRPr="00B116C1">
        <w:rPr>
          <w:rFonts w:ascii="Times New Roman" w:hAnsi="Times New Roman"/>
          <w:sz w:val="28"/>
          <w:szCs w:val="28"/>
        </w:rPr>
        <w:t xml:space="preserve">: </w:t>
      </w:r>
      <w:r w:rsidR="006B76E0" w:rsidRPr="006B76E0">
        <w:rPr>
          <w:rFonts w:ascii="Times New Roman" w:hAnsi="Times New Roman"/>
          <w:sz w:val="28"/>
          <w:szCs w:val="28"/>
        </w:rPr>
        <w:t>2019-2021 годы, истекший период 2022 года.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794F3D" w:rsidRDefault="00FD1112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выявлены </w:t>
      </w:r>
      <w:r w:rsidR="00B862DC" w:rsidRPr="00B862DC">
        <w:rPr>
          <w:sz w:val="28"/>
          <w:szCs w:val="28"/>
        </w:rPr>
        <w:t>бюджетные и иные нарушения и недостатки</w:t>
      </w:r>
      <w:r>
        <w:rPr>
          <w:sz w:val="28"/>
          <w:szCs w:val="28"/>
        </w:rPr>
        <w:t xml:space="preserve"> на общую сумму </w:t>
      </w:r>
      <w:r w:rsidR="006B76E0">
        <w:rPr>
          <w:sz w:val="28"/>
          <w:szCs w:val="28"/>
        </w:rPr>
        <w:t>94,73</w:t>
      </w:r>
      <w:r>
        <w:rPr>
          <w:sz w:val="28"/>
          <w:szCs w:val="28"/>
        </w:rPr>
        <w:t xml:space="preserve"> млн.руб., </w:t>
      </w:r>
      <w:r w:rsidR="00794F3D">
        <w:rPr>
          <w:sz w:val="28"/>
          <w:szCs w:val="28"/>
        </w:rPr>
        <w:t xml:space="preserve">что составляет </w:t>
      </w:r>
      <w:r w:rsidR="009C6C41">
        <w:rPr>
          <w:sz w:val="28"/>
          <w:szCs w:val="28"/>
        </w:rPr>
        <w:t>5,2</w:t>
      </w:r>
      <w:r w:rsidR="00794F3D">
        <w:rPr>
          <w:sz w:val="28"/>
          <w:szCs w:val="28"/>
        </w:rPr>
        <w:t xml:space="preserve">% от </w:t>
      </w:r>
      <w:r w:rsidR="006B76E0">
        <w:rPr>
          <w:sz w:val="28"/>
          <w:szCs w:val="28"/>
        </w:rPr>
        <w:t xml:space="preserve">проверенного </w:t>
      </w:r>
      <w:r w:rsidR="00794F3D">
        <w:rPr>
          <w:sz w:val="28"/>
          <w:szCs w:val="28"/>
        </w:rPr>
        <w:t xml:space="preserve">объема </w:t>
      </w:r>
      <w:r w:rsidR="005C21E5">
        <w:rPr>
          <w:sz w:val="28"/>
          <w:szCs w:val="28"/>
        </w:rPr>
        <w:t>финансирования</w:t>
      </w:r>
      <w:r w:rsidR="009C6C41">
        <w:rPr>
          <w:sz w:val="28"/>
          <w:szCs w:val="28"/>
        </w:rPr>
        <w:t>, в том числе</w:t>
      </w:r>
      <w:r w:rsidR="003A5598">
        <w:rPr>
          <w:sz w:val="28"/>
          <w:szCs w:val="28"/>
        </w:rPr>
        <w:t xml:space="preserve"> </w:t>
      </w:r>
      <w:r w:rsidR="003A5598" w:rsidRPr="003A5598">
        <w:rPr>
          <w:sz w:val="28"/>
          <w:szCs w:val="28"/>
        </w:rPr>
        <w:t>обусловленные</w:t>
      </w:r>
      <w:r w:rsidR="00794F3D">
        <w:rPr>
          <w:sz w:val="28"/>
          <w:szCs w:val="28"/>
        </w:rPr>
        <w:t>:</w:t>
      </w:r>
    </w:p>
    <w:p w:rsidR="00794F3D" w:rsidRDefault="00794F3D" w:rsidP="009C6C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6C41">
        <w:rPr>
          <w:sz w:val="28"/>
          <w:szCs w:val="28"/>
        </w:rPr>
        <w:t>р</w:t>
      </w:r>
      <w:r w:rsidR="009C6C41" w:rsidRPr="009C6C41">
        <w:rPr>
          <w:sz w:val="28"/>
          <w:szCs w:val="28"/>
        </w:rPr>
        <w:t>асходование</w:t>
      </w:r>
      <w:r w:rsidR="009C6C41">
        <w:rPr>
          <w:sz w:val="28"/>
          <w:szCs w:val="28"/>
        </w:rPr>
        <w:t>м</w:t>
      </w:r>
      <w:r w:rsidR="009C6C41" w:rsidRPr="009C6C41">
        <w:rPr>
          <w:sz w:val="28"/>
          <w:szCs w:val="28"/>
        </w:rPr>
        <w:t xml:space="preserve"> (использование</w:t>
      </w:r>
      <w:r w:rsidR="009C6C41">
        <w:rPr>
          <w:sz w:val="28"/>
          <w:szCs w:val="28"/>
        </w:rPr>
        <w:t>м</w:t>
      </w:r>
      <w:r w:rsidR="009C6C41" w:rsidRPr="009C6C41">
        <w:rPr>
          <w:sz w:val="28"/>
          <w:szCs w:val="28"/>
        </w:rPr>
        <w:t>) межбюджетных субсидий не в соответствии с целями их предоставления</w:t>
      </w:r>
      <w:r w:rsidR="009C6C41">
        <w:rPr>
          <w:sz w:val="28"/>
          <w:szCs w:val="28"/>
        </w:rPr>
        <w:t xml:space="preserve"> на сумму 0,304 млн. руб.</w:t>
      </w:r>
      <w:r w:rsidR="00D3217E">
        <w:rPr>
          <w:sz w:val="28"/>
          <w:szCs w:val="28"/>
        </w:rPr>
        <w:t xml:space="preserve"> (в части </w:t>
      </w:r>
      <w:r w:rsidR="00D3217E" w:rsidRPr="00D3217E">
        <w:rPr>
          <w:sz w:val="28"/>
          <w:szCs w:val="28"/>
        </w:rPr>
        <w:t>субсидии на реализацию мероприятий по переселению граждан из аварийного жилищного фонда, признанного таковым в связи с его физическим износом в процессе эксплуатации после 1 января 2017 года, в рамках программы Архангельской области по переселению граждан из многоквартирных домов, имеющих угрозу обрушения, в городском округе "Город Архангельск"</w:t>
      </w:r>
      <w:r w:rsidR="003A5598">
        <w:rPr>
          <w:sz w:val="28"/>
          <w:szCs w:val="28"/>
        </w:rPr>
        <w:t xml:space="preserve"> (далее – адресная программа по переселению)</w:t>
      </w:r>
      <w:r w:rsidR="009C6C41">
        <w:rPr>
          <w:sz w:val="28"/>
          <w:szCs w:val="28"/>
        </w:rPr>
        <w:t>;</w:t>
      </w:r>
    </w:p>
    <w:p w:rsidR="009C6C41" w:rsidRDefault="009C6C41" w:rsidP="009C6C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9E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C6C41">
        <w:rPr>
          <w:sz w:val="28"/>
          <w:szCs w:val="28"/>
        </w:rPr>
        <w:t>арушение</w:t>
      </w:r>
      <w:r w:rsidR="003A5598">
        <w:rPr>
          <w:sz w:val="28"/>
          <w:szCs w:val="28"/>
        </w:rPr>
        <w:t>м</w:t>
      </w:r>
      <w:r w:rsidRPr="009C6C41">
        <w:rPr>
          <w:sz w:val="28"/>
          <w:szCs w:val="28"/>
        </w:rPr>
        <w:t xml:space="preserve"> порядка формирования, порядка и условий предоставления (расходования), порядка распределения (расходования), межбюджетных субсидий </w:t>
      </w:r>
      <w:r>
        <w:rPr>
          <w:sz w:val="28"/>
          <w:szCs w:val="28"/>
        </w:rPr>
        <w:t xml:space="preserve">на сумму </w:t>
      </w:r>
      <w:r w:rsidR="003A5598">
        <w:rPr>
          <w:sz w:val="28"/>
          <w:szCs w:val="28"/>
        </w:rPr>
        <w:t>37,48</w:t>
      </w:r>
      <w:r>
        <w:rPr>
          <w:sz w:val="28"/>
          <w:szCs w:val="28"/>
        </w:rPr>
        <w:t xml:space="preserve"> млн.руб.</w:t>
      </w:r>
      <w:r w:rsidR="00D3217E" w:rsidRPr="00D3217E">
        <w:t xml:space="preserve"> </w:t>
      </w:r>
      <w:r w:rsidR="00D3217E">
        <w:t>(</w:t>
      </w:r>
      <w:r w:rsidR="00D3217E" w:rsidRPr="00D3217E">
        <w:rPr>
          <w:sz w:val="28"/>
          <w:szCs w:val="28"/>
        </w:rPr>
        <w:t>в части</w:t>
      </w:r>
      <w:r w:rsidR="00B862DC" w:rsidRPr="00B862DC">
        <w:t xml:space="preserve"> </w:t>
      </w:r>
      <w:r w:rsidR="002769EC" w:rsidRPr="002769EC">
        <w:rPr>
          <w:sz w:val="28"/>
          <w:szCs w:val="28"/>
        </w:rPr>
        <w:t xml:space="preserve">средств финансовой поддержки </w:t>
      </w:r>
      <w:r w:rsidR="00B862DC">
        <w:rPr>
          <w:sz w:val="28"/>
          <w:szCs w:val="28"/>
        </w:rPr>
        <w:t xml:space="preserve">в рамках </w:t>
      </w:r>
      <w:r w:rsidR="00D3217E" w:rsidRPr="00D3217E">
        <w:rPr>
          <w:sz w:val="28"/>
          <w:szCs w:val="28"/>
        </w:rPr>
        <w:t>адресной программы Архангельской области «Переселение граждан из аварийного жилищного фонда на 201</w:t>
      </w:r>
      <w:r w:rsidR="00D3217E">
        <w:rPr>
          <w:sz w:val="28"/>
          <w:szCs w:val="28"/>
        </w:rPr>
        <w:t>9-2025 годы»)</w:t>
      </w:r>
      <w:r w:rsidR="003A5598">
        <w:rPr>
          <w:sz w:val="28"/>
          <w:szCs w:val="28"/>
        </w:rPr>
        <w:t>.</w:t>
      </w:r>
    </w:p>
    <w:p w:rsidR="003A5598" w:rsidRDefault="003A5598" w:rsidP="009C6C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Отмечено, как недостаток</w:t>
      </w:r>
      <w:r w:rsidRPr="003A559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A5598">
        <w:rPr>
          <w:sz w:val="28"/>
          <w:szCs w:val="28"/>
        </w:rPr>
        <w:t>еханизм</w:t>
      </w:r>
      <w:r>
        <w:rPr>
          <w:sz w:val="28"/>
          <w:szCs w:val="28"/>
        </w:rPr>
        <w:t>а</w:t>
      </w:r>
      <w:r w:rsidRPr="003A5598">
        <w:rPr>
          <w:sz w:val="28"/>
          <w:szCs w:val="28"/>
        </w:rPr>
        <w:t xml:space="preserve"> реализации адресной программы </w:t>
      </w:r>
      <w:r>
        <w:rPr>
          <w:sz w:val="28"/>
          <w:szCs w:val="28"/>
        </w:rPr>
        <w:t>по п</w:t>
      </w:r>
      <w:r w:rsidRPr="003A5598">
        <w:rPr>
          <w:sz w:val="28"/>
          <w:szCs w:val="28"/>
        </w:rPr>
        <w:t>ереселени</w:t>
      </w:r>
      <w:r>
        <w:rPr>
          <w:sz w:val="28"/>
          <w:szCs w:val="28"/>
        </w:rPr>
        <w:t>ю</w:t>
      </w:r>
      <w:r w:rsidR="00E55BD5">
        <w:rPr>
          <w:sz w:val="28"/>
          <w:szCs w:val="28"/>
        </w:rPr>
        <w:t>,</w:t>
      </w:r>
      <w:r w:rsidRPr="003A5598">
        <w:rPr>
          <w:sz w:val="28"/>
          <w:szCs w:val="28"/>
        </w:rPr>
        <w:t xml:space="preserve"> которым не установлен источник финансирования строительства и (или) приобретения жилых помещений, общая площадь которых превышает </w:t>
      </w:r>
      <w:r w:rsidRPr="003A5598">
        <w:rPr>
          <w:sz w:val="28"/>
          <w:szCs w:val="28"/>
        </w:rPr>
        <w:lastRenderedPageBreak/>
        <w:t>общую площадь соответствующих расселяемых жилых помещений и одновременно превышает определяемую в соответствии с жилищным законодательством норму предоставления площади жилого помещения, что не соответствует принципу  разграничения расходов между бюджетами бюджетной системы Российской Федерации, установленному  статьей 30 БК РФ, и повлекло причинение ущерба бюджету Архангельской области в размере 56</w:t>
      </w:r>
      <w:r w:rsidR="00E55BD5">
        <w:rPr>
          <w:sz w:val="28"/>
          <w:szCs w:val="28"/>
        </w:rPr>
        <w:t>,</w:t>
      </w:r>
      <w:r w:rsidRPr="003A5598">
        <w:rPr>
          <w:sz w:val="28"/>
          <w:szCs w:val="28"/>
        </w:rPr>
        <w:t>9</w:t>
      </w:r>
      <w:r w:rsidR="00E55BD5">
        <w:rPr>
          <w:sz w:val="28"/>
          <w:szCs w:val="28"/>
        </w:rPr>
        <w:t>5 млн.</w:t>
      </w:r>
      <w:r w:rsidRPr="003A5598">
        <w:rPr>
          <w:sz w:val="28"/>
          <w:szCs w:val="28"/>
        </w:rPr>
        <w:t>руб. без возможности его взыскания</w:t>
      </w:r>
      <w:r w:rsidR="00E55BD5">
        <w:rPr>
          <w:sz w:val="28"/>
          <w:szCs w:val="28"/>
        </w:rPr>
        <w:t>.</w:t>
      </w:r>
    </w:p>
    <w:p w:rsidR="005C21E5" w:rsidRDefault="005C21E5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  <w:r w:rsidRPr="001F3832">
        <w:rPr>
          <w:color w:val="000000" w:themeColor="text1"/>
          <w:sz w:val="28"/>
          <w:szCs w:val="28"/>
        </w:rPr>
        <w:t xml:space="preserve">6. </w:t>
      </w:r>
      <w:r w:rsidRPr="001F383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C22852" w:rsidRDefault="002C3E95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реализации </w:t>
      </w:r>
      <w:r w:rsidR="00C22852">
        <w:rPr>
          <w:color w:val="000000" w:themeColor="text1"/>
          <w:sz w:val="28"/>
          <w:szCs w:val="28"/>
        </w:rPr>
        <w:t>результатов контрольного мероприятия направлены:</w:t>
      </w:r>
    </w:p>
    <w:p w:rsidR="00C22852" w:rsidRDefault="00C22852" w:rsidP="00C2285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5C21E5" w:rsidRPr="008F0774">
        <w:rPr>
          <w:color w:val="000000" w:themeColor="text1"/>
          <w:sz w:val="28"/>
          <w:szCs w:val="28"/>
        </w:rPr>
        <w:t xml:space="preserve">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</w:t>
      </w:r>
      <w:r w:rsidR="005C21E5">
        <w:rPr>
          <w:color w:val="000000" w:themeColor="text1"/>
          <w:sz w:val="28"/>
          <w:szCs w:val="28"/>
        </w:rPr>
        <w:t xml:space="preserve">направлены </w:t>
      </w:r>
      <w:r w:rsidR="005C21E5" w:rsidRPr="008F0774">
        <w:rPr>
          <w:color w:val="000000" w:themeColor="text1"/>
          <w:sz w:val="28"/>
          <w:szCs w:val="28"/>
        </w:rPr>
        <w:t>в адрес министра топливно-энергетического комплекса и жилищно-коммунального хозяйства Архангельской области</w:t>
      </w:r>
      <w:r w:rsidR="005C21E5">
        <w:rPr>
          <w:color w:val="000000" w:themeColor="text1"/>
          <w:sz w:val="28"/>
          <w:szCs w:val="28"/>
        </w:rPr>
        <w:t>,</w:t>
      </w:r>
      <w:r w:rsidRPr="00C22852">
        <w:rPr>
          <w:color w:val="000000" w:themeColor="text1"/>
          <w:sz w:val="28"/>
          <w:szCs w:val="28"/>
        </w:rPr>
        <w:t xml:space="preserve"> министра строительства и архитектуры Архангельской области</w:t>
      </w:r>
      <w:r>
        <w:rPr>
          <w:color w:val="000000" w:themeColor="text1"/>
          <w:sz w:val="28"/>
          <w:szCs w:val="28"/>
        </w:rPr>
        <w:t xml:space="preserve">, Главы </w:t>
      </w:r>
      <w:r w:rsidRPr="00C22852">
        <w:rPr>
          <w:color w:val="000000" w:themeColor="text1"/>
          <w:sz w:val="28"/>
          <w:szCs w:val="28"/>
        </w:rPr>
        <w:t>городского округа</w:t>
      </w:r>
      <w:r>
        <w:rPr>
          <w:color w:val="000000" w:themeColor="text1"/>
          <w:sz w:val="28"/>
          <w:szCs w:val="28"/>
        </w:rPr>
        <w:t xml:space="preserve"> </w:t>
      </w:r>
      <w:r w:rsidRPr="00C22852">
        <w:rPr>
          <w:color w:val="000000" w:themeColor="text1"/>
          <w:sz w:val="28"/>
          <w:szCs w:val="28"/>
        </w:rPr>
        <w:t xml:space="preserve"> «Город Архангельск» </w:t>
      </w:r>
      <w:r>
        <w:rPr>
          <w:color w:val="000000" w:themeColor="text1"/>
          <w:sz w:val="28"/>
          <w:szCs w:val="28"/>
        </w:rPr>
        <w:t>;</w:t>
      </w:r>
    </w:p>
    <w:p w:rsidR="00C22852" w:rsidRDefault="00C22852" w:rsidP="00C22852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11C11">
        <w:rPr>
          <w:rFonts w:eastAsia="Calibri"/>
          <w:sz w:val="28"/>
          <w:szCs w:val="28"/>
        </w:rPr>
        <w:t>уведомление о применении бюджетных мер принуждения в отношении городского округа «Город Архангельск»</w:t>
      </w:r>
      <w:r w:rsidRPr="00C22852">
        <w:t xml:space="preserve"> </w:t>
      </w:r>
      <w:r w:rsidRPr="00C22852">
        <w:rPr>
          <w:rFonts w:eastAsia="Calibri"/>
          <w:sz w:val="28"/>
          <w:szCs w:val="28"/>
        </w:rPr>
        <w:t>в министерство финансов Архангельской области</w:t>
      </w:r>
      <w:r>
        <w:rPr>
          <w:rFonts w:eastAsia="Calibri"/>
          <w:sz w:val="28"/>
          <w:szCs w:val="28"/>
        </w:rPr>
        <w:t>;</w:t>
      </w:r>
    </w:p>
    <w:p w:rsidR="00C22852" w:rsidRPr="00911C11" w:rsidRDefault="00C22852" w:rsidP="00C22852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</w:t>
      </w:r>
      <w:r w:rsidRPr="00C22852">
        <w:rPr>
          <w:rFonts w:eastAsia="Calibri"/>
          <w:sz w:val="28"/>
          <w:szCs w:val="28"/>
        </w:rPr>
        <w:t xml:space="preserve">езультаты проверки </w:t>
      </w:r>
      <w:r>
        <w:rPr>
          <w:rFonts w:eastAsia="Calibri"/>
          <w:sz w:val="28"/>
          <w:szCs w:val="28"/>
        </w:rPr>
        <w:t xml:space="preserve">в </w:t>
      </w:r>
      <w:r w:rsidRPr="00C22852">
        <w:rPr>
          <w:rFonts w:eastAsia="Calibri"/>
          <w:sz w:val="28"/>
          <w:szCs w:val="28"/>
        </w:rPr>
        <w:t>УВД России по городу Архангельску.</w:t>
      </w:r>
    </w:p>
    <w:p w:rsidR="00BC2888" w:rsidRDefault="003A5598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факту нецелевого расходования бюджетных средств будет возбуждено административное производство.</w:t>
      </w: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sectPr w:rsidR="00BC2888" w:rsidSect="004E6634">
      <w:footerReference w:type="default" r:id="rId8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5B" w:rsidRDefault="00A7585B">
      <w:r>
        <w:separator/>
      </w:r>
    </w:p>
  </w:endnote>
  <w:endnote w:type="continuationSeparator" w:id="0">
    <w:p w:rsidR="00A7585B" w:rsidRDefault="00A7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84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5B" w:rsidRDefault="00A7585B">
      <w:r>
        <w:separator/>
      </w:r>
    </w:p>
  </w:footnote>
  <w:footnote w:type="continuationSeparator" w:id="0">
    <w:p w:rsidR="00A7585B" w:rsidRDefault="00A7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4741"/>
    <w:rsid w:val="002454AA"/>
    <w:rsid w:val="00245D23"/>
    <w:rsid w:val="00250203"/>
    <w:rsid w:val="00251276"/>
    <w:rsid w:val="00251F7A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769EC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4853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3E95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4277"/>
    <w:rsid w:val="003A5598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1601"/>
    <w:rsid w:val="003C5A66"/>
    <w:rsid w:val="003D0B21"/>
    <w:rsid w:val="003D1469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36FB"/>
    <w:rsid w:val="00454373"/>
    <w:rsid w:val="00457915"/>
    <w:rsid w:val="00460E0E"/>
    <w:rsid w:val="0046235E"/>
    <w:rsid w:val="00466149"/>
    <w:rsid w:val="00466162"/>
    <w:rsid w:val="0046799E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5B63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6E0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4484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6C41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85B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2DC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32BA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852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7D7A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17E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5BD5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26856-4B8C-4E38-BD7C-C95D493A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DD87-D3D1-4831-974F-252BCAA8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2</cp:revision>
  <cp:lastPrinted>2021-05-26T05:47:00Z</cp:lastPrinted>
  <dcterms:created xsi:type="dcterms:W3CDTF">2023-02-13T07:37:00Z</dcterms:created>
  <dcterms:modified xsi:type="dcterms:W3CDTF">2023-02-13T07:37:00Z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