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2D5068" w:rsidRDefault="0066158B" w:rsidP="00011EEA">
      <w:pPr>
        <w:contextualSpacing/>
        <w:jc w:val="center"/>
        <w:rPr>
          <w:sz w:val="28"/>
          <w:szCs w:val="28"/>
        </w:rPr>
      </w:pPr>
      <w:r w:rsidRPr="002D5068">
        <w:rPr>
          <w:sz w:val="28"/>
          <w:szCs w:val="28"/>
        </w:rPr>
        <w:t>ИНФОРМАЦИЯ</w:t>
      </w:r>
    </w:p>
    <w:p w:rsidR="003C7688" w:rsidRDefault="003C7688" w:rsidP="003C7688">
      <w:pPr>
        <w:keepNext/>
        <w:keepLines/>
        <w:widowControl w:val="0"/>
        <w:ind w:right="-284"/>
        <w:jc w:val="center"/>
        <w:outlineLvl w:val="1"/>
        <w:rPr>
          <w:rFonts w:eastAsiaTheme="majorEastAsia"/>
          <w:bCs/>
          <w:sz w:val="28"/>
          <w:szCs w:val="28"/>
          <w:lang w:bidi="ru-RU"/>
        </w:rPr>
      </w:pPr>
      <w:bookmarkStart w:id="0" w:name="_GoBack"/>
      <w:bookmarkEnd w:id="0"/>
      <w:r w:rsidRPr="00911C11">
        <w:rPr>
          <w:rFonts w:eastAsiaTheme="majorEastAsia"/>
          <w:bCs/>
          <w:sz w:val="28"/>
          <w:szCs w:val="28"/>
          <w:lang w:bidi="ru-RU"/>
        </w:rPr>
        <w:t>о результатах контрольного мероприятия</w:t>
      </w:r>
    </w:p>
    <w:p w:rsidR="003C7688" w:rsidRPr="007D2C3D" w:rsidRDefault="003C7688" w:rsidP="003C7688">
      <w:pPr>
        <w:keepNext/>
        <w:keepLines/>
        <w:widowControl w:val="0"/>
        <w:ind w:right="-284"/>
        <w:jc w:val="center"/>
        <w:outlineLvl w:val="1"/>
        <w:rPr>
          <w:rFonts w:eastAsiaTheme="majorEastAsia"/>
          <w:bCs/>
          <w:sz w:val="28"/>
          <w:szCs w:val="28"/>
          <w:lang w:bidi="ru-RU"/>
        </w:rPr>
      </w:pPr>
      <w:r w:rsidRPr="007D2C3D">
        <w:rPr>
          <w:rFonts w:eastAsiaTheme="majorEastAsia"/>
          <w:bCs/>
          <w:sz w:val="28"/>
          <w:szCs w:val="28"/>
          <w:lang w:bidi="ru-RU"/>
        </w:rPr>
        <w:t>«</w:t>
      </w:r>
      <w:r w:rsidRPr="005F621B">
        <w:rPr>
          <w:rFonts w:eastAsia="Calibri"/>
          <w:sz w:val="28"/>
          <w:szCs w:val="28"/>
        </w:rPr>
        <w:t>Проверка соблюдения бюджетного и иного законодательства при расходовании бюджетных средств на реализацию отдельных мероприятий подпрограммы «Охрана окружающей среды и обеспечение экологической безопасности Архангельской области»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 в ООО «ЭкоИнтегратор» и в министерстве природных ресурсов и лесопромышленного комплекса Архангельской области</w:t>
      </w:r>
    </w:p>
    <w:p w:rsidR="003963FD" w:rsidRPr="003C7688" w:rsidRDefault="003963FD" w:rsidP="00011EEA">
      <w:pPr>
        <w:contextualSpacing/>
        <w:jc w:val="center"/>
        <w:rPr>
          <w:sz w:val="28"/>
          <w:szCs w:val="28"/>
          <w:highlight w:val="yellow"/>
        </w:rPr>
      </w:pPr>
    </w:p>
    <w:p w:rsidR="003C7688" w:rsidRPr="003C7688" w:rsidRDefault="00DF28D1" w:rsidP="003C76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7688">
        <w:rPr>
          <w:rFonts w:ascii="Times New Roman" w:hAnsi="Times New Roman"/>
          <w:sz w:val="28"/>
          <w:szCs w:val="28"/>
        </w:rPr>
        <w:t>1.</w:t>
      </w:r>
      <w:r w:rsidR="00004E41" w:rsidRPr="003C7688">
        <w:rPr>
          <w:rFonts w:ascii="Times New Roman" w:hAnsi="Times New Roman"/>
          <w:sz w:val="28"/>
          <w:szCs w:val="28"/>
        </w:rPr>
        <w:t xml:space="preserve"> </w:t>
      </w:r>
      <w:r w:rsidR="008338D7" w:rsidRPr="003C7688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мероприятия:</w:t>
      </w:r>
      <w:r w:rsidR="00D92BFD" w:rsidRPr="003C7688">
        <w:rPr>
          <w:rFonts w:ascii="Times New Roman" w:hAnsi="Times New Roman"/>
          <w:sz w:val="28"/>
          <w:szCs w:val="28"/>
        </w:rPr>
        <w:t xml:space="preserve"> </w:t>
      </w:r>
      <w:r w:rsidR="003C7688" w:rsidRPr="003C7688">
        <w:rPr>
          <w:rFonts w:ascii="Times New Roman" w:hAnsi="Times New Roman"/>
          <w:sz w:val="28"/>
          <w:szCs w:val="28"/>
        </w:rPr>
        <w:t>ст. 157, 265-268.1 Бюджетного кодекса РФ,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 288-22-03 «О контрольно-счетной палате Архангельской области»,</w:t>
      </w:r>
      <w:r w:rsidR="003C7688" w:rsidRPr="003C768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пункт 2.2.3.1 плана работы контрольно-счетной палаты на 2024 год.</w:t>
      </w:r>
    </w:p>
    <w:p w:rsidR="003C7688" w:rsidRPr="003C7688" w:rsidRDefault="003C7688" w:rsidP="003C768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C7688" w:rsidRPr="003C7688" w:rsidRDefault="00DF28D1" w:rsidP="003C768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C7688">
        <w:rPr>
          <w:sz w:val="28"/>
          <w:szCs w:val="28"/>
        </w:rPr>
        <w:t>2.</w:t>
      </w:r>
      <w:r w:rsidR="006B72A4" w:rsidRPr="003C7688">
        <w:rPr>
          <w:sz w:val="28"/>
          <w:szCs w:val="28"/>
        </w:rPr>
        <w:t> </w:t>
      </w:r>
      <w:r w:rsidR="00291A20" w:rsidRPr="003C7688">
        <w:rPr>
          <w:sz w:val="28"/>
          <w:szCs w:val="28"/>
          <w:u w:val="single"/>
        </w:rPr>
        <w:t>Объекты контрольного мероприятия</w:t>
      </w:r>
      <w:r w:rsidR="00291A20" w:rsidRPr="003C7688">
        <w:rPr>
          <w:sz w:val="28"/>
          <w:szCs w:val="28"/>
        </w:rPr>
        <w:t>:</w:t>
      </w:r>
    </w:p>
    <w:p w:rsidR="003C7688" w:rsidRPr="003C7688" w:rsidRDefault="003C7688" w:rsidP="003C768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C7688">
        <w:rPr>
          <w:rFonts w:eastAsia="Calibri"/>
          <w:sz w:val="28"/>
          <w:szCs w:val="28"/>
        </w:rPr>
        <w:t>-</w:t>
      </w:r>
      <w:r w:rsidRPr="003C7688">
        <w:t xml:space="preserve"> </w:t>
      </w:r>
      <w:r w:rsidRPr="003C7688">
        <w:rPr>
          <w:rFonts w:eastAsia="Calibri"/>
          <w:sz w:val="28"/>
          <w:szCs w:val="28"/>
        </w:rPr>
        <w:t xml:space="preserve">министерство природных ресурсов и лесопромышленного комплекса Архангельской </w:t>
      </w:r>
      <w:proofErr w:type="gramStart"/>
      <w:r w:rsidRPr="003C7688">
        <w:rPr>
          <w:rFonts w:eastAsia="Calibri"/>
          <w:sz w:val="28"/>
          <w:szCs w:val="28"/>
        </w:rPr>
        <w:t xml:space="preserve">области </w:t>
      </w:r>
      <w:r w:rsidRPr="003C7688">
        <w:rPr>
          <w:rStyle w:val="afe"/>
          <w:rFonts w:eastAsia="Calibri"/>
          <w:sz w:val="28"/>
          <w:szCs w:val="28"/>
        </w:rPr>
        <w:footnoteReference w:id="1"/>
      </w:r>
      <w:r w:rsidRPr="003C7688">
        <w:rPr>
          <w:rFonts w:eastAsia="Calibri"/>
          <w:sz w:val="28"/>
          <w:szCs w:val="28"/>
        </w:rPr>
        <w:t>;</w:t>
      </w:r>
      <w:proofErr w:type="gramEnd"/>
    </w:p>
    <w:p w:rsidR="003C7688" w:rsidRPr="003C7688" w:rsidRDefault="003C7688" w:rsidP="003C768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C7688">
        <w:rPr>
          <w:rFonts w:eastAsia="Calibri"/>
          <w:sz w:val="28"/>
          <w:szCs w:val="28"/>
        </w:rPr>
        <w:t xml:space="preserve">- </w:t>
      </w:r>
      <w:r w:rsidRPr="003C7688">
        <w:rPr>
          <w:rFonts w:eastAsia="Calibri"/>
          <w:sz w:val="28"/>
          <w:szCs w:val="28"/>
          <w:lang w:bidi="ru-RU"/>
        </w:rPr>
        <w:t>ООО «ЭкоИнтегратор»</w:t>
      </w:r>
      <w:r w:rsidRPr="003C7688">
        <w:rPr>
          <w:rStyle w:val="afe"/>
          <w:rFonts w:eastAsia="Calibri"/>
          <w:sz w:val="28"/>
          <w:szCs w:val="28"/>
          <w:lang w:bidi="ru-RU"/>
        </w:rPr>
        <w:footnoteReference w:id="2"/>
      </w:r>
      <w:r w:rsidRPr="003C7688">
        <w:rPr>
          <w:rFonts w:eastAsia="Calibri"/>
          <w:sz w:val="28"/>
          <w:szCs w:val="28"/>
          <w:lang w:bidi="ru-RU"/>
        </w:rPr>
        <w:t>.</w:t>
      </w:r>
    </w:p>
    <w:p w:rsidR="003C7688" w:rsidRPr="003C7688" w:rsidRDefault="00DF28D1" w:rsidP="003C76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7688">
        <w:rPr>
          <w:rFonts w:ascii="Times New Roman" w:hAnsi="Times New Roman"/>
          <w:sz w:val="28"/>
          <w:szCs w:val="28"/>
        </w:rPr>
        <w:t>3.</w:t>
      </w:r>
      <w:r w:rsidR="00004E41" w:rsidRPr="003C7688">
        <w:rPr>
          <w:rFonts w:ascii="Times New Roman" w:hAnsi="Times New Roman"/>
          <w:sz w:val="28"/>
          <w:szCs w:val="28"/>
        </w:rPr>
        <w:t xml:space="preserve"> </w:t>
      </w:r>
      <w:r w:rsidR="00291A20" w:rsidRPr="003C7688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3C7688">
        <w:rPr>
          <w:rFonts w:ascii="Times New Roman" w:hAnsi="Times New Roman"/>
          <w:sz w:val="28"/>
          <w:szCs w:val="28"/>
          <w:u w:val="single"/>
        </w:rPr>
        <w:t>едения контрольного мероприятия:</w:t>
      </w:r>
      <w:r w:rsidR="003743C5" w:rsidRPr="003C7688">
        <w:rPr>
          <w:rFonts w:ascii="Times New Roman" w:hAnsi="Times New Roman"/>
          <w:sz w:val="28"/>
          <w:szCs w:val="28"/>
        </w:rPr>
        <w:t xml:space="preserve"> </w:t>
      </w:r>
      <w:r w:rsidR="003C7688" w:rsidRPr="003C7688">
        <w:rPr>
          <w:rFonts w:ascii="Times New Roman" w:hAnsi="Times New Roman"/>
          <w:sz w:val="28"/>
          <w:szCs w:val="28"/>
        </w:rPr>
        <w:t>12 января - 27 апреля 2024 года.</w:t>
      </w:r>
    </w:p>
    <w:p w:rsidR="008D05F6" w:rsidRPr="003C7688" w:rsidRDefault="006B72A4" w:rsidP="003C76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7688">
        <w:rPr>
          <w:rFonts w:ascii="Times New Roman" w:hAnsi="Times New Roman"/>
          <w:sz w:val="28"/>
          <w:szCs w:val="28"/>
        </w:rPr>
        <w:t>4. </w:t>
      </w:r>
      <w:r w:rsidR="00B116C1" w:rsidRPr="003C7688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3C7688">
        <w:rPr>
          <w:rFonts w:ascii="Times New Roman" w:hAnsi="Times New Roman"/>
          <w:sz w:val="28"/>
          <w:szCs w:val="28"/>
        </w:rPr>
        <w:t xml:space="preserve"> </w:t>
      </w:r>
      <w:r w:rsidR="003C7688" w:rsidRPr="003C7688">
        <w:rPr>
          <w:rFonts w:ascii="Times New Roman" w:hAnsi="Times New Roman"/>
          <w:sz w:val="28"/>
          <w:szCs w:val="28"/>
        </w:rPr>
        <w:t>2023 год (при необходимости более ранние периоды).</w:t>
      </w:r>
    </w:p>
    <w:p w:rsidR="00DA36F4" w:rsidRPr="00C6291C" w:rsidRDefault="00004E41" w:rsidP="004B21B5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C6291C">
        <w:rPr>
          <w:bCs/>
          <w:sz w:val="28"/>
          <w:szCs w:val="28"/>
        </w:rPr>
        <w:t xml:space="preserve"> </w:t>
      </w:r>
      <w:r w:rsidR="00D92BFD" w:rsidRPr="00C6291C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617DDE" w:rsidRPr="00520B29" w:rsidRDefault="00617DDE" w:rsidP="00617DD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617DDE">
        <w:rPr>
          <w:rFonts w:ascii="Times New Roman" w:hAnsi="Times New Roman"/>
          <w:sz w:val="28"/>
          <w:szCs w:val="28"/>
          <w:lang w:bidi="ru-RU"/>
        </w:rPr>
        <w:t xml:space="preserve">в нарушение бюджетного законодательства, ФЗ «Об отходах производства и потребления», Правил предоставления коммунальных услуг собственникам и пользователям помещений в многоквартирных домах и жилых домов, областного закона «Об установлении лиц, имеющих право на льготы в области обращения с твердыми коммунальными отходами, оснований для предоставления таких льгот и порядка компенсации выпадающих доходов организаций, осуществляющих регулируемые виды деятельности в области обращения с твердыми коммунальными отходами», Порядка предоставления субсидий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ООО «ЭкоИнтегратор» в расчет субсидии включены данные об оказании услуг неустановленным потребителям, что не влечет право на получение из бюджета компенсации выпадающих доходов, в результате чего </w:t>
      </w:r>
      <w:r w:rsidRPr="00520B29">
        <w:rPr>
          <w:rFonts w:ascii="Times New Roman" w:hAnsi="Times New Roman"/>
          <w:sz w:val="28"/>
          <w:szCs w:val="28"/>
          <w:lang w:bidi="ru-RU"/>
        </w:rPr>
        <w:t xml:space="preserve">необоснованные выплаты из областного бюджета за период с 01.12.2022 по </w:t>
      </w:r>
      <w:r w:rsidRPr="00520B29">
        <w:rPr>
          <w:rFonts w:ascii="Times New Roman" w:hAnsi="Times New Roman"/>
          <w:sz w:val="28"/>
          <w:szCs w:val="28"/>
          <w:lang w:bidi="ru-RU"/>
        </w:rPr>
        <w:lastRenderedPageBreak/>
        <w:t>31.12.2023 составили 12 563 024,01 руб.</w:t>
      </w:r>
      <w:r w:rsidRPr="00520B29">
        <w:rPr>
          <w:rFonts w:ascii="Times New Roman" w:hAnsi="Times New Roman"/>
          <w:bCs/>
          <w:sz w:val="28"/>
          <w:szCs w:val="28"/>
        </w:rPr>
        <w:t xml:space="preserve">, </w:t>
      </w:r>
      <w:r w:rsidRPr="00520B29">
        <w:rPr>
          <w:rFonts w:ascii="Times New Roman" w:eastAsia="Times New Roman" w:hAnsi="Times New Roman"/>
          <w:bCs/>
          <w:sz w:val="28"/>
          <w:szCs w:val="28"/>
          <w:lang w:eastAsia="ru-RU"/>
        </w:rPr>
        <w:t>за период с 01.01.2020 по 30.11.2022 - в сумме 6 855 654,62 руб.</w:t>
      </w:r>
    </w:p>
    <w:p w:rsidR="00617DDE" w:rsidRPr="00520B29" w:rsidRDefault="00617DDE" w:rsidP="00617D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0B29">
        <w:rPr>
          <w:rFonts w:ascii="Times New Roman" w:hAnsi="Times New Roman"/>
          <w:sz w:val="28"/>
          <w:szCs w:val="28"/>
        </w:rPr>
        <w:t>- в нарушение Правил обращения с твердыми коммунальными отходами, Соглашения от 29.10.2019</w:t>
      </w:r>
      <w:r w:rsidR="00F506C4" w:rsidRPr="00520B29">
        <w:rPr>
          <w:rFonts w:ascii="Times New Roman" w:hAnsi="Times New Roman"/>
          <w:sz w:val="28"/>
          <w:szCs w:val="28"/>
        </w:rPr>
        <w:t>, договоров транспортирования ТКО</w:t>
      </w:r>
      <w:r w:rsidRPr="00520B29">
        <w:rPr>
          <w:rFonts w:ascii="Times New Roman" w:hAnsi="Times New Roman"/>
          <w:sz w:val="28"/>
          <w:szCs w:val="28"/>
        </w:rPr>
        <w:t xml:space="preserve"> О</w:t>
      </w:r>
      <w:r w:rsidR="00F92257" w:rsidRPr="00520B29">
        <w:rPr>
          <w:rFonts w:ascii="Times New Roman" w:hAnsi="Times New Roman"/>
          <w:sz w:val="28"/>
          <w:szCs w:val="28"/>
        </w:rPr>
        <w:t>бществом</w:t>
      </w:r>
      <w:r w:rsidRPr="00520B29">
        <w:rPr>
          <w:rFonts w:ascii="Times New Roman" w:hAnsi="Times New Roman"/>
          <w:sz w:val="28"/>
          <w:szCs w:val="28"/>
        </w:rPr>
        <w:t xml:space="preserve"> допущено превышение предельно допустимых знач</w:t>
      </w:r>
      <w:r w:rsidR="009E2602" w:rsidRPr="00520B29">
        <w:rPr>
          <w:rFonts w:ascii="Times New Roman" w:hAnsi="Times New Roman"/>
          <w:sz w:val="28"/>
          <w:szCs w:val="28"/>
        </w:rPr>
        <w:t xml:space="preserve">ений уплотнения ТКО в том числе </w:t>
      </w:r>
      <w:r w:rsidRPr="00520B29">
        <w:rPr>
          <w:rFonts w:ascii="Times New Roman" w:hAnsi="Times New Roman"/>
          <w:sz w:val="28"/>
          <w:szCs w:val="28"/>
        </w:rPr>
        <w:t>на территории городского округа «Коряжма» за январь – июнь 2023 года на 21 85</w:t>
      </w:r>
      <w:r w:rsidR="009E2602" w:rsidRPr="00520B29">
        <w:rPr>
          <w:rFonts w:ascii="Times New Roman" w:hAnsi="Times New Roman"/>
          <w:sz w:val="28"/>
          <w:szCs w:val="28"/>
        </w:rPr>
        <w:t xml:space="preserve">2,78 куб.м., </w:t>
      </w:r>
      <w:r w:rsidRPr="00520B2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520B29">
        <w:rPr>
          <w:rFonts w:ascii="Times New Roman" w:hAnsi="Times New Roman"/>
          <w:sz w:val="28"/>
          <w:szCs w:val="28"/>
        </w:rPr>
        <w:t>Няндомского</w:t>
      </w:r>
      <w:proofErr w:type="spellEnd"/>
      <w:r w:rsidRPr="00520B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20B29">
        <w:rPr>
          <w:rFonts w:ascii="Times New Roman" w:hAnsi="Times New Roman"/>
          <w:sz w:val="28"/>
          <w:szCs w:val="28"/>
        </w:rPr>
        <w:t>Каргопольского</w:t>
      </w:r>
      <w:proofErr w:type="spellEnd"/>
      <w:r w:rsidRPr="00520B29">
        <w:rPr>
          <w:rFonts w:ascii="Times New Roman" w:hAnsi="Times New Roman"/>
          <w:sz w:val="28"/>
          <w:szCs w:val="28"/>
        </w:rPr>
        <w:t xml:space="preserve"> муниципал</w:t>
      </w:r>
      <w:r w:rsidR="009E2602" w:rsidRPr="00520B29">
        <w:rPr>
          <w:rFonts w:ascii="Times New Roman" w:hAnsi="Times New Roman"/>
          <w:sz w:val="28"/>
          <w:szCs w:val="28"/>
        </w:rPr>
        <w:t>ьных округов на 6 809,57 куб.м.,</w:t>
      </w:r>
      <w:r w:rsidR="009E2602" w:rsidRPr="00520B29">
        <w:rPr>
          <w:rFonts w:ascii="Times New Roman" w:hAnsi="Times New Roman"/>
          <w:sz w:val="24"/>
          <w:szCs w:val="24"/>
        </w:rPr>
        <w:t xml:space="preserve"> </w:t>
      </w:r>
      <w:r w:rsidR="009E2602" w:rsidRPr="00520B29">
        <w:rPr>
          <w:rFonts w:ascii="Times New Roman" w:hAnsi="Times New Roman"/>
          <w:sz w:val="28"/>
          <w:szCs w:val="28"/>
        </w:rPr>
        <w:t xml:space="preserve">что </w:t>
      </w:r>
      <w:r w:rsidR="009E2602" w:rsidRPr="00520B29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привело к увеличению затрат по транспортированию на сумму 25,7 млн.руб.</w:t>
      </w:r>
    </w:p>
    <w:p w:rsidR="00F11554" w:rsidRPr="00520B29" w:rsidRDefault="00617DDE" w:rsidP="00617D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0B29">
        <w:rPr>
          <w:rFonts w:ascii="Times New Roman" w:hAnsi="Times New Roman"/>
          <w:sz w:val="28"/>
          <w:szCs w:val="28"/>
        </w:rPr>
        <w:t xml:space="preserve">3) </w:t>
      </w:r>
      <w:r w:rsidR="00F11554" w:rsidRPr="00520B29">
        <w:rPr>
          <w:rFonts w:ascii="Times New Roman" w:hAnsi="Times New Roman"/>
          <w:sz w:val="28"/>
          <w:szCs w:val="28"/>
        </w:rPr>
        <w:t xml:space="preserve">при расчёте бюджетных ассигнований на предоставление субсидии в связи со снижением размера платы за оказание коммунальной услуги по обращению с твердыми коммунальными отходами вследствие снижения норматива накопления твердых коммунальных отходов на территории Архангельской области установлено завышение </w:t>
      </w:r>
      <w:r w:rsidRPr="00520B29">
        <w:rPr>
          <w:rFonts w:ascii="Times New Roman" w:hAnsi="Times New Roman"/>
          <w:sz w:val="28"/>
          <w:szCs w:val="28"/>
        </w:rPr>
        <w:t xml:space="preserve">расчетного размера субсидии, </w:t>
      </w:r>
      <w:r w:rsidR="00F11554" w:rsidRPr="00520B29">
        <w:rPr>
          <w:rFonts w:ascii="Times New Roman" w:hAnsi="Times New Roman"/>
          <w:sz w:val="28"/>
          <w:szCs w:val="28"/>
        </w:rPr>
        <w:t xml:space="preserve">на сумму </w:t>
      </w:r>
      <w:r w:rsidRPr="00520B29">
        <w:rPr>
          <w:rFonts w:ascii="Times New Roman" w:hAnsi="Times New Roman"/>
          <w:sz w:val="28"/>
          <w:szCs w:val="28"/>
        </w:rPr>
        <w:t>16 346 604,45 руб.</w:t>
      </w:r>
      <w:r w:rsidR="00F11554" w:rsidRPr="00520B29">
        <w:rPr>
          <w:rFonts w:ascii="Times New Roman" w:hAnsi="Times New Roman"/>
          <w:sz w:val="28"/>
          <w:szCs w:val="28"/>
        </w:rPr>
        <w:t xml:space="preserve"> </w:t>
      </w:r>
    </w:p>
    <w:p w:rsidR="00617DDE" w:rsidRPr="00520B29" w:rsidRDefault="00617DDE" w:rsidP="00617D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0B29">
        <w:rPr>
          <w:rFonts w:ascii="Times New Roman" w:hAnsi="Times New Roman"/>
          <w:sz w:val="28"/>
          <w:szCs w:val="28"/>
        </w:rPr>
        <w:t>4) в нарушение</w:t>
      </w:r>
      <w:r w:rsidRPr="00520B29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92257" w:rsidRPr="00520B29">
        <w:rPr>
          <w:rFonts w:ascii="Times New Roman" w:hAnsi="Times New Roman"/>
          <w:sz w:val="28"/>
          <w:szCs w:val="28"/>
        </w:rPr>
        <w:t xml:space="preserve">бюджетного законодательства РФ </w:t>
      </w:r>
      <w:r w:rsidRPr="00520B29">
        <w:rPr>
          <w:rFonts w:ascii="Times New Roman" w:hAnsi="Times New Roman"/>
          <w:sz w:val="28"/>
          <w:szCs w:val="28"/>
        </w:rPr>
        <w:t>не обеспечено эффективное использование средств бюджета при реализации мероприятия</w:t>
      </w:r>
      <w:r w:rsidR="00F11554" w:rsidRPr="00520B29">
        <w:rPr>
          <w:rFonts w:ascii="Times New Roman" w:hAnsi="Times New Roman"/>
          <w:sz w:val="28"/>
          <w:szCs w:val="28"/>
        </w:rPr>
        <w:t xml:space="preserve"> </w:t>
      </w:r>
      <w:r w:rsidRPr="00520B29">
        <w:rPr>
          <w:rFonts w:ascii="Times New Roman" w:hAnsi="Times New Roman"/>
          <w:sz w:val="28"/>
          <w:szCs w:val="28"/>
        </w:rPr>
        <w:t>государственной программы области «Охрана окружающей среды, воспроизводство и использование природных р</w:t>
      </w:r>
      <w:r w:rsidR="00F11554" w:rsidRPr="00520B29">
        <w:rPr>
          <w:rFonts w:ascii="Times New Roman" w:hAnsi="Times New Roman"/>
          <w:sz w:val="28"/>
          <w:szCs w:val="28"/>
        </w:rPr>
        <w:t>есурсов Архангельской области» на сумму 4 345 955,81 руб.</w:t>
      </w:r>
    </w:p>
    <w:p w:rsidR="005C21E5" w:rsidRPr="00520B29" w:rsidRDefault="005C21E5" w:rsidP="004B21B5">
      <w:pPr>
        <w:widowControl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20B29">
        <w:rPr>
          <w:sz w:val="28"/>
          <w:szCs w:val="28"/>
        </w:rPr>
        <w:t xml:space="preserve">6. </w:t>
      </w:r>
      <w:r w:rsidRPr="00520B29">
        <w:rPr>
          <w:sz w:val="28"/>
          <w:szCs w:val="28"/>
          <w:u w:val="single"/>
        </w:rPr>
        <w:t>Меры, принятые по результатам контрольного мероприятия:</w:t>
      </w:r>
    </w:p>
    <w:p w:rsidR="003C7688" w:rsidRPr="00520B29" w:rsidRDefault="005C21E5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sz w:val="28"/>
          <w:szCs w:val="28"/>
        </w:rPr>
      </w:pPr>
      <w:r w:rsidRPr="00520B29">
        <w:rPr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</w:t>
      </w:r>
      <w:r w:rsidR="003C7688" w:rsidRPr="00520B29">
        <w:rPr>
          <w:sz w:val="28"/>
          <w:szCs w:val="28"/>
        </w:rPr>
        <w:t>министерства и Общества.</w:t>
      </w:r>
    </w:p>
    <w:p w:rsidR="00CA664A" w:rsidRPr="00520B29" w:rsidRDefault="00CA664A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sz w:val="28"/>
          <w:szCs w:val="28"/>
        </w:rPr>
      </w:pPr>
      <w:r w:rsidRPr="00520B29">
        <w:rPr>
          <w:sz w:val="28"/>
          <w:szCs w:val="28"/>
        </w:rPr>
        <w:t>Информаци</w:t>
      </w:r>
      <w:r w:rsidR="003C7688" w:rsidRPr="00520B29">
        <w:rPr>
          <w:sz w:val="28"/>
          <w:szCs w:val="28"/>
        </w:rPr>
        <w:t>онные письма</w:t>
      </w:r>
      <w:r w:rsidRPr="00520B29">
        <w:rPr>
          <w:sz w:val="28"/>
          <w:szCs w:val="28"/>
        </w:rPr>
        <w:t xml:space="preserve"> о результатах контрольного мероприятия</w:t>
      </w:r>
      <w:r w:rsidR="003C7688" w:rsidRPr="00520B29">
        <w:rPr>
          <w:sz w:val="28"/>
          <w:szCs w:val="28"/>
        </w:rPr>
        <w:t xml:space="preserve"> направлены</w:t>
      </w:r>
      <w:r w:rsidRPr="00520B29">
        <w:rPr>
          <w:sz w:val="28"/>
          <w:szCs w:val="28"/>
        </w:rPr>
        <w:t xml:space="preserve"> </w:t>
      </w:r>
      <w:r w:rsidR="003C7688" w:rsidRPr="00520B29">
        <w:rPr>
          <w:sz w:val="28"/>
          <w:szCs w:val="28"/>
        </w:rPr>
        <w:t>в адрес</w:t>
      </w:r>
      <w:r w:rsidR="003C7688" w:rsidRPr="00520B29">
        <w:t xml:space="preserve"> </w:t>
      </w:r>
      <w:r w:rsidR="003C7688" w:rsidRPr="00520B29">
        <w:rPr>
          <w:sz w:val="28"/>
          <w:szCs w:val="28"/>
        </w:rPr>
        <w:t>Архангельского областного Собрания депутатов, в агентство по тарифам и ценам Архангельской области, в правоохранительные органы, в Правительство Архангельской области.</w:t>
      </w:r>
    </w:p>
    <w:p w:rsidR="003C7688" w:rsidRPr="00520B29" w:rsidRDefault="003C7688" w:rsidP="003C7688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</w:p>
    <w:p w:rsidR="003C7688" w:rsidRPr="00520B29" w:rsidRDefault="003C7688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sz w:val="28"/>
          <w:szCs w:val="28"/>
        </w:rPr>
      </w:pPr>
    </w:p>
    <w:sectPr w:rsidR="003C7688" w:rsidRPr="00520B29" w:rsidSect="004E6634">
      <w:footerReference w:type="default" r:id="rId8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386" w:rsidRDefault="001A4386">
      <w:r>
        <w:separator/>
      </w:r>
    </w:p>
  </w:endnote>
  <w:endnote w:type="continuationSeparator" w:id="0">
    <w:p w:rsidR="001A4386" w:rsidRDefault="001A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B2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386" w:rsidRDefault="001A4386">
      <w:r>
        <w:separator/>
      </w:r>
    </w:p>
  </w:footnote>
  <w:footnote w:type="continuationSeparator" w:id="0">
    <w:p w:rsidR="001A4386" w:rsidRDefault="001A4386">
      <w:r>
        <w:continuationSeparator/>
      </w:r>
    </w:p>
  </w:footnote>
  <w:footnote w:id="1">
    <w:p w:rsidR="003C7688" w:rsidRPr="007536A7" w:rsidRDefault="003C7688" w:rsidP="003C7688">
      <w:pPr>
        <w:pStyle w:val="afc"/>
        <w:rPr>
          <w:rFonts w:ascii="Times New Roman" w:hAnsi="Times New Roman" w:cs="Times New Roman"/>
        </w:rPr>
      </w:pPr>
      <w:r w:rsidRPr="00004140">
        <w:rPr>
          <w:rStyle w:val="afe"/>
          <w:rFonts w:ascii="Times New Roman" w:hAnsi="Times New Roman" w:cs="Times New Roman"/>
        </w:rPr>
        <w:footnoteRef/>
      </w:r>
      <w:r w:rsidRPr="000041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7536A7">
        <w:rPr>
          <w:rFonts w:ascii="Times New Roman" w:hAnsi="Times New Roman" w:cs="Times New Roman"/>
        </w:rPr>
        <w:t xml:space="preserve">алее - </w:t>
      </w:r>
      <w:proofErr w:type="spellStart"/>
      <w:r w:rsidRPr="007536A7">
        <w:rPr>
          <w:rFonts w:ascii="Times New Roman" w:hAnsi="Times New Roman" w:cs="Times New Roman"/>
        </w:rPr>
        <w:t>минлеспром</w:t>
      </w:r>
      <w:proofErr w:type="spellEnd"/>
      <w:r w:rsidRPr="007536A7">
        <w:rPr>
          <w:rFonts w:ascii="Times New Roman" w:hAnsi="Times New Roman" w:cs="Times New Roman"/>
        </w:rPr>
        <w:t xml:space="preserve"> АО, министерство</w:t>
      </w:r>
      <w:r>
        <w:rPr>
          <w:rFonts w:ascii="Times New Roman" w:hAnsi="Times New Roman" w:cs="Times New Roman"/>
        </w:rPr>
        <w:t>.</w:t>
      </w:r>
    </w:p>
  </w:footnote>
  <w:footnote w:id="2">
    <w:p w:rsidR="003C7688" w:rsidRPr="007536A7" w:rsidRDefault="003C7688" w:rsidP="003C7688">
      <w:pPr>
        <w:pStyle w:val="afc"/>
        <w:rPr>
          <w:rFonts w:ascii="Times New Roman" w:hAnsi="Times New Roman" w:cs="Times New Roman"/>
        </w:rPr>
      </w:pPr>
      <w:r w:rsidRPr="007536A7">
        <w:rPr>
          <w:rStyle w:val="afe"/>
          <w:rFonts w:ascii="Times New Roman" w:hAnsi="Times New Roman" w:cs="Times New Roman"/>
        </w:rPr>
        <w:footnoteRef/>
      </w:r>
      <w:r w:rsidRPr="00753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7536A7">
        <w:rPr>
          <w:rFonts w:ascii="Times New Roman" w:hAnsi="Times New Roman" w:cs="Times New Roman"/>
        </w:rPr>
        <w:t>алее</w:t>
      </w:r>
      <w:r>
        <w:rPr>
          <w:rFonts w:ascii="Times New Roman" w:hAnsi="Times New Roman" w:cs="Times New Roman"/>
        </w:rPr>
        <w:t xml:space="preserve"> - региональный оператор, общество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31794A"/>
    <w:multiLevelType w:val="hybridMultilevel"/>
    <w:tmpl w:val="B69619BE"/>
    <w:lvl w:ilvl="0" w:tplc="AC9E9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023AEF"/>
    <w:multiLevelType w:val="hybridMultilevel"/>
    <w:tmpl w:val="65B0A7FC"/>
    <w:lvl w:ilvl="0" w:tplc="E3724E76">
      <w:start w:val="1"/>
      <w:numFmt w:val="decimal"/>
      <w:lvlText w:val="%1)"/>
      <w:lvlJc w:val="left"/>
      <w:pPr>
        <w:ind w:left="77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9" w15:restartNumberingAfterBreak="0">
    <w:nsid w:val="6CD0298C"/>
    <w:multiLevelType w:val="hybridMultilevel"/>
    <w:tmpl w:val="F86E1F24"/>
    <w:lvl w:ilvl="0" w:tplc="DE783EB4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2" w15:restartNumberingAfterBreak="0">
    <w:nsid w:val="75DB173C"/>
    <w:multiLevelType w:val="hybridMultilevel"/>
    <w:tmpl w:val="DD98B9DA"/>
    <w:lvl w:ilvl="0" w:tplc="D90E7D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76F1486F"/>
    <w:multiLevelType w:val="hybridMultilevel"/>
    <w:tmpl w:val="65B0A7FC"/>
    <w:lvl w:ilvl="0" w:tplc="E3724E76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25137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13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086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0553"/>
    <w:rsid w:val="001A30DE"/>
    <w:rsid w:val="001A4386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167D"/>
    <w:rsid w:val="002437B3"/>
    <w:rsid w:val="002454AA"/>
    <w:rsid w:val="00245D23"/>
    <w:rsid w:val="00250203"/>
    <w:rsid w:val="00251276"/>
    <w:rsid w:val="00251F7A"/>
    <w:rsid w:val="0025492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5B92"/>
    <w:rsid w:val="00276375"/>
    <w:rsid w:val="00280AC5"/>
    <w:rsid w:val="00282B3C"/>
    <w:rsid w:val="00282CA8"/>
    <w:rsid w:val="00285B0F"/>
    <w:rsid w:val="00285E42"/>
    <w:rsid w:val="002860CA"/>
    <w:rsid w:val="00286BC9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068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0837"/>
    <w:rsid w:val="00310AE8"/>
    <w:rsid w:val="00311398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2905"/>
    <w:rsid w:val="0039390B"/>
    <w:rsid w:val="00393F71"/>
    <w:rsid w:val="0039412D"/>
    <w:rsid w:val="00395C75"/>
    <w:rsid w:val="003963FD"/>
    <w:rsid w:val="00396D11"/>
    <w:rsid w:val="00396F9A"/>
    <w:rsid w:val="003A4277"/>
    <w:rsid w:val="003A6524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C7688"/>
    <w:rsid w:val="003D0B21"/>
    <w:rsid w:val="003D1469"/>
    <w:rsid w:val="003D1E9F"/>
    <w:rsid w:val="003D2C61"/>
    <w:rsid w:val="003D42A0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5614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140F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21B5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0B29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2F3D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DDE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3746F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33E9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595E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6F8F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5B98"/>
    <w:rsid w:val="007D7B35"/>
    <w:rsid w:val="007E14B1"/>
    <w:rsid w:val="007E20A4"/>
    <w:rsid w:val="007E4009"/>
    <w:rsid w:val="007E4CA3"/>
    <w:rsid w:val="007E52E8"/>
    <w:rsid w:val="007E58F6"/>
    <w:rsid w:val="007E75AF"/>
    <w:rsid w:val="007F0255"/>
    <w:rsid w:val="007F1A84"/>
    <w:rsid w:val="007F2C2E"/>
    <w:rsid w:val="007F3B3B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69C0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1DA"/>
    <w:rsid w:val="00893634"/>
    <w:rsid w:val="0089523F"/>
    <w:rsid w:val="00896105"/>
    <w:rsid w:val="0089621C"/>
    <w:rsid w:val="00897938"/>
    <w:rsid w:val="008A4D8F"/>
    <w:rsid w:val="008B0597"/>
    <w:rsid w:val="008B1CD3"/>
    <w:rsid w:val="008B1EEB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196E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37D"/>
    <w:rsid w:val="00931716"/>
    <w:rsid w:val="00931895"/>
    <w:rsid w:val="00932D37"/>
    <w:rsid w:val="0093312B"/>
    <w:rsid w:val="00933B35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4871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1BB9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2602"/>
    <w:rsid w:val="009E3F65"/>
    <w:rsid w:val="009E55F5"/>
    <w:rsid w:val="009E5A4A"/>
    <w:rsid w:val="009E66BE"/>
    <w:rsid w:val="009E6A00"/>
    <w:rsid w:val="009F1515"/>
    <w:rsid w:val="009F20BC"/>
    <w:rsid w:val="009F2FB7"/>
    <w:rsid w:val="009F37F6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268"/>
    <w:rsid w:val="00A51AE8"/>
    <w:rsid w:val="00A51B9B"/>
    <w:rsid w:val="00A52E9B"/>
    <w:rsid w:val="00A557C5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28D9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39FD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330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02F5"/>
    <w:rsid w:val="00B749AA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4EA1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D558B"/>
    <w:rsid w:val="00BE199F"/>
    <w:rsid w:val="00BE2BD6"/>
    <w:rsid w:val="00BE308D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291C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64A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2A45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0A9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47E4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1554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7F4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6C4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2BBE"/>
    <w:rsid w:val="00F837B0"/>
    <w:rsid w:val="00F84629"/>
    <w:rsid w:val="00F85743"/>
    <w:rsid w:val="00F8645E"/>
    <w:rsid w:val="00F8704E"/>
    <w:rsid w:val="00F87483"/>
    <w:rsid w:val="00F87DFE"/>
    <w:rsid w:val="00F90EF0"/>
    <w:rsid w:val="00F92257"/>
    <w:rsid w:val="00F978BB"/>
    <w:rsid w:val="00FA21DC"/>
    <w:rsid w:val="00FA2F16"/>
    <w:rsid w:val="00FA569D"/>
    <w:rsid w:val="00FA5B60"/>
    <w:rsid w:val="00FA6092"/>
    <w:rsid w:val="00FA6680"/>
    <w:rsid w:val="00FA7C05"/>
    <w:rsid w:val="00FB0B53"/>
    <w:rsid w:val="00FB360F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33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42E2-2512-4A8A-BEF6-143784E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72AC-7948-4395-B5C9-586A470D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4</cp:revision>
  <cp:lastPrinted>2024-05-23T07:51:00Z</cp:lastPrinted>
  <dcterms:created xsi:type="dcterms:W3CDTF">2024-05-23T09:45:00Z</dcterms:created>
  <dcterms:modified xsi:type="dcterms:W3CDTF">2024-06-17T09:09:00Z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