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60DFD257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931A9C" w:rsidRPr="00931A9C">
        <w:rPr>
          <w:rFonts w:ascii="Times New Roman" w:hAnsi="Times New Roman"/>
          <w:bCs/>
          <w:sz w:val="28"/>
          <w:szCs w:val="28"/>
          <w:lang w:bidi="ru-RU"/>
        </w:rPr>
        <w:t>Проверка выполнения функций и обеспечения финансово-хозяйственной деятельности государственного бюджетного учреждения Архангельской области Центр реабилитации «Родник»</w:t>
      </w:r>
      <w:r w:rsidR="001E528F" w:rsidRPr="001E528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3718C2F5" w:rsidR="000A7E30" w:rsidRPr="0071411D" w:rsidRDefault="003468AE" w:rsidP="0071411D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1411D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71411D">
        <w:rPr>
          <w:rFonts w:ascii="Times New Roman" w:hAnsi="Times New Roman"/>
          <w:sz w:val="28"/>
          <w:szCs w:val="28"/>
        </w:rPr>
        <w:t xml:space="preserve">: 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1411D" w:rsidRPr="0071411D">
        <w:rPr>
          <w:rFonts w:ascii="Times New Roman" w:hAnsi="Times New Roman"/>
          <w:sz w:val="28"/>
          <w:szCs w:val="28"/>
          <w:lang w:bidi="ru-RU"/>
        </w:rPr>
        <w:t xml:space="preserve">поручение Архангельского областного Собрания депутатов и пункт </w:t>
      </w:r>
      <w:r w:rsidR="00931A9C" w:rsidRPr="00931A9C">
        <w:rPr>
          <w:rFonts w:ascii="Times New Roman" w:hAnsi="Times New Roman"/>
          <w:sz w:val="28"/>
          <w:szCs w:val="28"/>
          <w:lang w:bidi="ru-RU"/>
        </w:rPr>
        <w:t>2.2.1.1 плана работы контрольно-счетной палаты на 2025 год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>, распоряжение</w:t>
      </w:r>
      <w:r w:rsidR="00334151" w:rsidRPr="0071411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931A9C">
        <w:rPr>
          <w:rFonts w:ascii="Times New Roman" w:hAnsi="Times New Roman"/>
          <w:sz w:val="28"/>
          <w:szCs w:val="28"/>
          <w:lang w:bidi="ru-RU"/>
        </w:rPr>
        <w:t>9 января 20</w:t>
      </w:r>
      <w:r w:rsidR="002F6266" w:rsidRPr="0071411D">
        <w:rPr>
          <w:rFonts w:ascii="Times New Roman" w:hAnsi="Times New Roman"/>
          <w:sz w:val="28"/>
          <w:szCs w:val="28"/>
          <w:lang w:bidi="ru-RU"/>
        </w:rPr>
        <w:t>2</w:t>
      </w:r>
      <w:r w:rsidR="00931A9C">
        <w:rPr>
          <w:rFonts w:ascii="Times New Roman" w:hAnsi="Times New Roman"/>
          <w:sz w:val="28"/>
          <w:szCs w:val="28"/>
          <w:lang w:bidi="ru-RU"/>
        </w:rPr>
        <w:t>5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9B3E9E" w:rsidRPr="0071411D">
        <w:rPr>
          <w:rFonts w:ascii="Times New Roman" w:hAnsi="Times New Roman"/>
          <w:sz w:val="28"/>
          <w:szCs w:val="28"/>
          <w:lang w:bidi="ru-RU"/>
        </w:rPr>
        <w:t>1</w:t>
      </w:r>
      <w:r w:rsidR="00415EBF" w:rsidRPr="0071411D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2CA0E26C" w:rsidR="00FB5A78" w:rsidRPr="00334151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>:</w:t>
      </w:r>
      <w:r w:rsidR="00631E16" w:rsidRPr="0033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78605C2" w14:textId="2BCB8E88" w:rsidR="009B3E9E" w:rsidRDefault="00931A9C" w:rsidP="007141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931A9C">
        <w:rPr>
          <w:rFonts w:ascii="Times New Roman" w:hAnsi="Times New Roman"/>
          <w:bCs/>
          <w:iCs/>
          <w:sz w:val="28"/>
          <w:szCs w:val="28"/>
          <w:lang w:bidi="ru-RU"/>
        </w:rPr>
        <w:t>государственно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е</w:t>
      </w:r>
      <w:r w:rsidRPr="00931A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бюджетно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е</w:t>
      </w:r>
      <w:r w:rsidRPr="00931A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учреждени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е</w:t>
      </w:r>
      <w:r w:rsidRPr="00931A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Архангельской области Центр реабилитации «Родник»</w:t>
      </w:r>
    </w:p>
    <w:p w14:paraId="39770566" w14:textId="77777777" w:rsidR="0071411D" w:rsidRPr="009B3E9E" w:rsidRDefault="0071411D" w:rsidP="0071411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1C79A2" w14:textId="698308F6" w:rsidR="002C1E52" w:rsidRPr="00334151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931A9C">
        <w:rPr>
          <w:rFonts w:ascii="Times New Roman" w:hAnsi="Times New Roman"/>
          <w:bCs/>
          <w:sz w:val="28"/>
          <w:szCs w:val="28"/>
          <w:lang w:bidi="ru-RU"/>
        </w:rPr>
        <w:t>3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-202</w:t>
      </w:r>
      <w:r w:rsidR="00931A9C">
        <w:rPr>
          <w:rFonts w:ascii="Times New Roman" w:hAnsi="Times New Roman"/>
          <w:bCs/>
          <w:sz w:val="28"/>
          <w:szCs w:val="28"/>
          <w:lang w:bidi="ru-RU"/>
        </w:rPr>
        <w:t>4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 xml:space="preserve"> годы.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2EE800FF" w:rsidR="003468AE" w:rsidRPr="00334151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34151">
        <w:rPr>
          <w:rFonts w:ascii="Times New Roman" w:hAnsi="Times New Roman"/>
          <w:sz w:val="28"/>
          <w:szCs w:val="28"/>
        </w:rPr>
        <w:t xml:space="preserve"> 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с </w:t>
      </w:r>
      <w:r w:rsidR="00931A9C">
        <w:rPr>
          <w:rFonts w:ascii="Times New Roman" w:hAnsi="Times New Roman"/>
          <w:bCs/>
          <w:sz w:val="28"/>
          <w:szCs w:val="28"/>
        </w:rPr>
        <w:t>13 января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 по </w:t>
      </w:r>
      <w:r w:rsidR="00931A9C">
        <w:rPr>
          <w:rFonts w:ascii="Times New Roman" w:hAnsi="Times New Roman"/>
          <w:bCs/>
          <w:sz w:val="28"/>
          <w:szCs w:val="28"/>
        </w:rPr>
        <w:t>29 апреля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 202</w:t>
      </w:r>
      <w:r w:rsidR="00931A9C">
        <w:rPr>
          <w:rFonts w:ascii="Times New Roman" w:hAnsi="Times New Roman"/>
          <w:bCs/>
          <w:sz w:val="28"/>
          <w:szCs w:val="28"/>
        </w:rPr>
        <w:t>5</w:t>
      </w:r>
      <w:r w:rsidR="009B3E9E" w:rsidRPr="009B3E9E">
        <w:rPr>
          <w:rFonts w:ascii="Times New Roman" w:hAnsi="Times New Roman"/>
          <w:bCs/>
          <w:sz w:val="28"/>
          <w:szCs w:val="28"/>
        </w:rPr>
        <w:t xml:space="preserve"> года</w:t>
      </w:r>
      <w:r w:rsidRPr="00334151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119F91C1" w:rsidR="009B7DA7" w:rsidRPr="001E528F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28F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183B21">
        <w:rPr>
          <w:rFonts w:ascii="Times New Roman" w:hAnsi="Times New Roman"/>
          <w:sz w:val="28"/>
          <w:szCs w:val="28"/>
        </w:rPr>
        <w:t>169,534</w:t>
      </w:r>
      <w:r w:rsidR="001E528F" w:rsidRPr="001E528F">
        <w:rPr>
          <w:rFonts w:ascii="Times New Roman" w:hAnsi="Times New Roman"/>
          <w:sz w:val="28"/>
          <w:szCs w:val="28"/>
        </w:rPr>
        <w:t xml:space="preserve"> </w:t>
      </w:r>
      <w:r w:rsidR="00B6153D" w:rsidRPr="001E528F">
        <w:rPr>
          <w:rFonts w:ascii="Times New Roman" w:hAnsi="Times New Roman"/>
          <w:sz w:val="28"/>
          <w:szCs w:val="28"/>
        </w:rPr>
        <w:t>млн.руб</w:t>
      </w:r>
      <w:r w:rsidR="00B9757F" w:rsidRPr="001E528F">
        <w:rPr>
          <w:rFonts w:ascii="Times New Roman" w:hAnsi="Times New Roman"/>
          <w:sz w:val="28"/>
          <w:szCs w:val="28"/>
        </w:rPr>
        <w:t>.</w:t>
      </w:r>
    </w:p>
    <w:p w14:paraId="3546B471" w14:textId="5D050238" w:rsidR="00135A0D" w:rsidRPr="004675E2" w:rsidRDefault="00B9757F" w:rsidP="009B3E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5E2">
        <w:rPr>
          <w:rFonts w:ascii="Times New Roman" w:hAnsi="Times New Roman"/>
          <w:sz w:val="28"/>
          <w:szCs w:val="28"/>
        </w:rPr>
        <w:t xml:space="preserve">В </w:t>
      </w:r>
      <w:r w:rsidR="003632A6" w:rsidRPr="004675E2">
        <w:rPr>
          <w:rFonts w:ascii="Times New Roman" w:hAnsi="Times New Roman"/>
          <w:sz w:val="28"/>
          <w:szCs w:val="28"/>
        </w:rPr>
        <w:t xml:space="preserve">ходе </w:t>
      </w:r>
      <w:r w:rsidRPr="004675E2">
        <w:rPr>
          <w:rFonts w:ascii="Times New Roman" w:hAnsi="Times New Roman"/>
          <w:sz w:val="28"/>
          <w:szCs w:val="28"/>
        </w:rPr>
        <w:t>проведения контрольного мероприятия выявлен</w:t>
      </w:r>
      <w:r w:rsidR="009B3E9E" w:rsidRPr="004675E2">
        <w:rPr>
          <w:rFonts w:ascii="Times New Roman" w:hAnsi="Times New Roman"/>
          <w:sz w:val="28"/>
          <w:szCs w:val="28"/>
        </w:rPr>
        <w:t>ы</w:t>
      </w:r>
      <w:r w:rsidRPr="004675E2">
        <w:rPr>
          <w:rFonts w:ascii="Times New Roman" w:hAnsi="Times New Roman"/>
          <w:sz w:val="28"/>
          <w:szCs w:val="28"/>
        </w:rPr>
        <w:t xml:space="preserve"> </w:t>
      </w:r>
      <w:r w:rsidR="009B3E9E" w:rsidRPr="004675E2">
        <w:rPr>
          <w:rFonts w:ascii="Times New Roman" w:hAnsi="Times New Roman"/>
          <w:sz w:val="28"/>
          <w:szCs w:val="28"/>
        </w:rPr>
        <w:t xml:space="preserve">недостатки и </w:t>
      </w:r>
      <w:r w:rsidRPr="004675E2">
        <w:rPr>
          <w:rFonts w:ascii="Times New Roman" w:hAnsi="Times New Roman"/>
          <w:sz w:val="28"/>
          <w:szCs w:val="28"/>
        </w:rPr>
        <w:t>нарушени</w:t>
      </w:r>
      <w:r w:rsidR="009B3E9E" w:rsidRPr="004675E2">
        <w:rPr>
          <w:rFonts w:ascii="Times New Roman" w:hAnsi="Times New Roman"/>
          <w:sz w:val="28"/>
          <w:szCs w:val="28"/>
        </w:rPr>
        <w:t>я</w:t>
      </w:r>
      <w:r w:rsidRPr="004675E2">
        <w:rPr>
          <w:rFonts w:ascii="Times New Roman" w:hAnsi="Times New Roman"/>
          <w:sz w:val="28"/>
          <w:szCs w:val="28"/>
        </w:rPr>
        <w:t xml:space="preserve"> </w:t>
      </w:r>
      <w:r w:rsidR="009B3E9E" w:rsidRPr="004675E2">
        <w:rPr>
          <w:rFonts w:ascii="Times New Roman" w:hAnsi="Times New Roman"/>
          <w:sz w:val="28"/>
          <w:szCs w:val="28"/>
        </w:rPr>
        <w:t>законодательства и иных нормативных правовых актов Российской Федерации</w:t>
      </w:r>
      <w:r w:rsidR="001E528F" w:rsidRPr="004675E2">
        <w:rPr>
          <w:rFonts w:ascii="Times New Roman" w:hAnsi="Times New Roman"/>
          <w:sz w:val="28"/>
          <w:szCs w:val="28"/>
        </w:rPr>
        <w:t xml:space="preserve"> на общую сумму </w:t>
      </w:r>
      <w:r w:rsidR="00AB2356">
        <w:rPr>
          <w:rFonts w:ascii="Times New Roman" w:hAnsi="Times New Roman"/>
          <w:sz w:val="28"/>
          <w:szCs w:val="28"/>
        </w:rPr>
        <w:t>34,52</w:t>
      </w:r>
      <w:r w:rsidR="00931A9C">
        <w:rPr>
          <w:rFonts w:ascii="Times New Roman" w:hAnsi="Times New Roman"/>
          <w:sz w:val="28"/>
          <w:szCs w:val="28"/>
        </w:rPr>
        <w:t>5</w:t>
      </w:r>
      <w:r w:rsidR="001E528F" w:rsidRPr="004675E2">
        <w:rPr>
          <w:rFonts w:ascii="Times New Roman" w:hAnsi="Times New Roman"/>
          <w:sz w:val="28"/>
          <w:szCs w:val="28"/>
        </w:rPr>
        <w:t xml:space="preserve"> млн.руб.</w:t>
      </w:r>
      <w:r w:rsidR="0071411D">
        <w:rPr>
          <w:rFonts w:ascii="Times New Roman" w:hAnsi="Times New Roman"/>
          <w:sz w:val="28"/>
          <w:szCs w:val="28"/>
        </w:rPr>
        <w:t xml:space="preserve"> (</w:t>
      </w:r>
      <w:r w:rsidR="00AB2356">
        <w:rPr>
          <w:rFonts w:ascii="Times New Roman" w:hAnsi="Times New Roman"/>
          <w:sz w:val="28"/>
          <w:szCs w:val="28"/>
        </w:rPr>
        <w:t>14,47</w:t>
      </w:r>
      <w:r w:rsidR="0071411D">
        <w:rPr>
          <w:rFonts w:ascii="Times New Roman" w:hAnsi="Times New Roman"/>
          <w:sz w:val="28"/>
          <w:szCs w:val="28"/>
        </w:rPr>
        <w:t>% от суммы финансирования)</w:t>
      </w:r>
      <w:r w:rsidR="001E528F" w:rsidRPr="004675E2">
        <w:rPr>
          <w:rFonts w:ascii="Times New Roman" w:hAnsi="Times New Roman"/>
          <w:sz w:val="28"/>
          <w:szCs w:val="28"/>
        </w:rPr>
        <w:t>, из них</w:t>
      </w:r>
      <w:r w:rsidR="009B3E9E" w:rsidRPr="004675E2">
        <w:rPr>
          <w:rFonts w:ascii="Times New Roman" w:hAnsi="Times New Roman"/>
          <w:sz w:val="28"/>
          <w:szCs w:val="28"/>
        </w:rPr>
        <w:t>:</w:t>
      </w:r>
    </w:p>
    <w:p w14:paraId="5E4888D2" w14:textId="249F0827" w:rsidR="009B3E9E" w:rsidRPr="004675E2" w:rsidRDefault="00734F7A" w:rsidP="001E528F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</w:t>
      </w:r>
      <w:r w:rsidR="009B3E9E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E528F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выполнения государственного задания и его финансового обеспечения, в том числе объемных показателей, на сумму </w:t>
      </w:r>
      <w:r w:rsidR="00931A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5,647</w:t>
      </w:r>
      <w:r w:rsidR="004675E2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млн.руб.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FB5D4A8" w14:textId="504F6936" w:rsidR="009B3E9E" w:rsidRPr="004675E2" w:rsidRDefault="00734F7A" w:rsidP="001E528F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части </w:t>
      </w:r>
      <w:r w:rsidR="001E528F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законности, эффективности, результативности и целевого использования средств субсидий на иные цели, не связанных с финансовым обеспечением выполнения государственного задания на оказание государственных услуг (выполнения работ), на сумму </w:t>
      </w:r>
      <w:r w:rsidR="00931A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2,118</w:t>
      </w:r>
      <w:r w:rsidR="004675E2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млн.руб.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8EAC26F" w14:textId="2AC0E49C" w:rsidR="001E528F" w:rsidRDefault="001E528F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части </w:t>
      </w:r>
      <w:r w:rsidRPr="004675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  <w:t>законности, результативности и эффективности использования средств на оплату труда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на сумму </w:t>
      </w:r>
      <w:r w:rsidR="00931A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1,394</w:t>
      </w:r>
      <w:r w:rsidR="004675E2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млн.руб.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450F0153" w14:textId="33829B19" w:rsidR="00931A9C" w:rsidRDefault="00931A9C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31A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 использования имущества, обеспечивающего деятельность учреждения, учета особо ценного имущества учреждения,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сумму 2,386 млн.руб.;</w:t>
      </w:r>
    </w:p>
    <w:p w14:paraId="29943932" w14:textId="4911DCED" w:rsidR="00931A9C" w:rsidRPr="00931A9C" w:rsidRDefault="00931A9C" w:rsidP="00931A9C">
      <w:pPr>
        <w:pStyle w:val="a9"/>
        <w:numPr>
          <w:ilvl w:val="0"/>
          <w:numId w:val="40"/>
        </w:numPr>
        <w:tabs>
          <w:tab w:val="left" w:pos="567"/>
        </w:tabs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31A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в части порядка ведения бухгалтерского учета и составления отчетности на сумму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22,980</w:t>
      </w:r>
      <w:r w:rsidRPr="00931A9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млн.руб.;</w:t>
      </w:r>
    </w:p>
    <w:p w14:paraId="1C9BBFD1" w14:textId="4855B23E" w:rsidR="009B3E9E" w:rsidRPr="004675E2" w:rsidRDefault="00734F7A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 з</w:t>
      </w:r>
      <w:r w:rsidR="009B3E9E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акупок товаров, работ, услуг в соответствии с Федеральным законом от 05.04.2013 № 44-ФЗ «О контрактной системе в сфере закупок товаров, работ, услуг в сфере обеспечения госуда</w:t>
      </w:r>
      <w:r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рственных и муниципальных нужд»</w:t>
      </w:r>
      <w:r w:rsidR="004675E2" w:rsidRPr="004675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71D8AFF9" w14:textId="77777777" w:rsidR="004675E2" w:rsidRPr="00CE44BB" w:rsidRDefault="003C7A19" w:rsidP="00CE44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4BB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</w:t>
      </w:r>
      <w:r w:rsidR="004675E2" w:rsidRPr="00CE44BB">
        <w:rPr>
          <w:rFonts w:ascii="Times New Roman" w:hAnsi="Times New Roman"/>
          <w:sz w:val="28"/>
          <w:szCs w:val="28"/>
        </w:rPr>
        <w:t>:</w:t>
      </w:r>
    </w:p>
    <w:p w14:paraId="4FE49197" w14:textId="62A6B74A" w:rsidR="00CE44BB" w:rsidRDefault="00CE44BB" w:rsidP="00CE44B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CE44BB">
        <w:rPr>
          <w:rFonts w:ascii="Times New Roman" w:hAnsi="Times New Roman"/>
          <w:sz w:val="28"/>
          <w:szCs w:val="28"/>
        </w:rPr>
        <w:t xml:space="preserve"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нарушений, </w:t>
      </w:r>
      <w:r w:rsidR="00A26A63">
        <w:rPr>
          <w:rFonts w:ascii="Times New Roman" w:hAnsi="Times New Roman"/>
          <w:sz w:val="28"/>
          <w:szCs w:val="28"/>
        </w:rPr>
        <w:t xml:space="preserve">направлено </w:t>
      </w:r>
      <w:r w:rsidRPr="00CE44BB">
        <w:rPr>
          <w:rFonts w:ascii="Times New Roman" w:hAnsi="Times New Roman"/>
          <w:sz w:val="28"/>
          <w:szCs w:val="28"/>
        </w:rPr>
        <w:t xml:space="preserve">в адрес </w:t>
      </w:r>
      <w:r w:rsidR="0071411D">
        <w:rPr>
          <w:rFonts w:ascii="Times New Roman" w:hAnsi="Times New Roman"/>
          <w:sz w:val="28"/>
          <w:szCs w:val="28"/>
        </w:rPr>
        <w:t>директора</w:t>
      </w:r>
      <w:r w:rsidRPr="00CE44BB">
        <w:rPr>
          <w:rFonts w:ascii="Times New Roman" w:hAnsi="Times New Roman"/>
          <w:sz w:val="28"/>
          <w:szCs w:val="28"/>
        </w:rPr>
        <w:t xml:space="preserve"> учреждения</w:t>
      </w:r>
      <w:r w:rsidR="008F09CA">
        <w:rPr>
          <w:rFonts w:ascii="Times New Roman" w:hAnsi="Times New Roman"/>
          <w:sz w:val="28"/>
          <w:szCs w:val="28"/>
        </w:rPr>
        <w:t xml:space="preserve"> и министерства труда, занятости и социального развития Архангельской области</w:t>
      </w:r>
      <w:r w:rsidRPr="00CE44BB">
        <w:rPr>
          <w:rFonts w:ascii="Times New Roman" w:hAnsi="Times New Roman"/>
          <w:sz w:val="28"/>
          <w:szCs w:val="28"/>
        </w:rPr>
        <w:t>;</w:t>
      </w:r>
    </w:p>
    <w:p w14:paraId="138129A0" w14:textId="2A857E9F" w:rsidR="008F09CA" w:rsidRPr="00CE44BB" w:rsidRDefault="008F09CA" w:rsidP="00CE44B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возбуждено производство по делам об административных правонарушениях;</w:t>
      </w:r>
    </w:p>
    <w:p w14:paraId="04A4C83A" w14:textId="30D26BDF" w:rsidR="00EB24C3" w:rsidRPr="00CE44BB" w:rsidRDefault="00CE44BB" w:rsidP="00CE44B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CE44BB">
        <w:rPr>
          <w:rFonts w:ascii="Times New Roman" w:hAnsi="Times New Roman"/>
          <w:sz w:val="28"/>
          <w:szCs w:val="28"/>
        </w:rPr>
        <w:t>информация</w:t>
      </w:r>
      <w:r w:rsidR="005350E5" w:rsidRPr="00CE44BB">
        <w:rPr>
          <w:rFonts w:ascii="Times New Roman" w:hAnsi="Times New Roman"/>
          <w:sz w:val="28"/>
          <w:szCs w:val="28"/>
        </w:rPr>
        <w:t xml:space="preserve"> о результатах контрольного мероприятия </w:t>
      </w:r>
      <w:r w:rsidRPr="00CE44BB">
        <w:rPr>
          <w:rFonts w:ascii="Times New Roman" w:hAnsi="Times New Roman"/>
          <w:sz w:val="28"/>
          <w:szCs w:val="28"/>
        </w:rPr>
        <w:t xml:space="preserve">направлена </w:t>
      </w:r>
      <w:r w:rsidR="005350E5" w:rsidRPr="00CE44BB">
        <w:rPr>
          <w:rFonts w:ascii="Times New Roman" w:hAnsi="Times New Roman"/>
          <w:sz w:val="28"/>
          <w:szCs w:val="28"/>
        </w:rPr>
        <w:t>в Архангельское областное Собрание депутатов</w:t>
      </w:r>
      <w:r w:rsidR="00EB24C3" w:rsidRPr="00CE44BB">
        <w:rPr>
          <w:rFonts w:ascii="Times New Roman" w:hAnsi="Times New Roman"/>
          <w:sz w:val="28"/>
          <w:szCs w:val="28"/>
          <w:lang w:bidi="ru-RU"/>
        </w:rPr>
        <w:t>.</w:t>
      </w:r>
    </w:p>
    <w:p w14:paraId="237E25CA" w14:textId="77777777" w:rsidR="00707657" w:rsidRDefault="00707657" w:rsidP="00CE44BB">
      <w:pPr>
        <w:spacing w:after="0" w:line="240" w:lineRule="auto"/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C5D65" w14:textId="77777777" w:rsidR="00FF275D" w:rsidRDefault="00FF275D" w:rsidP="00FB5A78">
      <w:pPr>
        <w:spacing w:after="0" w:line="240" w:lineRule="auto"/>
      </w:pPr>
      <w:r>
        <w:separator/>
      </w:r>
    </w:p>
  </w:endnote>
  <w:endnote w:type="continuationSeparator" w:id="0">
    <w:p w14:paraId="606EEE9C" w14:textId="77777777" w:rsidR="00FF275D" w:rsidRDefault="00FF275D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8E83B" w14:textId="77777777" w:rsidR="00FF275D" w:rsidRDefault="00FF275D" w:rsidP="00FB5A78">
      <w:pPr>
        <w:spacing w:after="0" w:line="240" w:lineRule="auto"/>
      </w:pPr>
      <w:r>
        <w:separator/>
      </w:r>
    </w:p>
  </w:footnote>
  <w:footnote w:type="continuationSeparator" w:id="0">
    <w:p w14:paraId="4B728C1F" w14:textId="77777777" w:rsidR="00FF275D" w:rsidRDefault="00FF275D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082F"/>
    <w:multiLevelType w:val="hybridMultilevel"/>
    <w:tmpl w:val="5CB8861C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B471D8"/>
    <w:multiLevelType w:val="hybridMultilevel"/>
    <w:tmpl w:val="77240DB2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60162E"/>
    <w:multiLevelType w:val="hybridMultilevel"/>
    <w:tmpl w:val="27AAF9D0"/>
    <w:lvl w:ilvl="0" w:tplc="CA8C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33"/>
  </w:num>
  <w:num w:numId="5">
    <w:abstractNumId w:val="36"/>
  </w:num>
  <w:num w:numId="6">
    <w:abstractNumId w:val="23"/>
  </w:num>
  <w:num w:numId="7">
    <w:abstractNumId w:val="17"/>
  </w:num>
  <w:num w:numId="8">
    <w:abstractNumId w:val="30"/>
  </w:num>
  <w:num w:numId="9">
    <w:abstractNumId w:val="24"/>
  </w:num>
  <w:num w:numId="10">
    <w:abstractNumId w:val="1"/>
  </w:num>
  <w:num w:numId="11">
    <w:abstractNumId w:val="10"/>
  </w:num>
  <w:num w:numId="12">
    <w:abstractNumId w:val="27"/>
  </w:num>
  <w:num w:numId="13">
    <w:abstractNumId w:val="22"/>
  </w:num>
  <w:num w:numId="14">
    <w:abstractNumId w:val="18"/>
  </w:num>
  <w:num w:numId="15">
    <w:abstractNumId w:val="34"/>
  </w:num>
  <w:num w:numId="16">
    <w:abstractNumId w:val="16"/>
  </w:num>
  <w:num w:numId="17">
    <w:abstractNumId w:val="28"/>
  </w:num>
  <w:num w:numId="18">
    <w:abstractNumId w:val="6"/>
  </w:num>
  <w:num w:numId="19">
    <w:abstractNumId w:val="38"/>
  </w:num>
  <w:num w:numId="20">
    <w:abstractNumId w:val="31"/>
  </w:num>
  <w:num w:numId="21">
    <w:abstractNumId w:val="11"/>
  </w:num>
  <w:num w:numId="22">
    <w:abstractNumId w:val="35"/>
  </w:num>
  <w:num w:numId="23">
    <w:abstractNumId w:val="29"/>
  </w:num>
  <w:num w:numId="24">
    <w:abstractNumId w:val="14"/>
  </w:num>
  <w:num w:numId="25">
    <w:abstractNumId w:val="8"/>
  </w:num>
  <w:num w:numId="26">
    <w:abstractNumId w:val="37"/>
  </w:num>
  <w:num w:numId="27">
    <w:abstractNumId w:val="25"/>
  </w:num>
  <w:num w:numId="28">
    <w:abstractNumId w:val="26"/>
  </w:num>
  <w:num w:numId="29">
    <w:abstractNumId w:val="0"/>
  </w:num>
  <w:num w:numId="30">
    <w:abstractNumId w:val="19"/>
  </w:num>
  <w:num w:numId="31">
    <w:abstractNumId w:val="4"/>
  </w:num>
  <w:num w:numId="32">
    <w:abstractNumId w:val="39"/>
  </w:num>
  <w:num w:numId="33">
    <w:abstractNumId w:val="15"/>
  </w:num>
  <w:num w:numId="34">
    <w:abstractNumId w:val="13"/>
  </w:num>
  <w:num w:numId="35">
    <w:abstractNumId w:val="2"/>
  </w:num>
  <w:num w:numId="36">
    <w:abstractNumId w:val="32"/>
  </w:num>
  <w:num w:numId="37">
    <w:abstractNumId w:val="5"/>
  </w:num>
  <w:num w:numId="38">
    <w:abstractNumId w:val="21"/>
  </w:num>
  <w:num w:numId="39">
    <w:abstractNumId w:val="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A7E30"/>
    <w:rsid w:val="000D5434"/>
    <w:rsid w:val="00135A0D"/>
    <w:rsid w:val="001772C4"/>
    <w:rsid w:val="00183B21"/>
    <w:rsid w:val="001A0734"/>
    <w:rsid w:val="001B0E43"/>
    <w:rsid w:val="001E528F"/>
    <w:rsid w:val="0022149D"/>
    <w:rsid w:val="00231670"/>
    <w:rsid w:val="00253AB0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34151"/>
    <w:rsid w:val="003468AE"/>
    <w:rsid w:val="00354E12"/>
    <w:rsid w:val="003632A6"/>
    <w:rsid w:val="00373B98"/>
    <w:rsid w:val="00385906"/>
    <w:rsid w:val="003C7A19"/>
    <w:rsid w:val="00415EBF"/>
    <w:rsid w:val="004675E2"/>
    <w:rsid w:val="004678F9"/>
    <w:rsid w:val="0047567C"/>
    <w:rsid w:val="004B1205"/>
    <w:rsid w:val="004E593C"/>
    <w:rsid w:val="00511490"/>
    <w:rsid w:val="00512B4B"/>
    <w:rsid w:val="00516366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5834"/>
    <w:rsid w:val="00696F7D"/>
    <w:rsid w:val="006D4EA5"/>
    <w:rsid w:val="006E6FC0"/>
    <w:rsid w:val="00707657"/>
    <w:rsid w:val="0071411D"/>
    <w:rsid w:val="00734F7A"/>
    <w:rsid w:val="00766468"/>
    <w:rsid w:val="00771AB9"/>
    <w:rsid w:val="0077710B"/>
    <w:rsid w:val="007E0D61"/>
    <w:rsid w:val="007F411D"/>
    <w:rsid w:val="00830AD7"/>
    <w:rsid w:val="00831D6B"/>
    <w:rsid w:val="00857E12"/>
    <w:rsid w:val="00880D42"/>
    <w:rsid w:val="00886A18"/>
    <w:rsid w:val="008B4E9C"/>
    <w:rsid w:val="008B614E"/>
    <w:rsid w:val="008B624E"/>
    <w:rsid w:val="008D40B9"/>
    <w:rsid w:val="008E19E2"/>
    <w:rsid w:val="008E1BF3"/>
    <w:rsid w:val="008E6122"/>
    <w:rsid w:val="008F09CA"/>
    <w:rsid w:val="00931A9C"/>
    <w:rsid w:val="00937234"/>
    <w:rsid w:val="00951DF1"/>
    <w:rsid w:val="00965D62"/>
    <w:rsid w:val="00974436"/>
    <w:rsid w:val="009B3E9E"/>
    <w:rsid w:val="009B7DA7"/>
    <w:rsid w:val="009D4661"/>
    <w:rsid w:val="009F2E20"/>
    <w:rsid w:val="009F6FB4"/>
    <w:rsid w:val="00A065F6"/>
    <w:rsid w:val="00A12A07"/>
    <w:rsid w:val="00A26A63"/>
    <w:rsid w:val="00A34F13"/>
    <w:rsid w:val="00A44A65"/>
    <w:rsid w:val="00A7249B"/>
    <w:rsid w:val="00A835E7"/>
    <w:rsid w:val="00AA0B33"/>
    <w:rsid w:val="00AB2356"/>
    <w:rsid w:val="00AD0919"/>
    <w:rsid w:val="00AE026F"/>
    <w:rsid w:val="00B020CA"/>
    <w:rsid w:val="00B23E20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95673"/>
    <w:rsid w:val="00CA3CE2"/>
    <w:rsid w:val="00CB6F68"/>
    <w:rsid w:val="00CC0822"/>
    <w:rsid w:val="00CC5E2C"/>
    <w:rsid w:val="00CE44BB"/>
    <w:rsid w:val="00CF2DA4"/>
    <w:rsid w:val="00D40CF5"/>
    <w:rsid w:val="00D730D7"/>
    <w:rsid w:val="00D95615"/>
    <w:rsid w:val="00DB0B24"/>
    <w:rsid w:val="00DC60C8"/>
    <w:rsid w:val="00DE1341"/>
    <w:rsid w:val="00E22101"/>
    <w:rsid w:val="00E25D8A"/>
    <w:rsid w:val="00E3463D"/>
    <w:rsid w:val="00E4066E"/>
    <w:rsid w:val="00EB24C3"/>
    <w:rsid w:val="00ED65A0"/>
    <w:rsid w:val="00EE506D"/>
    <w:rsid w:val="00F02F48"/>
    <w:rsid w:val="00F06C36"/>
    <w:rsid w:val="00F11CD3"/>
    <w:rsid w:val="00F61DBC"/>
    <w:rsid w:val="00F71B9E"/>
    <w:rsid w:val="00F9695A"/>
    <w:rsid w:val="00FB5A78"/>
    <w:rsid w:val="00FC0AA7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2619</Characters>
  <Application>Microsoft Office Word</Application>
  <DocSecurity>0</DocSecurity>
  <Lines>60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2025-05-12T06:54:00Z</dcterms:created>
  <dcterms:modified xsi:type="dcterms:W3CDTF">2025-05-12T06:54:00Z</dcterms:modified>
</cp:coreProperties>
</file>