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20" w:rsidRPr="001B33D0" w:rsidRDefault="00D92C20" w:rsidP="00D92C2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3D0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областного закона </w:t>
      </w:r>
    </w:p>
    <w:p w:rsidR="00D92C20" w:rsidRPr="001B33D0" w:rsidRDefault="00D92C20" w:rsidP="00D92C2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3D0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статью 1 областного закона «О мерах социальной поддержки ветеранов, граждан, пострадавших от политических репрессий, и иных категорий граждан»</w:t>
      </w:r>
    </w:p>
    <w:p w:rsidR="00D92C20" w:rsidRPr="001B33D0" w:rsidRDefault="00D92C20" w:rsidP="00D92C2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C20" w:rsidRPr="001B33D0" w:rsidRDefault="00D92C20" w:rsidP="00D92C2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3D0">
        <w:rPr>
          <w:rFonts w:ascii="Times New Roman" w:eastAsia="Calibri" w:hAnsi="Times New Roman" w:cs="Times New Roman"/>
          <w:sz w:val="28"/>
          <w:szCs w:val="28"/>
        </w:rPr>
        <w:t>от 31.01.2019 №01-02/126</w:t>
      </w:r>
    </w:p>
    <w:p w:rsidR="006B59D7" w:rsidRPr="001B33D0" w:rsidRDefault="006B59D7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3D0" w:rsidRPr="001B33D0" w:rsidRDefault="006B59D7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3D0">
        <w:rPr>
          <w:rFonts w:ascii="Times New Roman" w:eastAsia="Times New Roman" w:hAnsi="Times New Roman" w:cs="Times New Roman"/>
          <w:sz w:val="28"/>
          <w:szCs w:val="28"/>
        </w:rPr>
        <w:t>Контрольно-счетная палата Архангельской области</w:t>
      </w:r>
      <w:r w:rsidR="00B957A4" w:rsidRPr="001B33D0">
        <w:rPr>
          <w:rFonts w:ascii="Times New Roman" w:eastAsia="Times New Roman" w:hAnsi="Times New Roman" w:cs="Times New Roman"/>
          <w:sz w:val="28"/>
          <w:szCs w:val="28"/>
        </w:rPr>
        <w:t>, рассмотре</w:t>
      </w:r>
      <w:r w:rsidR="001B33D0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B957A4" w:rsidRPr="001B33D0">
        <w:rPr>
          <w:rFonts w:ascii="Times New Roman" w:eastAsia="Times New Roman" w:hAnsi="Times New Roman" w:cs="Times New Roman"/>
          <w:sz w:val="28"/>
          <w:szCs w:val="28"/>
        </w:rPr>
        <w:t xml:space="preserve"> проект областного закона «О внесении </w:t>
      </w:r>
      <w:r w:rsidR="007D278D" w:rsidRPr="001B33D0">
        <w:rPr>
          <w:rFonts w:ascii="Times New Roman" w:eastAsia="Times New Roman" w:hAnsi="Times New Roman" w:cs="Times New Roman"/>
          <w:sz w:val="28"/>
          <w:szCs w:val="28"/>
        </w:rPr>
        <w:t>изменений в статью 1 областного закона «О мерах социальной поддержки ветеранов</w:t>
      </w:r>
      <w:r w:rsidR="00B957A4" w:rsidRPr="001B33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278D" w:rsidRPr="001B33D0">
        <w:rPr>
          <w:rFonts w:ascii="Times New Roman" w:eastAsia="Times New Roman" w:hAnsi="Times New Roman" w:cs="Times New Roman"/>
          <w:sz w:val="28"/>
          <w:szCs w:val="28"/>
        </w:rPr>
        <w:t xml:space="preserve"> граждан, пострадавших от политических репрессий, и иных категорий граждан», </w:t>
      </w:r>
      <w:r w:rsidR="00B957A4" w:rsidRPr="001B33D0">
        <w:rPr>
          <w:rFonts w:ascii="Times New Roman" w:eastAsia="Times New Roman" w:hAnsi="Times New Roman" w:cs="Times New Roman"/>
          <w:sz w:val="28"/>
          <w:szCs w:val="28"/>
        </w:rPr>
        <w:t xml:space="preserve">внесенный в порядке законодательной </w:t>
      </w:r>
      <w:r w:rsidR="007D278D" w:rsidRPr="001B33D0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исполняющим обязанности </w:t>
      </w:r>
      <w:r w:rsidR="00B957A4" w:rsidRPr="001B33D0">
        <w:rPr>
          <w:rFonts w:ascii="Times New Roman" w:eastAsia="Times New Roman" w:hAnsi="Times New Roman" w:cs="Times New Roman"/>
          <w:sz w:val="28"/>
          <w:szCs w:val="28"/>
        </w:rPr>
        <w:t>Губернатор</w:t>
      </w:r>
      <w:r w:rsidR="007D278D" w:rsidRPr="001B33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57A4" w:rsidRPr="001B33D0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7D278D" w:rsidRPr="001B33D0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7D278D" w:rsidRPr="001B33D0">
        <w:rPr>
          <w:rFonts w:ascii="Times New Roman" w:eastAsia="Times New Roman" w:hAnsi="Times New Roman" w:cs="Times New Roman"/>
          <w:sz w:val="28"/>
          <w:szCs w:val="28"/>
        </w:rPr>
        <w:t>Алсуфьевым</w:t>
      </w:r>
      <w:proofErr w:type="spellEnd"/>
      <w:r w:rsidR="001B33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33D0" w:rsidRPr="001B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7A4" w:rsidRPr="001B33D0" w:rsidRDefault="001B33D0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3D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B59D7" w:rsidRPr="001B33D0">
        <w:rPr>
          <w:rFonts w:ascii="Times New Roman" w:eastAsia="Times New Roman" w:hAnsi="Times New Roman" w:cs="Times New Roman"/>
          <w:sz w:val="28"/>
          <w:szCs w:val="28"/>
        </w:rPr>
        <w:t>мечани</w:t>
      </w:r>
      <w:r w:rsidR="00D92C20" w:rsidRPr="001B33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59D7" w:rsidRPr="001B33D0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</w:t>
      </w:r>
      <w:r w:rsidR="00D92C20" w:rsidRPr="001B33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59D7" w:rsidRPr="001B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675" w:rsidRPr="001B33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9D7" w:rsidRPr="001B33D0">
        <w:rPr>
          <w:rFonts w:ascii="Times New Roman" w:eastAsia="Times New Roman" w:hAnsi="Times New Roman" w:cs="Times New Roman"/>
          <w:sz w:val="28"/>
          <w:szCs w:val="28"/>
        </w:rPr>
        <w:t xml:space="preserve"> проекту областного закона</w:t>
      </w:r>
      <w:r w:rsidR="00D92C20" w:rsidRPr="001B33D0">
        <w:rPr>
          <w:rFonts w:ascii="Times New Roman" w:eastAsia="Times New Roman" w:hAnsi="Times New Roman" w:cs="Times New Roman"/>
          <w:sz w:val="28"/>
          <w:szCs w:val="28"/>
        </w:rPr>
        <w:t xml:space="preserve"> отсутствуют</w:t>
      </w:r>
      <w:r w:rsidR="00B957A4" w:rsidRPr="001B33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9D7" w:rsidRPr="001B33D0" w:rsidRDefault="006B59D7" w:rsidP="006B5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B59D7" w:rsidRPr="001B33D0" w:rsidSect="006B59D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D7"/>
    <w:rsid w:val="00187C1A"/>
    <w:rsid w:val="001B33D0"/>
    <w:rsid w:val="001D6997"/>
    <w:rsid w:val="00453DDD"/>
    <w:rsid w:val="00563053"/>
    <w:rsid w:val="006B59D7"/>
    <w:rsid w:val="007D278D"/>
    <w:rsid w:val="007E6DD5"/>
    <w:rsid w:val="00806675"/>
    <w:rsid w:val="00B957A4"/>
    <w:rsid w:val="00CC4D79"/>
    <w:rsid w:val="00CF42E2"/>
    <w:rsid w:val="00D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36F98-4FA4-40B1-BEB1-C03583C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Владимировна Колмогорова</dc:creator>
  <cp:lastModifiedBy>Федотова Светлана Ивановна</cp:lastModifiedBy>
  <cp:revision>2</cp:revision>
  <dcterms:created xsi:type="dcterms:W3CDTF">2019-10-04T07:08:00Z</dcterms:created>
  <dcterms:modified xsi:type="dcterms:W3CDTF">2019-10-04T07:08:00Z</dcterms:modified>
</cp:coreProperties>
</file>