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8C" w:rsidRDefault="00764D8C" w:rsidP="00764D8C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D6618">
        <w:rPr>
          <w:rFonts w:eastAsia="Times New Roman" w:cs="Times New Roman"/>
          <w:color w:val="000000"/>
          <w:szCs w:val="28"/>
          <w:lang w:eastAsia="ru-RU"/>
        </w:rPr>
        <w:t>Экспертиза</w:t>
      </w:r>
    </w:p>
    <w:p w:rsidR="00764D8C" w:rsidRDefault="00764D8C" w:rsidP="00764D8C">
      <w:pPr>
        <w:shd w:val="clear" w:color="auto" w:fill="FFFFFF"/>
        <w:jc w:val="center"/>
        <w:rPr>
          <w:color w:val="000000"/>
          <w:lang w:eastAsia="ru-RU" w:bidi="ru-RU"/>
        </w:rPr>
      </w:pPr>
      <w:r w:rsidRPr="00B946E8">
        <w:rPr>
          <w:rFonts w:cs="Times New Roman"/>
          <w:szCs w:val="28"/>
        </w:rPr>
        <w:t>проект</w:t>
      </w:r>
      <w:r>
        <w:rPr>
          <w:rFonts w:cs="Times New Roman"/>
          <w:szCs w:val="28"/>
        </w:rPr>
        <w:t>а</w:t>
      </w:r>
      <w:r w:rsidRPr="00B946E8">
        <w:rPr>
          <w:rFonts w:cs="Times New Roman"/>
          <w:szCs w:val="28"/>
        </w:rPr>
        <w:t xml:space="preserve"> областного закона </w:t>
      </w:r>
      <w:r w:rsidR="00FF5E09">
        <w:rPr>
          <w:color w:val="000000"/>
          <w:lang w:eastAsia="ru-RU" w:bidi="ru-RU"/>
        </w:rPr>
        <w:t xml:space="preserve">«О внесении изменений в статью 2 областного закона «О налоговых льготах для резидентов территории опережающего социально-экономического развития, созданной на территории </w:t>
      </w:r>
      <w:proofErr w:type="spellStart"/>
      <w:r w:rsidR="00FF5E09">
        <w:rPr>
          <w:color w:val="000000"/>
          <w:lang w:eastAsia="ru-RU" w:bidi="ru-RU"/>
        </w:rPr>
        <w:t>монопрофильных</w:t>
      </w:r>
      <w:proofErr w:type="spellEnd"/>
      <w:r w:rsidR="00FF5E09">
        <w:rPr>
          <w:color w:val="000000"/>
          <w:lang w:eastAsia="ru-RU" w:bidi="ru-RU"/>
        </w:rPr>
        <w:t xml:space="preserve"> муниципальных образований (моногородов) Архангельской области» и изменения в статью 2.2 областного закона «О налоге на имущество организаций»</w:t>
      </w:r>
    </w:p>
    <w:p w:rsidR="00764D8C" w:rsidRPr="00BD6618" w:rsidRDefault="00764D8C" w:rsidP="00764D8C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BD6618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FF5E09">
        <w:rPr>
          <w:rFonts w:eastAsia="Times New Roman" w:cs="Times New Roman"/>
          <w:color w:val="000000"/>
          <w:szCs w:val="28"/>
          <w:lang w:eastAsia="ru-RU"/>
        </w:rPr>
        <w:t>23.10.2020</w:t>
      </w:r>
      <w:r w:rsidRPr="00BD6618">
        <w:rPr>
          <w:rFonts w:eastAsia="Times New Roman" w:cs="Times New Roman"/>
          <w:color w:val="000000"/>
          <w:szCs w:val="28"/>
          <w:lang w:eastAsia="ru-RU"/>
        </w:rPr>
        <w:t xml:space="preserve"> №01-02/</w:t>
      </w:r>
      <w:r w:rsidR="00FF5E09">
        <w:rPr>
          <w:rFonts w:eastAsia="Times New Roman" w:cs="Times New Roman"/>
          <w:color w:val="000000"/>
          <w:szCs w:val="28"/>
          <w:lang w:eastAsia="ru-RU"/>
        </w:rPr>
        <w:t>1016</w:t>
      </w:r>
    </w:p>
    <w:p w:rsidR="00764D8C" w:rsidRPr="00BD6618" w:rsidRDefault="00764D8C" w:rsidP="00764D8C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066E94" w:rsidRDefault="00066E94" w:rsidP="00DC1529">
      <w:pPr>
        <w:ind w:firstLine="0"/>
        <w:jc w:val="center"/>
      </w:pPr>
    </w:p>
    <w:p w:rsidR="00302A7E" w:rsidRDefault="00302A7E" w:rsidP="00302A7E">
      <w:pPr>
        <w:ind w:firstLine="0"/>
        <w:rPr>
          <w:sz w:val="20"/>
          <w:szCs w:val="20"/>
        </w:rPr>
      </w:pPr>
    </w:p>
    <w:p w:rsidR="00302A7E" w:rsidRDefault="00302A7E" w:rsidP="00302A7E">
      <w:pPr>
        <w:ind w:firstLine="0"/>
        <w:rPr>
          <w:sz w:val="20"/>
          <w:szCs w:val="20"/>
        </w:rPr>
      </w:pPr>
    </w:p>
    <w:p w:rsidR="00FF5E09" w:rsidRDefault="00FF5E09" w:rsidP="00FF5E09">
      <w:pPr>
        <w:pStyle w:val="22"/>
        <w:shd w:val="clear" w:color="auto" w:fill="auto"/>
        <w:spacing w:after="3890"/>
        <w:ind w:firstLine="860"/>
        <w:jc w:val="both"/>
      </w:pPr>
      <w:r>
        <w:rPr>
          <w:color w:val="000000"/>
          <w:lang w:eastAsia="ru-RU" w:bidi="ru-RU"/>
        </w:rPr>
        <w:t xml:space="preserve">Контрольно-счетная палата Архангельской области не имеет замечаний и предложений к проекту областного закона № пз7/506 «О внесении изменений в статью 2 областного закона «О налоговых льготах для резидентов территории опережающего социально-экономического развития, созданной на территории </w:t>
      </w:r>
      <w:proofErr w:type="spellStart"/>
      <w:r>
        <w:rPr>
          <w:color w:val="000000"/>
          <w:lang w:eastAsia="ru-RU" w:bidi="ru-RU"/>
        </w:rPr>
        <w:t>монопрофильных</w:t>
      </w:r>
      <w:proofErr w:type="spellEnd"/>
      <w:r>
        <w:rPr>
          <w:color w:val="000000"/>
          <w:lang w:eastAsia="ru-RU" w:bidi="ru-RU"/>
        </w:rPr>
        <w:t xml:space="preserve"> муниципальных образований (моногородов) Архангельской области» и изменения в статью 2.2 областного закона «О налоге на имущество организаций», внесенного в порядке законодательной необходимости Губернатором Архангельской области А.В. </w:t>
      </w:r>
      <w:proofErr w:type="spellStart"/>
      <w:r>
        <w:rPr>
          <w:color w:val="000000"/>
          <w:lang w:eastAsia="ru-RU" w:bidi="ru-RU"/>
        </w:rPr>
        <w:t>Цыбу</w:t>
      </w:r>
      <w:bookmarkStart w:id="0" w:name="_GoBack"/>
      <w:bookmarkEnd w:id="0"/>
      <w:r>
        <w:rPr>
          <w:color w:val="000000"/>
          <w:lang w:eastAsia="ru-RU" w:bidi="ru-RU"/>
        </w:rPr>
        <w:t>льским</w:t>
      </w:r>
      <w:proofErr w:type="spellEnd"/>
      <w:r>
        <w:rPr>
          <w:color w:val="000000"/>
          <w:lang w:eastAsia="ru-RU" w:bidi="ru-RU"/>
        </w:rPr>
        <w:t>.</w:t>
      </w:r>
    </w:p>
    <w:p w:rsidR="00302A7E" w:rsidRDefault="00302A7E" w:rsidP="00302A7E">
      <w:pPr>
        <w:ind w:firstLine="0"/>
        <w:rPr>
          <w:sz w:val="20"/>
          <w:szCs w:val="20"/>
        </w:rPr>
      </w:pPr>
    </w:p>
    <w:sectPr w:rsidR="00302A7E" w:rsidSect="00302A7E">
      <w:foot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5D" w:rsidRDefault="0036635D" w:rsidP="005A0589">
      <w:r>
        <w:separator/>
      </w:r>
    </w:p>
  </w:endnote>
  <w:endnote w:type="continuationSeparator" w:id="0">
    <w:p w:rsidR="0036635D" w:rsidRDefault="0036635D" w:rsidP="005A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3421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A0589" w:rsidRPr="005A0589" w:rsidRDefault="005A0589" w:rsidP="005A0589">
        <w:pPr>
          <w:pStyle w:val="a7"/>
          <w:jc w:val="right"/>
          <w:rPr>
            <w:sz w:val="20"/>
            <w:szCs w:val="20"/>
          </w:rPr>
        </w:pPr>
        <w:r w:rsidRPr="005A0589">
          <w:rPr>
            <w:sz w:val="20"/>
            <w:szCs w:val="20"/>
          </w:rPr>
          <w:fldChar w:fldCharType="begin"/>
        </w:r>
        <w:r w:rsidRPr="005A0589">
          <w:rPr>
            <w:sz w:val="20"/>
            <w:szCs w:val="20"/>
          </w:rPr>
          <w:instrText>PAGE   \* MERGEFORMAT</w:instrText>
        </w:r>
        <w:r w:rsidRPr="005A0589">
          <w:rPr>
            <w:sz w:val="20"/>
            <w:szCs w:val="20"/>
          </w:rPr>
          <w:fldChar w:fldCharType="separate"/>
        </w:r>
        <w:r w:rsidR="00764D8C">
          <w:rPr>
            <w:noProof/>
            <w:sz w:val="20"/>
            <w:szCs w:val="20"/>
          </w:rPr>
          <w:t>2</w:t>
        </w:r>
        <w:r w:rsidRPr="005A058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5D" w:rsidRDefault="0036635D" w:rsidP="005A0589">
      <w:r>
        <w:separator/>
      </w:r>
    </w:p>
  </w:footnote>
  <w:footnote w:type="continuationSeparator" w:id="0">
    <w:p w:rsidR="0036635D" w:rsidRDefault="0036635D" w:rsidP="005A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3A8"/>
    <w:multiLevelType w:val="hybridMultilevel"/>
    <w:tmpl w:val="2FE85226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B53460"/>
    <w:multiLevelType w:val="hybridMultilevel"/>
    <w:tmpl w:val="EAF8AC32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38"/>
    <w:rsid w:val="00011C9E"/>
    <w:rsid w:val="000131F5"/>
    <w:rsid w:val="0003011E"/>
    <w:rsid w:val="00046B47"/>
    <w:rsid w:val="0005565F"/>
    <w:rsid w:val="0006245F"/>
    <w:rsid w:val="00066AE1"/>
    <w:rsid w:val="00066E94"/>
    <w:rsid w:val="00085B70"/>
    <w:rsid w:val="0008767D"/>
    <w:rsid w:val="000F5150"/>
    <w:rsid w:val="00145036"/>
    <w:rsid w:val="00147D9B"/>
    <w:rsid w:val="00175DBC"/>
    <w:rsid w:val="00177F9E"/>
    <w:rsid w:val="00184BA9"/>
    <w:rsid w:val="001A58E7"/>
    <w:rsid w:val="001C42D3"/>
    <w:rsid w:val="001F0C1E"/>
    <w:rsid w:val="001F573E"/>
    <w:rsid w:val="00243C09"/>
    <w:rsid w:val="00257710"/>
    <w:rsid w:val="00265645"/>
    <w:rsid w:val="0026568D"/>
    <w:rsid w:val="002678EA"/>
    <w:rsid w:val="00281689"/>
    <w:rsid w:val="00283BDD"/>
    <w:rsid w:val="002A2AB2"/>
    <w:rsid w:val="002A5194"/>
    <w:rsid w:val="002C702A"/>
    <w:rsid w:val="002E75E7"/>
    <w:rsid w:val="002E7A64"/>
    <w:rsid w:val="00302A7E"/>
    <w:rsid w:val="00316C39"/>
    <w:rsid w:val="003223C5"/>
    <w:rsid w:val="00324389"/>
    <w:rsid w:val="00326482"/>
    <w:rsid w:val="00327DBA"/>
    <w:rsid w:val="0036635D"/>
    <w:rsid w:val="00392178"/>
    <w:rsid w:val="003B4769"/>
    <w:rsid w:val="003C1DEA"/>
    <w:rsid w:val="003C2475"/>
    <w:rsid w:val="003D4E15"/>
    <w:rsid w:val="003E336F"/>
    <w:rsid w:val="00413336"/>
    <w:rsid w:val="00417B39"/>
    <w:rsid w:val="00447A80"/>
    <w:rsid w:val="004617C7"/>
    <w:rsid w:val="00464A2E"/>
    <w:rsid w:val="00470A3C"/>
    <w:rsid w:val="0047709F"/>
    <w:rsid w:val="004B677D"/>
    <w:rsid w:val="004D3629"/>
    <w:rsid w:val="004E2756"/>
    <w:rsid w:val="004F18AE"/>
    <w:rsid w:val="005008DF"/>
    <w:rsid w:val="00580FFA"/>
    <w:rsid w:val="005A0589"/>
    <w:rsid w:val="005B4403"/>
    <w:rsid w:val="005C0EAB"/>
    <w:rsid w:val="005E28C8"/>
    <w:rsid w:val="00600B41"/>
    <w:rsid w:val="006112FB"/>
    <w:rsid w:val="00634E58"/>
    <w:rsid w:val="00637826"/>
    <w:rsid w:val="00666E3C"/>
    <w:rsid w:val="00683E3C"/>
    <w:rsid w:val="006A59E6"/>
    <w:rsid w:val="006A7A33"/>
    <w:rsid w:val="006D7D7A"/>
    <w:rsid w:val="007256BA"/>
    <w:rsid w:val="00734090"/>
    <w:rsid w:val="00735F4B"/>
    <w:rsid w:val="00747CF5"/>
    <w:rsid w:val="00757B16"/>
    <w:rsid w:val="00764D8C"/>
    <w:rsid w:val="00781E50"/>
    <w:rsid w:val="00794C48"/>
    <w:rsid w:val="00795C38"/>
    <w:rsid w:val="007B08FC"/>
    <w:rsid w:val="007C59C9"/>
    <w:rsid w:val="007C6295"/>
    <w:rsid w:val="007E6FBB"/>
    <w:rsid w:val="00805EF3"/>
    <w:rsid w:val="00810BD4"/>
    <w:rsid w:val="00816689"/>
    <w:rsid w:val="008205DB"/>
    <w:rsid w:val="0083478A"/>
    <w:rsid w:val="00854B85"/>
    <w:rsid w:val="00872A64"/>
    <w:rsid w:val="00892231"/>
    <w:rsid w:val="008D3FAC"/>
    <w:rsid w:val="008E1B30"/>
    <w:rsid w:val="008F720C"/>
    <w:rsid w:val="00900752"/>
    <w:rsid w:val="00911888"/>
    <w:rsid w:val="009333BF"/>
    <w:rsid w:val="00951828"/>
    <w:rsid w:val="00954B78"/>
    <w:rsid w:val="00966625"/>
    <w:rsid w:val="009B6565"/>
    <w:rsid w:val="009D20C6"/>
    <w:rsid w:val="009D52A5"/>
    <w:rsid w:val="009E0E18"/>
    <w:rsid w:val="009E4ABB"/>
    <w:rsid w:val="009F4E78"/>
    <w:rsid w:val="00A11F05"/>
    <w:rsid w:val="00A72ADD"/>
    <w:rsid w:val="00A91A63"/>
    <w:rsid w:val="00A91C5D"/>
    <w:rsid w:val="00AC490F"/>
    <w:rsid w:val="00AC4CF0"/>
    <w:rsid w:val="00B030D4"/>
    <w:rsid w:val="00B04685"/>
    <w:rsid w:val="00B30B6D"/>
    <w:rsid w:val="00B3487C"/>
    <w:rsid w:val="00B467C0"/>
    <w:rsid w:val="00B85522"/>
    <w:rsid w:val="00B902AE"/>
    <w:rsid w:val="00BA0063"/>
    <w:rsid w:val="00BA36B1"/>
    <w:rsid w:val="00BD52D1"/>
    <w:rsid w:val="00C03767"/>
    <w:rsid w:val="00C1046D"/>
    <w:rsid w:val="00C118C7"/>
    <w:rsid w:val="00C12B1B"/>
    <w:rsid w:val="00C707FC"/>
    <w:rsid w:val="00C76609"/>
    <w:rsid w:val="00CD7DC2"/>
    <w:rsid w:val="00CF7386"/>
    <w:rsid w:val="00D14F3C"/>
    <w:rsid w:val="00D15B11"/>
    <w:rsid w:val="00D445BD"/>
    <w:rsid w:val="00D47CA4"/>
    <w:rsid w:val="00D853C8"/>
    <w:rsid w:val="00D955D7"/>
    <w:rsid w:val="00DC1529"/>
    <w:rsid w:val="00DC15F5"/>
    <w:rsid w:val="00DF1302"/>
    <w:rsid w:val="00E059DB"/>
    <w:rsid w:val="00E11B09"/>
    <w:rsid w:val="00E57C41"/>
    <w:rsid w:val="00E92342"/>
    <w:rsid w:val="00EA0692"/>
    <w:rsid w:val="00EA7171"/>
    <w:rsid w:val="00EC49CB"/>
    <w:rsid w:val="00F06E98"/>
    <w:rsid w:val="00F10883"/>
    <w:rsid w:val="00F135CB"/>
    <w:rsid w:val="00F30178"/>
    <w:rsid w:val="00F3120B"/>
    <w:rsid w:val="00F87ABE"/>
    <w:rsid w:val="00F91FA1"/>
    <w:rsid w:val="00FB6ACE"/>
    <w:rsid w:val="00FB79F8"/>
    <w:rsid w:val="00FC7084"/>
    <w:rsid w:val="00FF2956"/>
    <w:rsid w:val="00FF5E0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D6443-1A86-4135-B5C1-DDFB9E64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3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54B85"/>
    <w:pPr>
      <w:keepNext/>
      <w:keepLines/>
      <w:spacing w:before="60" w:after="6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8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1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1DE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C1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0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058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05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0589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F135C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059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59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59D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9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59DB"/>
    <w:rPr>
      <w:rFonts w:ascii="Times New Roman" w:hAnsi="Times New Roman"/>
      <w:b/>
      <w:bCs/>
      <w:sz w:val="20"/>
      <w:szCs w:val="20"/>
    </w:rPr>
  </w:style>
  <w:style w:type="character" w:styleId="af">
    <w:name w:val="Hyperlink"/>
    <w:uiPriority w:val="99"/>
    <w:unhideWhenUsed/>
    <w:rsid w:val="00302A7E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64D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4D8C"/>
    <w:pPr>
      <w:widowControl w:val="0"/>
      <w:shd w:val="clear" w:color="auto" w:fill="FFFFFF"/>
      <w:spacing w:line="322" w:lineRule="exact"/>
      <w:ind w:firstLine="0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Кичёв</dc:creator>
  <cp:lastModifiedBy>Федотова Светлана Ивановна</cp:lastModifiedBy>
  <cp:revision>3</cp:revision>
  <cp:lastPrinted>2020-10-21T06:41:00Z</cp:lastPrinted>
  <dcterms:created xsi:type="dcterms:W3CDTF">2020-11-05T06:47:00Z</dcterms:created>
  <dcterms:modified xsi:type="dcterms:W3CDTF">2020-11-05T06:48:00Z</dcterms:modified>
</cp:coreProperties>
</file>