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2C" w:rsidRPr="00ED3D2C" w:rsidRDefault="00ED3D2C" w:rsidP="00ED3D2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D3D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Экспертиза проекта областного закона</w:t>
      </w:r>
    </w:p>
    <w:p w:rsidR="00ED3D2C" w:rsidRDefault="00ED3D2C" w:rsidP="00ED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D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</w:t>
      </w:r>
      <w:r w:rsidRPr="00C70D10">
        <w:rPr>
          <w:rFonts w:ascii="Times New Roman" w:hAnsi="Times New Roman"/>
          <w:sz w:val="28"/>
          <w:szCs w:val="28"/>
        </w:rPr>
        <w:t>О внесении изменений в областно</w:t>
      </w:r>
      <w:r>
        <w:rPr>
          <w:rFonts w:ascii="Times New Roman" w:hAnsi="Times New Roman"/>
          <w:sz w:val="28"/>
          <w:szCs w:val="28"/>
        </w:rPr>
        <w:t>й</w:t>
      </w:r>
      <w:r w:rsidRPr="00C70D10">
        <w:rPr>
          <w:rFonts w:ascii="Times New Roman" w:hAnsi="Times New Roman"/>
          <w:sz w:val="28"/>
          <w:szCs w:val="28"/>
        </w:rPr>
        <w:t xml:space="preserve"> закон </w:t>
      </w:r>
      <w:r>
        <w:rPr>
          <w:rFonts w:ascii="Times New Roman" w:hAnsi="Times New Roman"/>
          <w:sz w:val="28"/>
          <w:szCs w:val="28"/>
        </w:rPr>
        <w:t>«</w:t>
      </w:r>
      <w:r w:rsidRPr="00C70D1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бюджетном процессе</w:t>
      </w:r>
      <w:r w:rsidRPr="00C70D10">
        <w:rPr>
          <w:rFonts w:ascii="Times New Roman" w:hAnsi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ED3D2C" w:rsidRPr="00ED3D2C" w:rsidRDefault="00ED3D2C" w:rsidP="00ED3D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08.04.2020</w:t>
      </w:r>
      <w:r w:rsidRPr="00ED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№01-02/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364</w:t>
      </w:r>
    </w:p>
    <w:p w:rsidR="00ED3D2C" w:rsidRPr="00ED3D2C" w:rsidRDefault="00ED3D2C" w:rsidP="00ED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D2C" w:rsidRPr="00ED3D2C" w:rsidRDefault="00ED3D2C" w:rsidP="00ED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D2C" w:rsidRPr="00ED3D2C" w:rsidRDefault="00ED3D2C" w:rsidP="00ED3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D2C" w:rsidRDefault="00ED3D2C" w:rsidP="00ED3D2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D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Контрольно-счетная палата Архангельской области, рассмотрела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областного закона </w:t>
      </w:r>
      <w:r w:rsidRPr="004423C2">
        <w:rPr>
          <w:rFonts w:ascii="Times New Roman" w:hAnsi="Times New Roman"/>
          <w:sz w:val="28"/>
          <w:szCs w:val="28"/>
        </w:rPr>
        <w:t>«</w:t>
      </w:r>
      <w:r w:rsidRPr="00C70D10">
        <w:rPr>
          <w:rFonts w:ascii="Times New Roman" w:hAnsi="Times New Roman"/>
          <w:sz w:val="28"/>
          <w:szCs w:val="28"/>
        </w:rPr>
        <w:t>О внесении изменений в областно</w:t>
      </w:r>
      <w:r>
        <w:rPr>
          <w:rFonts w:ascii="Times New Roman" w:hAnsi="Times New Roman"/>
          <w:sz w:val="28"/>
          <w:szCs w:val="28"/>
        </w:rPr>
        <w:t>й</w:t>
      </w:r>
      <w:r w:rsidRPr="00C70D10">
        <w:rPr>
          <w:rFonts w:ascii="Times New Roman" w:hAnsi="Times New Roman"/>
          <w:sz w:val="28"/>
          <w:szCs w:val="28"/>
        </w:rPr>
        <w:t xml:space="preserve"> закон </w:t>
      </w:r>
      <w:r>
        <w:rPr>
          <w:rFonts w:ascii="Times New Roman" w:hAnsi="Times New Roman"/>
          <w:sz w:val="28"/>
          <w:szCs w:val="28"/>
        </w:rPr>
        <w:t>«</w:t>
      </w:r>
      <w:r w:rsidRPr="00C70D1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бюджетном процессе</w:t>
      </w:r>
      <w:r w:rsidRPr="00C70D10">
        <w:rPr>
          <w:rFonts w:ascii="Times New Roman" w:hAnsi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401F">
        <w:rPr>
          <w:rFonts w:ascii="Times New Roman" w:hAnsi="Times New Roman"/>
          <w:color w:val="000000"/>
          <w:sz w:val="28"/>
          <w:szCs w:val="28"/>
        </w:rPr>
        <w:t>внесенн</w:t>
      </w:r>
      <w:r>
        <w:rPr>
          <w:rFonts w:ascii="Times New Roman" w:hAnsi="Times New Roman"/>
          <w:color w:val="000000"/>
          <w:sz w:val="28"/>
          <w:szCs w:val="28"/>
        </w:rPr>
        <w:t>ому</w:t>
      </w:r>
      <w:r w:rsidRPr="0077401F">
        <w:rPr>
          <w:rFonts w:ascii="Times New Roman" w:hAnsi="Times New Roman"/>
          <w:color w:val="000000"/>
          <w:sz w:val="28"/>
          <w:szCs w:val="28"/>
        </w:rPr>
        <w:t xml:space="preserve"> в порядке законодательной </w:t>
      </w:r>
      <w:r>
        <w:rPr>
          <w:rFonts w:ascii="Times New Roman" w:hAnsi="Times New Roman"/>
          <w:color w:val="000000"/>
          <w:sz w:val="28"/>
          <w:szCs w:val="28"/>
        </w:rPr>
        <w:t>инициативы</w:t>
      </w:r>
      <w:r w:rsidRPr="003763B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Губернатором Архангельской области Орловым И.А.</w:t>
      </w:r>
    </w:p>
    <w:p w:rsidR="00ED3D2C" w:rsidRPr="00ED3D2C" w:rsidRDefault="00ED3D2C" w:rsidP="00ED3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D3D2C" w:rsidRPr="00ED3D2C" w:rsidRDefault="00ED3D2C" w:rsidP="00ED3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к проекту областного закона отсутствуют.</w:t>
      </w:r>
    </w:p>
    <w:p w:rsidR="009724CE" w:rsidRPr="00ED3D2C" w:rsidRDefault="009724CE" w:rsidP="00ED3D2C">
      <w:pPr>
        <w:rPr>
          <w:rFonts w:ascii="Times New Roman" w:hAnsi="Times New Roman" w:cs="Times New Roman"/>
          <w:sz w:val="28"/>
          <w:szCs w:val="28"/>
        </w:rPr>
      </w:pPr>
    </w:p>
    <w:sectPr w:rsidR="009724CE" w:rsidRPr="00ED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2C"/>
    <w:rsid w:val="000D1429"/>
    <w:rsid w:val="00183F2B"/>
    <w:rsid w:val="002277CE"/>
    <w:rsid w:val="002A6F90"/>
    <w:rsid w:val="009724CE"/>
    <w:rsid w:val="00CC6A9A"/>
    <w:rsid w:val="00CE0296"/>
    <w:rsid w:val="00D22CEA"/>
    <w:rsid w:val="00ED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2629EA2-BEF9-4336-A361-3A4E1491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/>
  <cp:revision>1</cp:revision>
  <dcterms:created xsi:type="dcterms:W3CDTF">2020-07-21T12:22:00Z</dcterms:created>
</cp:coreProperties>
</file>