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01D5E3" w14:textId="77777777" w:rsidR="00E85513" w:rsidRPr="004D5C9F" w:rsidRDefault="00E85513" w:rsidP="00E85513">
      <w:pPr>
        <w:jc w:val="center"/>
        <w:rPr>
          <w:sz w:val="23"/>
          <w:szCs w:val="23"/>
        </w:rPr>
      </w:pPr>
      <w:r>
        <w:rPr>
          <w:noProof/>
          <w:sz w:val="23"/>
          <w:szCs w:val="23"/>
        </w:rPr>
        <w:t xml:space="preserve">   </w:t>
      </w:r>
      <w:r w:rsidRPr="004D5C9F">
        <w:rPr>
          <w:noProof/>
          <w:sz w:val="23"/>
          <w:szCs w:val="23"/>
        </w:rPr>
        <w:drawing>
          <wp:inline distT="0" distB="0" distL="0" distR="0" wp14:anchorId="33BD41B8" wp14:editId="7E8EF96B">
            <wp:extent cx="590550" cy="685800"/>
            <wp:effectExtent l="0" t="0" r="0" b="0"/>
            <wp:docPr id="1" name="Рисунок 1" descr="GerbArhObl(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ArhObl(ч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685800"/>
                    </a:xfrm>
                    <a:prstGeom prst="rect">
                      <a:avLst/>
                    </a:prstGeom>
                    <a:noFill/>
                    <a:ln>
                      <a:noFill/>
                    </a:ln>
                  </pic:spPr>
                </pic:pic>
              </a:graphicData>
            </a:graphic>
          </wp:inline>
        </w:drawing>
      </w:r>
    </w:p>
    <w:p w14:paraId="00773F4F" w14:textId="77777777" w:rsidR="00E85513" w:rsidRPr="004D5C9F" w:rsidRDefault="00E85513" w:rsidP="00E85513">
      <w:pPr>
        <w:pStyle w:val="af6"/>
        <w:ind w:firstLine="0"/>
        <w:jc w:val="center"/>
        <w:rPr>
          <w:b/>
          <w:sz w:val="27"/>
          <w:szCs w:val="27"/>
        </w:rPr>
      </w:pPr>
      <w:r w:rsidRPr="004D5C9F">
        <w:rPr>
          <w:b/>
          <w:sz w:val="27"/>
          <w:szCs w:val="27"/>
        </w:rPr>
        <w:t>КОНТРОЛЬНО-СЧЕТНАЯ ПАЛАТА АРХАНГЕЛЬСКОЙ ОБЛАСТИ</w:t>
      </w:r>
    </w:p>
    <w:p w14:paraId="79C46501" w14:textId="77777777" w:rsidR="00E85513" w:rsidRPr="004D5C9F" w:rsidRDefault="00E85513" w:rsidP="00E85513">
      <w:pPr>
        <w:pStyle w:val="af6"/>
        <w:ind w:firstLine="0"/>
        <w:jc w:val="center"/>
        <w:rPr>
          <w:b/>
          <w:sz w:val="27"/>
          <w:szCs w:val="27"/>
        </w:rPr>
      </w:pPr>
    </w:p>
    <w:p w14:paraId="7E63D71D" w14:textId="77777777" w:rsidR="00E85513" w:rsidRPr="004D5C9F" w:rsidRDefault="00E85513" w:rsidP="00E85513">
      <w:pPr>
        <w:pStyle w:val="af6"/>
        <w:ind w:firstLine="0"/>
        <w:jc w:val="center"/>
        <w:rPr>
          <w:b/>
          <w:sz w:val="27"/>
          <w:szCs w:val="27"/>
        </w:rPr>
      </w:pPr>
      <w:r w:rsidRPr="004D5C9F">
        <w:rPr>
          <w:b/>
          <w:sz w:val="27"/>
          <w:szCs w:val="27"/>
        </w:rPr>
        <w:t>ПРЕДСЕДАТЕЛЬ</w:t>
      </w:r>
    </w:p>
    <w:p w14:paraId="574073BD" w14:textId="77777777" w:rsidR="00E85513" w:rsidRPr="004D5C9F" w:rsidRDefault="00E85513" w:rsidP="00E85513">
      <w:pPr>
        <w:pStyle w:val="af6"/>
        <w:ind w:firstLine="0"/>
        <w:jc w:val="center"/>
        <w:rPr>
          <w:b/>
          <w:sz w:val="19"/>
          <w:szCs w:val="19"/>
        </w:rPr>
      </w:pPr>
    </w:p>
    <w:p w14:paraId="5EA4EB68" w14:textId="77777777" w:rsidR="00E85513" w:rsidRPr="00895E6E" w:rsidRDefault="00E85513" w:rsidP="00E85513">
      <w:pPr>
        <w:pStyle w:val="af6"/>
        <w:ind w:firstLine="0"/>
        <w:jc w:val="center"/>
        <w:rPr>
          <w:b/>
          <w:bCs/>
          <w:sz w:val="19"/>
          <w:szCs w:val="19"/>
        </w:rPr>
      </w:pPr>
      <w:r w:rsidRPr="004D5C9F">
        <w:rPr>
          <w:b/>
          <w:sz w:val="19"/>
          <w:szCs w:val="19"/>
        </w:rPr>
        <w:t>пл. Ленина, 1, г. Архангельск, 163000</w:t>
      </w:r>
      <w:r w:rsidRPr="004D5C9F">
        <w:rPr>
          <w:bCs/>
          <w:sz w:val="19"/>
          <w:szCs w:val="19"/>
        </w:rPr>
        <w:t xml:space="preserve"> </w:t>
      </w:r>
      <w:r w:rsidRPr="004D5C9F">
        <w:rPr>
          <w:b/>
          <w:bCs/>
          <w:sz w:val="19"/>
          <w:szCs w:val="19"/>
        </w:rPr>
        <w:t xml:space="preserve">телефон/факс: 63-50-66, </w:t>
      </w:r>
      <w:r w:rsidRPr="004D5C9F">
        <w:rPr>
          <w:b/>
          <w:bCs/>
          <w:sz w:val="19"/>
          <w:szCs w:val="19"/>
          <w:lang w:val="en-US"/>
        </w:rPr>
        <w:t>e</w:t>
      </w:r>
      <w:r w:rsidRPr="004D5C9F">
        <w:rPr>
          <w:b/>
          <w:bCs/>
          <w:sz w:val="19"/>
          <w:szCs w:val="19"/>
        </w:rPr>
        <w:t>-</w:t>
      </w:r>
      <w:r w:rsidRPr="004D5C9F">
        <w:rPr>
          <w:b/>
          <w:bCs/>
          <w:sz w:val="19"/>
          <w:szCs w:val="19"/>
          <w:lang w:val="en-US"/>
        </w:rPr>
        <w:t>mail</w:t>
      </w:r>
      <w:r w:rsidRPr="004D5C9F">
        <w:rPr>
          <w:b/>
          <w:bCs/>
          <w:sz w:val="19"/>
          <w:szCs w:val="19"/>
        </w:rPr>
        <w:t xml:space="preserve">: </w:t>
      </w:r>
      <w:hyperlink r:id="rId9" w:history="1">
        <w:r w:rsidR="00895E6E" w:rsidRPr="00EF4985">
          <w:rPr>
            <w:rStyle w:val="af8"/>
            <w:b/>
            <w:bCs/>
            <w:sz w:val="19"/>
            <w:szCs w:val="19"/>
            <w:lang w:val="en-US"/>
          </w:rPr>
          <w:t>support</w:t>
        </w:r>
        <w:r w:rsidR="00895E6E" w:rsidRPr="00EF4985">
          <w:rPr>
            <w:rStyle w:val="af8"/>
            <w:b/>
            <w:bCs/>
            <w:sz w:val="19"/>
            <w:szCs w:val="19"/>
          </w:rPr>
          <w:t>@</w:t>
        </w:r>
        <w:proofErr w:type="spellStart"/>
        <w:r w:rsidR="00895E6E" w:rsidRPr="00EF4985">
          <w:rPr>
            <w:rStyle w:val="af8"/>
            <w:b/>
            <w:bCs/>
            <w:sz w:val="19"/>
            <w:szCs w:val="19"/>
            <w:lang w:val="en-US"/>
          </w:rPr>
          <w:t>kspao</w:t>
        </w:r>
        <w:proofErr w:type="spellEnd"/>
        <w:r w:rsidR="00895E6E" w:rsidRPr="00EF4985">
          <w:rPr>
            <w:rStyle w:val="af8"/>
            <w:b/>
            <w:bCs/>
            <w:sz w:val="19"/>
            <w:szCs w:val="19"/>
          </w:rPr>
          <w:t>.</w:t>
        </w:r>
        <w:proofErr w:type="spellStart"/>
        <w:r w:rsidR="00895E6E" w:rsidRPr="00EF4985">
          <w:rPr>
            <w:rStyle w:val="af8"/>
            <w:b/>
            <w:bCs/>
            <w:sz w:val="19"/>
            <w:szCs w:val="19"/>
            <w:lang w:val="en-US"/>
          </w:rPr>
          <w:t>ru</w:t>
        </w:r>
        <w:proofErr w:type="spellEnd"/>
      </w:hyperlink>
      <w:r w:rsidR="00895E6E">
        <w:rPr>
          <w:b/>
          <w:bCs/>
          <w:sz w:val="19"/>
          <w:szCs w:val="19"/>
        </w:rPr>
        <w:t xml:space="preserve"> </w:t>
      </w:r>
    </w:p>
    <w:p w14:paraId="77E7D523" w14:textId="77777777" w:rsidR="00E85513" w:rsidRPr="004D5C9F" w:rsidRDefault="00E85513" w:rsidP="00E85513">
      <w:pPr>
        <w:pStyle w:val="a6"/>
        <w:jc w:val="center"/>
        <w:rPr>
          <w:spacing w:val="66"/>
          <w:sz w:val="27"/>
          <w:szCs w:val="27"/>
        </w:rPr>
      </w:pPr>
    </w:p>
    <w:p w14:paraId="13E8902F" w14:textId="77777777" w:rsidR="00E85513" w:rsidRPr="004D5C9F" w:rsidRDefault="00E85513" w:rsidP="00E85513">
      <w:pPr>
        <w:pStyle w:val="a6"/>
        <w:jc w:val="center"/>
        <w:rPr>
          <w:spacing w:val="66"/>
          <w:sz w:val="27"/>
          <w:szCs w:val="27"/>
        </w:rPr>
      </w:pPr>
    </w:p>
    <w:p w14:paraId="5BF02746" w14:textId="77777777" w:rsidR="00664569" w:rsidRPr="006A6257" w:rsidRDefault="005F6773" w:rsidP="00664569">
      <w:pPr>
        <w:pStyle w:val="a6"/>
        <w:jc w:val="center"/>
        <w:rPr>
          <w:spacing w:val="66"/>
          <w:szCs w:val="28"/>
        </w:rPr>
      </w:pPr>
      <w:r w:rsidRPr="006A6257">
        <w:rPr>
          <w:spacing w:val="66"/>
          <w:szCs w:val="28"/>
        </w:rPr>
        <w:t>ЗАКЛЮЧЕНИЕ</w:t>
      </w:r>
    </w:p>
    <w:p w14:paraId="271F9E38" w14:textId="77777777" w:rsidR="00664569" w:rsidRPr="006A6257" w:rsidRDefault="006A558B" w:rsidP="00664569">
      <w:pPr>
        <w:pStyle w:val="a6"/>
        <w:jc w:val="center"/>
        <w:rPr>
          <w:szCs w:val="28"/>
        </w:rPr>
      </w:pPr>
      <w:r w:rsidRPr="006A6257">
        <w:rPr>
          <w:szCs w:val="28"/>
        </w:rPr>
        <w:t xml:space="preserve">по результатам экспертизы </w:t>
      </w:r>
      <w:r w:rsidR="00664569" w:rsidRPr="006A6257">
        <w:rPr>
          <w:szCs w:val="28"/>
        </w:rPr>
        <w:t>проект</w:t>
      </w:r>
      <w:r w:rsidRPr="006A6257">
        <w:rPr>
          <w:szCs w:val="28"/>
        </w:rPr>
        <w:t>а</w:t>
      </w:r>
      <w:r w:rsidR="00664569" w:rsidRPr="006A6257">
        <w:rPr>
          <w:szCs w:val="28"/>
        </w:rPr>
        <w:t xml:space="preserve"> областного закона</w:t>
      </w:r>
    </w:p>
    <w:p w14:paraId="03059281" w14:textId="77777777" w:rsidR="00664569" w:rsidRPr="006A6257" w:rsidRDefault="00664569" w:rsidP="00664569">
      <w:pPr>
        <w:pStyle w:val="a6"/>
        <w:jc w:val="center"/>
        <w:rPr>
          <w:szCs w:val="28"/>
        </w:rPr>
      </w:pPr>
      <w:r w:rsidRPr="006A6257">
        <w:rPr>
          <w:szCs w:val="28"/>
        </w:rPr>
        <w:t xml:space="preserve"> «О внесении </w:t>
      </w:r>
      <w:r w:rsidR="00A04857" w:rsidRPr="006A6257">
        <w:rPr>
          <w:szCs w:val="28"/>
        </w:rPr>
        <w:t xml:space="preserve">изменений </w:t>
      </w:r>
      <w:r w:rsidR="007D52F3" w:rsidRPr="006A6257">
        <w:rPr>
          <w:szCs w:val="28"/>
        </w:rPr>
        <w:t xml:space="preserve">и дополнений </w:t>
      </w:r>
      <w:r w:rsidRPr="006A6257">
        <w:rPr>
          <w:szCs w:val="28"/>
        </w:rPr>
        <w:t>в областной закон</w:t>
      </w:r>
    </w:p>
    <w:p w14:paraId="07D20F45" w14:textId="22A00E12" w:rsidR="00664569" w:rsidRPr="006A6257" w:rsidRDefault="00664569" w:rsidP="00664569">
      <w:pPr>
        <w:pStyle w:val="a6"/>
        <w:jc w:val="center"/>
        <w:rPr>
          <w:szCs w:val="28"/>
        </w:rPr>
      </w:pPr>
      <w:r w:rsidRPr="006A6257">
        <w:rPr>
          <w:szCs w:val="28"/>
        </w:rPr>
        <w:t>«Об областном бюджете на 20</w:t>
      </w:r>
      <w:r w:rsidR="001D3F03" w:rsidRPr="006A6257">
        <w:rPr>
          <w:szCs w:val="28"/>
        </w:rPr>
        <w:t>2</w:t>
      </w:r>
      <w:r w:rsidR="00E75E12">
        <w:rPr>
          <w:szCs w:val="28"/>
        </w:rPr>
        <w:t>2</w:t>
      </w:r>
      <w:r w:rsidRPr="006A6257">
        <w:rPr>
          <w:szCs w:val="28"/>
        </w:rPr>
        <w:t xml:space="preserve"> год</w:t>
      </w:r>
      <w:r w:rsidR="005C7BDE" w:rsidRPr="006A6257">
        <w:rPr>
          <w:szCs w:val="28"/>
        </w:rPr>
        <w:t xml:space="preserve"> и на плановый период 20</w:t>
      </w:r>
      <w:r w:rsidR="00100680" w:rsidRPr="006A6257">
        <w:rPr>
          <w:szCs w:val="28"/>
        </w:rPr>
        <w:t>2</w:t>
      </w:r>
      <w:r w:rsidR="00E75E12">
        <w:rPr>
          <w:szCs w:val="28"/>
        </w:rPr>
        <w:t>3</w:t>
      </w:r>
      <w:r w:rsidR="005C7BDE" w:rsidRPr="006A6257">
        <w:rPr>
          <w:szCs w:val="28"/>
        </w:rPr>
        <w:t xml:space="preserve"> и 20</w:t>
      </w:r>
      <w:r w:rsidR="00F163A3" w:rsidRPr="006A6257">
        <w:rPr>
          <w:szCs w:val="28"/>
        </w:rPr>
        <w:t>2</w:t>
      </w:r>
      <w:r w:rsidR="00E75E12">
        <w:rPr>
          <w:szCs w:val="28"/>
        </w:rPr>
        <w:t>4</w:t>
      </w:r>
      <w:r w:rsidR="005C7BDE" w:rsidRPr="006A6257">
        <w:rPr>
          <w:szCs w:val="28"/>
        </w:rPr>
        <w:t xml:space="preserve"> годов</w:t>
      </w:r>
      <w:r w:rsidRPr="006A6257">
        <w:rPr>
          <w:szCs w:val="28"/>
        </w:rPr>
        <w:t>»</w:t>
      </w:r>
    </w:p>
    <w:p w14:paraId="20A08A96" w14:textId="77777777" w:rsidR="00664569" w:rsidRPr="006A6257" w:rsidRDefault="00664569" w:rsidP="00664569">
      <w:pPr>
        <w:pStyle w:val="a6"/>
        <w:jc w:val="center"/>
        <w:rPr>
          <w:szCs w:val="28"/>
        </w:rPr>
      </w:pPr>
    </w:p>
    <w:p w14:paraId="49F14FA9" w14:textId="01565A85" w:rsidR="00223AD9" w:rsidRPr="006A6257" w:rsidRDefault="0017103E" w:rsidP="00D33EC2">
      <w:pPr>
        <w:pStyle w:val="a6"/>
        <w:rPr>
          <w:szCs w:val="28"/>
        </w:rPr>
      </w:pPr>
      <w:r w:rsidRPr="006A6257">
        <w:rPr>
          <w:szCs w:val="28"/>
        </w:rPr>
        <w:t xml:space="preserve">г. Архангельск                                                                               </w:t>
      </w:r>
      <w:r w:rsidR="00695EEF">
        <w:rPr>
          <w:szCs w:val="28"/>
        </w:rPr>
        <w:t>17</w:t>
      </w:r>
      <w:r w:rsidR="005304BA" w:rsidRPr="006A6257">
        <w:rPr>
          <w:szCs w:val="28"/>
        </w:rPr>
        <w:t xml:space="preserve"> </w:t>
      </w:r>
      <w:r w:rsidR="00E75E12">
        <w:rPr>
          <w:szCs w:val="28"/>
        </w:rPr>
        <w:t>марта</w:t>
      </w:r>
      <w:r w:rsidR="00223AD9" w:rsidRPr="006A6257">
        <w:rPr>
          <w:szCs w:val="28"/>
        </w:rPr>
        <w:t xml:space="preserve"> 20</w:t>
      </w:r>
      <w:r w:rsidR="001D3F03" w:rsidRPr="006A6257">
        <w:rPr>
          <w:szCs w:val="28"/>
        </w:rPr>
        <w:t>2</w:t>
      </w:r>
      <w:r w:rsidR="00E75E12">
        <w:rPr>
          <w:szCs w:val="28"/>
        </w:rPr>
        <w:t>2</w:t>
      </w:r>
      <w:r w:rsidR="00223AD9" w:rsidRPr="006A6257">
        <w:rPr>
          <w:szCs w:val="28"/>
        </w:rPr>
        <w:t xml:space="preserve"> г.</w:t>
      </w:r>
    </w:p>
    <w:p w14:paraId="4989D34F" w14:textId="77777777" w:rsidR="00223AD9" w:rsidRPr="006A6257" w:rsidRDefault="00223AD9" w:rsidP="00664569">
      <w:pPr>
        <w:pStyle w:val="a6"/>
        <w:jc w:val="center"/>
        <w:rPr>
          <w:szCs w:val="28"/>
        </w:rPr>
      </w:pPr>
    </w:p>
    <w:p w14:paraId="477C55D1" w14:textId="01B5F1CF" w:rsidR="00F71FE5" w:rsidRPr="00B93445" w:rsidRDefault="00F71FE5" w:rsidP="00B93445">
      <w:pPr>
        <w:pStyle w:val="a6"/>
        <w:ind w:firstLine="709"/>
        <w:jc w:val="both"/>
        <w:rPr>
          <w:szCs w:val="28"/>
        </w:rPr>
      </w:pPr>
      <w:r w:rsidRPr="00B93445">
        <w:rPr>
          <w:szCs w:val="28"/>
        </w:rPr>
        <w:t xml:space="preserve">В соответствии с п. 7 ст. 25 </w:t>
      </w:r>
      <w:r w:rsidR="004A3350" w:rsidRPr="00B93445">
        <w:rPr>
          <w:szCs w:val="28"/>
        </w:rPr>
        <w:t xml:space="preserve">областного </w:t>
      </w:r>
      <w:r w:rsidRPr="00B93445">
        <w:rPr>
          <w:szCs w:val="28"/>
        </w:rPr>
        <w:t>закона</w:t>
      </w:r>
      <w:r w:rsidR="00BE235C" w:rsidRPr="00B93445">
        <w:rPr>
          <w:szCs w:val="28"/>
        </w:rPr>
        <w:t xml:space="preserve"> </w:t>
      </w:r>
      <w:r w:rsidRPr="00B93445">
        <w:rPr>
          <w:szCs w:val="28"/>
        </w:rPr>
        <w:t xml:space="preserve">от </w:t>
      </w:r>
      <w:r w:rsidR="005965CF" w:rsidRPr="00B93445">
        <w:rPr>
          <w:szCs w:val="28"/>
        </w:rPr>
        <w:t>23.09.2008 №</w:t>
      </w:r>
      <w:r w:rsidR="00062B59" w:rsidRPr="00B93445">
        <w:rPr>
          <w:szCs w:val="28"/>
        </w:rPr>
        <w:t> </w:t>
      </w:r>
      <w:r w:rsidR="005965CF" w:rsidRPr="00B93445">
        <w:rPr>
          <w:szCs w:val="28"/>
        </w:rPr>
        <w:t>562</w:t>
      </w:r>
      <w:r w:rsidR="005965CF" w:rsidRPr="00B93445">
        <w:rPr>
          <w:szCs w:val="28"/>
        </w:rPr>
        <w:noBreakHyphen/>
        <w:t>29</w:t>
      </w:r>
      <w:r w:rsidR="005965CF" w:rsidRPr="00B93445">
        <w:rPr>
          <w:szCs w:val="28"/>
        </w:rPr>
        <w:noBreakHyphen/>
        <w:t xml:space="preserve">ОЗ «О бюджетном процессе Архангельской области» </w:t>
      </w:r>
      <w:r w:rsidR="00272B22" w:rsidRPr="00B93445">
        <w:rPr>
          <w:szCs w:val="28"/>
        </w:rPr>
        <w:t>(далее по тексту – закон о бюджетном процессе)</w:t>
      </w:r>
      <w:r w:rsidR="003A1673" w:rsidRPr="00B93445">
        <w:rPr>
          <w:szCs w:val="28"/>
        </w:rPr>
        <w:t xml:space="preserve">, </w:t>
      </w:r>
      <w:r w:rsidR="004615D8" w:rsidRPr="00B93445">
        <w:rPr>
          <w:szCs w:val="28"/>
        </w:rPr>
        <w:t>под</w:t>
      </w:r>
      <w:r w:rsidR="003A1673" w:rsidRPr="00B93445">
        <w:rPr>
          <w:szCs w:val="28"/>
        </w:rPr>
        <w:t xml:space="preserve">пунктом </w:t>
      </w:r>
      <w:r w:rsidR="004615D8" w:rsidRPr="00B93445">
        <w:rPr>
          <w:szCs w:val="28"/>
        </w:rPr>
        <w:t>1.1.</w:t>
      </w:r>
      <w:r w:rsidR="003A1673" w:rsidRPr="00B93445">
        <w:rPr>
          <w:szCs w:val="28"/>
        </w:rPr>
        <w:t xml:space="preserve">3 </w:t>
      </w:r>
      <w:r w:rsidR="004615D8" w:rsidRPr="00B93445">
        <w:rPr>
          <w:szCs w:val="28"/>
        </w:rPr>
        <w:t>П</w:t>
      </w:r>
      <w:r w:rsidR="003A1673" w:rsidRPr="00B93445">
        <w:rPr>
          <w:szCs w:val="28"/>
        </w:rPr>
        <w:t xml:space="preserve">лана </w:t>
      </w:r>
      <w:r w:rsidR="00C90B55" w:rsidRPr="00B93445">
        <w:rPr>
          <w:szCs w:val="28"/>
        </w:rPr>
        <w:t>экспертно-аналитической и контрольной деятельности</w:t>
      </w:r>
      <w:r w:rsidR="003A1673" w:rsidRPr="00B93445">
        <w:rPr>
          <w:szCs w:val="28"/>
        </w:rPr>
        <w:t xml:space="preserve"> контрольно-счетной палаты Архангельской области </w:t>
      </w:r>
      <w:r w:rsidR="003A1673" w:rsidRPr="00070822">
        <w:rPr>
          <w:szCs w:val="28"/>
        </w:rPr>
        <w:t>на 20</w:t>
      </w:r>
      <w:r w:rsidR="00995F9B" w:rsidRPr="00070822">
        <w:rPr>
          <w:szCs w:val="28"/>
        </w:rPr>
        <w:t>2</w:t>
      </w:r>
      <w:r w:rsidR="00B93445" w:rsidRPr="00070822">
        <w:rPr>
          <w:szCs w:val="28"/>
        </w:rPr>
        <w:t>2</w:t>
      </w:r>
      <w:r w:rsidR="003A1673" w:rsidRPr="00070822">
        <w:rPr>
          <w:szCs w:val="28"/>
        </w:rPr>
        <w:t xml:space="preserve"> год,</w:t>
      </w:r>
      <w:r w:rsidR="00272B22" w:rsidRPr="00070822">
        <w:rPr>
          <w:szCs w:val="28"/>
        </w:rPr>
        <w:t xml:space="preserve"> </w:t>
      </w:r>
      <w:r w:rsidR="005965CF" w:rsidRPr="00070822">
        <w:rPr>
          <w:szCs w:val="28"/>
        </w:rPr>
        <w:t xml:space="preserve">контрольно-счетной палатой проведена экспертиза </w:t>
      </w:r>
      <w:r w:rsidR="00F95A54" w:rsidRPr="00070822">
        <w:rPr>
          <w:szCs w:val="28"/>
        </w:rPr>
        <w:t>проекта областного закона</w:t>
      </w:r>
      <w:r w:rsidR="00482F44" w:rsidRPr="00070822">
        <w:rPr>
          <w:szCs w:val="28"/>
        </w:rPr>
        <w:t xml:space="preserve"> </w:t>
      </w:r>
      <w:r w:rsidR="002E0C10" w:rsidRPr="00070822">
        <w:rPr>
          <w:szCs w:val="28"/>
        </w:rPr>
        <w:t xml:space="preserve">№ </w:t>
      </w:r>
      <w:proofErr w:type="spellStart"/>
      <w:r w:rsidR="006348CD" w:rsidRPr="00070822">
        <w:rPr>
          <w:szCs w:val="28"/>
        </w:rPr>
        <w:t>пз7</w:t>
      </w:r>
      <w:proofErr w:type="spellEnd"/>
      <w:r w:rsidR="006348CD" w:rsidRPr="00070822">
        <w:rPr>
          <w:szCs w:val="28"/>
        </w:rPr>
        <w:t>/</w:t>
      </w:r>
      <w:r w:rsidR="00675B83" w:rsidRPr="00070822">
        <w:rPr>
          <w:szCs w:val="28"/>
        </w:rPr>
        <w:t>7</w:t>
      </w:r>
      <w:r w:rsidR="00070822" w:rsidRPr="00070822">
        <w:rPr>
          <w:szCs w:val="28"/>
        </w:rPr>
        <w:t>41</w:t>
      </w:r>
      <w:r w:rsidR="006348CD" w:rsidRPr="00070822">
        <w:rPr>
          <w:szCs w:val="28"/>
        </w:rPr>
        <w:t xml:space="preserve"> </w:t>
      </w:r>
      <w:r w:rsidR="00F95A54" w:rsidRPr="00070822">
        <w:rPr>
          <w:szCs w:val="28"/>
        </w:rPr>
        <w:t>«О</w:t>
      </w:r>
      <w:r w:rsidR="00482F44" w:rsidRPr="00070822">
        <w:rPr>
          <w:szCs w:val="28"/>
        </w:rPr>
        <w:t xml:space="preserve"> внесении </w:t>
      </w:r>
      <w:r w:rsidR="005965CF" w:rsidRPr="00070822">
        <w:rPr>
          <w:szCs w:val="28"/>
        </w:rPr>
        <w:t xml:space="preserve">изменений </w:t>
      </w:r>
      <w:r w:rsidR="007D52F3" w:rsidRPr="00070822">
        <w:rPr>
          <w:szCs w:val="28"/>
        </w:rPr>
        <w:t xml:space="preserve">и дополнений </w:t>
      </w:r>
      <w:r w:rsidR="005965CF" w:rsidRPr="00070822">
        <w:rPr>
          <w:szCs w:val="28"/>
        </w:rPr>
        <w:t xml:space="preserve">в </w:t>
      </w:r>
      <w:r w:rsidR="004A3350" w:rsidRPr="00070822">
        <w:rPr>
          <w:szCs w:val="28"/>
        </w:rPr>
        <w:t xml:space="preserve">областной </w:t>
      </w:r>
      <w:r w:rsidR="005965CF" w:rsidRPr="00070822">
        <w:rPr>
          <w:szCs w:val="28"/>
        </w:rPr>
        <w:t>закон</w:t>
      </w:r>
      <w:r w:rsidR="00BE235C" w:rsidRPr="00070822">
        <w:rPr>
          <w:szCs w:val="28"/>
        </w:rPr>
        <w:t xml:space="preserve"> </w:t>
      </w:r>
      <w:r w:rsidR="005965CF" w:rsidRPr="00070822">
        <w:rPr>
          <w:szCs w:val="28"/>
        </w:rPr>
        <w:t>«Об областном бюджете на 20</w:t>
      </w:r>
      <w:r w:rsidR="00995F9B" w:rsidRPr="00070822">
        <w:rPr>
          <w:szCs w:val="28"/>
        </w:rPr>
        <w:t>2</w:t>
      </w:r>
      <w:r w:rsidR="00B93445" w:rsidRPr="00070822">
        <w:rPr>
          <w:szCs w:val="28"/>
        </w:rPr>
        <w:t>2</w:t>
      </w:r>
      <w:r w:rsidR="005965CF" w:rsidRPr="00070822">
        <w:rPr>
          <w:szCs w:val="28"/>
        </w:rPr>
        <w:t xml:space="preserve"> год</w:t>
      </w:r>
      <w:r w:rsidR="00C6043D" w:rsidRPr="00070822">
        <w:rPr>
          <w:szCs w:val="28"/>
        </w:rPr>
        <w:t xml:space="preserve"> </w:t>
      </w:r>
      <w:r w:rsidR="00B32005" w:rsidRPr="00070822">
        <w:rPr>
          <w:szCs w:val="28"/>
        </w:rPr>
        <w:t>и</w:t>
      </w:r>
      <w:r w:rsidR="009C6F5D" w:rsidRPr="00070822">
        <w:rPr>
          <w:szCs w:val="28"/>
        </w:rPr>
        <w:t xml:space="preserve"> на</w:t>
      </w:r>
      <w:r w:rsidR="00C6043D" w:rsidRPr="00070822">
        <w:rPr>
          <w:szCs w:val="28"/>
        </w:rPr>
        <w:t xml:space="preserve"> плановый период 20</w:t>
      </w:r>
      <w:r w:rsidR="00CC17E2" w:rsidRPr="00070822">
        <w:rPr>
          <w:szCs w:val="28"/>
        </w:rPr>
        <w:t>2</w:t>
      </w:r>
      <w:r w:rsidR="00B93445" w:rsidRPr="00070822">
        <w:rPr>
          <w:szCs w:val="28"/>
        </w:rPr>
        <w:t>3</w:t>
      </w:r>
      <w:r w:rsidR="00C6043D" w:rsidRPr="00070822">
        <w:rPr>
          <w:szCs w:val="28"/>
        </w:rPr>
        <w:t xml:space="preserve"> и 20</w:t>
      </w:r>
      <w:r w:rsidR="00656E0B" w:rsidRPr="00070822">
        <w:rPr>
          <w:szCs w:val="28"/>
        </w:rPr>
        <w:t>2</w:t>
      </w:r>
      <w:r w:rsidR="00B93445" w:rsidRPr="00070822">
        <w:rPr>
          <w:szCs w:val="28"/>
        </w:rPr>
        <w:t>4</w:t>
      </w:r>
      <w:r w:rsidR="00C6043D" w:rsidRPr="00070822">
        <w:rPr>
          <w:szCs w:val="28"/>
        </w:rPr>
        <w:t xml:space="preserve"> годов</w:t>
      </w:r>
      <w:r w:rsidR="005965CF" w:rsidRPr="00070822">
        <w:rPr>
          <w:szCs w:val="28"/>
        </w:rPr>
        <w:t>»</w:t>
      </w:r>
      <w:r w:rsidR="00B11E8A" w:rsidRPr="00070822">
        <w:rPr>
          <w:szCs w:val="28"/>
        </w:rPr>
        <w:t>, внесенн</w:t>
      </w:r>
      <w:r w:rsidR="00D65C80" w:rsidRPr="00070822">
        <w:rPr>
          <w:szCs w:val="28"/>
        </w:rPr>
        <w:t>ого</w:t>
      </w:r>
      <w:r w:rsidR="00B11E8A" w:rsidRPr="00070822">
        <w:rPr>
          <w:szCs w:val="28"/>
        </w:rPr>
        <w:t xml:space="preserve"> на </w:t>
      </w:r>
      <w:r w:rsidR="009C6F5D" w:rsidRPr="00070822">
        <w:rPr>
          <w:szCs w:val="28"/>
        </w:rPr>
        <w:t>3</w:t>
      </w:r>
      <w:r w:rsidR="00D6291F" w:rsidRPr="00070822">
        <w:rPr>
          <w:szCs w:val="28"/>
        </w:rPr>
        <w:t>3</w:t>
      </w:r>
      <w:r w:rsidR="000A05DA" w:rsidRPr="00070822">
        <w:rPr>
          <w:szCs w:val="28"/>
        </w:rPr>
        <w:t>-ю</w:t>
      </w:r>
      <w:r w:rsidR="00756AEF" w:rsidRPr="00070822">
        <w:rPr>
          <w:szCs w:val="28"/>
        </w:rPr>
        <w:t xml:space="preserve"> </w:t>
      </w:r>
      <w:r w:rsidR="00B11E8A" w:rsidRPr="00070822">
        <w:rPr>
          <w:szCs w:val="28"/>
        </w:rPr>
        <w:t>сессию Архангельского областного Собрания</w:t>
      </w:r>
      <w:r w:rsidR="00B11E8A" w:rsidRPr="00B93445">
        <w:rPr>
          <w:szCs w:val="28"/>
        </w:rPr>
        <w:t xml:space="preserve"> депутатов</w:t>
      </w:r>
      <w:r w:rsidR="00852A54" w:rsidRPr="00B93445">
        <w:rPr>
          <w:szCs w:val="28"/>
        </w:rPr>
        <w:t xml:space="preserve"> (далее</w:t>
      </w:r>
      <w:r w:rsidR="00837E54" w:rsidRPr="00B93445">
        <w:rPr>
          <w:szCs w:val="28"/>
        </w:rPr>
        <w:t xml:space="preserve"> </w:t>
      </w:r>
      <w:r w:rsidR="00852A54" w:rsidRPr="00B93445">
        <w:rPr>
          <w:szCs w:val="28"/>
        </w:rPr>
        <w:t xml:space="preserve">– </w:t>
      </w:r>
      <w:r w:rsidR="002C31EB" w:rsidRPr="00B93445">
        <w:rPr>
          <w:szCs w:val="28"/>
        </w:rPr>
        <w:t>з</w:t>
      </w:r>
      <w:r w:rsidR="00852A54" w:rsidRPr="00B93445">
        <w:rPr>
          <w:szCs w:val="28"/>
        </w:rPr>
        <w:t>акон</w:t>
      </w:r>
      <w:r w:rsidR="00482F44" w:rsidRPr="00B93445">
        <w:rPr>
          <w:szCs w:val="28"/>
        </w:rPr>
        <w:t>опроект</w:t>
      </w:r>
      <w:r w:rsidR="00852A54" w:rsidRPr="00B93445">
        <w:rPr>
          <w:szCs w:val="28"/>
        </w:rPr>
        <w:t>)</w:t>
      </w:r>
      <w:r w:rsidR="005965CF" w:rsidRPr="00B93445">
        <w:rPr>
          <w:szCs w:val="28"/>
        </w:rPr>
        <w:t>.</w:t>
      </w:r>
    </w:p>
    <w:p w14:paraId="07F4FDC8" w14:textId="77777777" w:rsidR="00F71FE5" w:rsidRPr="00B93445" w:rsidRDefault="00F71FE5" w:rsidP="001D3F03">
      <w:pPr>
        <w:pStyle w:val="a6"/>
        <w:ind w:firstLine="851"/>
        <w:jc w:val="both"/>
        <w:rPr>
          <w:szCs w:val="28"/>
        </w:rPr>
      </w:pPr>
    </w:p>
    <w:p w14:paraId="5CB8A6BD" w14:textId="2B774549" w:rsidR="001402A2" w:rsidRPr="00176F49" w:rsidRDefault="001402A2" w:rsidP="00D32700">
      <w:pPr>
        <w:pStyle w:val="a6"/>
        <w:numPr>
          <w:ilvl w:val="0"/>
          <w:numId w:val="19"/>
        </w:numPr>
        <w:ind w:left="0" w:firstLine="709"/>
        <w:jc w:val="both"/>
        <w:rPr>
          <w:szCs w:val="28"/>
        </w:rPr>
      </w:pPr>
      <w:r w:rsidRPr="00176F49">
        <w:rPr>
          <w:szCs w:val="28"/>
        </w:rPr>
        <w:t xml:space="preserve">Представленным </w:t>
      </w:r>
      <w:r w:rsidR="002C31EB" w:rsidRPr="00176F49">
        <w:rPr>
          <w:szCs w:val="28"/>
        </w:rPr>
        <w:t>з</w:t>
      </w:r>
      <w:r w:rsidRPr="00176F49">
        <w:rPr>
          <w:szCs w:val="28"/>
        </w:rPr>
        <w:t xml:space="preserve">аконопроектом предлагается </w:t>
      </w:r>
      <w:r w:rsidR="00176F49" w:rsidRPr="00176F49">
        <w:rPr>
          <w:szCs w:val="28"/>
        </w:rPr>
        <w:t>внести изменения в</w:t>
      </w:r>
      <w:r w:rsidRPr="00176F49">
        <w:rPr>
          <w:szCs w:val="28"/>
        </w:rPr>
        <w:t xml:space="preserve"> основные </w:t>
      </w:r>
      <w:r w:rsidR="00900DE5" w:rsidRPr="00176F49">
        <w:rPr>
          <w:szCs w:val="28"/>
        </w:rPr>
        <w:t>характеристики</w:t>
      </w:r>
      <w:r w:rsidRPr="00176F49">
        <w:rPr>
          <w:szCs w:val="28"/>
        </w:rPr>
        <w:t xml:space="preserve"> областного бюджета на 202</w:t>
      </w:r>
      <w:r w:rsidR="00176F49" w:rsidRPr="00176F49">
        <w:rPr>
          <w:szCs w:val="28"/>
        </w:rPr>
        <w:t>2 и 2023</w:t>
      </w:r>
      <w:r w:rsidRPr="00176F49">
        <w:rPr>
          <w:szCs w:val="28"/>
        </w:rPr>
        <w:t xml:space="preserve"> год</w:t>
      </w:r>
      <w:r w:rsidR="00176F49" w:rsidRPr="00176F49">
        <w:rPr>
          <w:szCs w:val="28"/>
        </w:rPr>
        <w:t>ы</w:t>
      </w:r>
      <w:r w:rsidR="00900DE5" w:rsidRPr="00176F49">
        <w:rPr>
          <w:szCs w:val="28"/>
        </w:rPr>
        <w:t>:</w:t>
      </w:r>
    </w:p>
    <w:p w14:paraId="01605270" w14:textId="0FB69234" w:rsidR="000B578D" w:rsidRPr="00DF5083" w:rsidRDefault="00DF5083" w:rsidP="00D32700">
      <w:pPr>
        <w:pStyle w:val="a6"/>
        <w:numPr>
          <w:ilvl w:val="1"/>
          <w:numId w:val="19"/>
        </w:numPr>
        <w:ind w:left="0" w:firstLine="709"/>
        <w:jc w:val="both"/>
        <w:rPr>
          <w:szCs w:val="28"/>
        </w:rPr>
      </w:pPr>
      <w:r w:rsidRPr="00DF5083">
        <w:rPr>
          <w:szCs w:val="28"/>
        </w:rPr>
        <w:t>2022 год:</w:t>
      </w:r>
    </w:p>
    <w:p w14:paraId="6A138272" w14:textId="773FF901" w:rsidR="00DF5083" w:rsidRDefault="00DF5083" w:rsidP="00DF5083">
      <w:pPr>
        <w:pStyle w:val="a6"/>
        <w:numPr>
          <w:ilvl w:val="0"/>
          <w:numId w:val="37"/>
        </w:numPr>
        <w:ind w:left="0" w:firstLine="698"/>
        <w:jc w:val="both"/>
        <w:rPr>
          <w:szCs w:val="28"/>
        </w:rPr>
      </w:pPr>
      <w:r>
        <w:rPr>
          <w:szCs w:val="28"/>
        </w:rPr>
        <w:t xml:space="preserve">прогнозируемый объем доходов предлагается увеличить на </w:t>
      </w:r>
      <w:r w:rsidR="00D94D13">
        <w:rPr>
          <w:szCs w:val="28"/>
        </w:rPr>
        <w:t>1 971,5 млн.руб., в результате чего доходы областного бюджета составят 119 396,4 млн.руб.;</w:t>
      </w:r>
    </w:p>
    <w:p w14:paraId="6C408ED3" w14:textId="7F33C6A4" w:rsidR="00D94D13" w:rsidRDefault="00D94D13" w:rsidP="00DF5083">
      <w:pPr>
        <w:pStyle w:val="a6"/>
        <w:numPr>
          <w:ilvl w:val="0"/>
          <w:numId w:val="37"/>
        </w:numPr>
        <w:ind w:left="0" w:firstLine="698"/>
        <w:jc w:val="both"/>
        <w:rPr>
          <w:szCs w:val="28"/>
        </w:rPr>
      </w:pPr>
      <w:r>
        <w:rPr>
          <w:szCs w:val="28"/>
        </w:rPr>
        <w:t>общий объем расходов предлагается увеличить на 3 640,0 млн.руб.</w:t>
      </w:r>
      <w:r w:rsidR="000F3E60">
        <w:rPr>
          <w:szCs w:val="28"/>
        </w:rPr>
        <w:t>, в результате чего они составят 128 960,8 млн.руб.;</w:t>
      </w:r>
    </w:p>
    <w:p w14:paraId="00587B1E" w14:textId="683920ED" w:rsidR="000F3E60" w:rsidRPr="00DF5083" w:rsidRDefault="000F3E60" w:rsidP="00DF5083">
      <w:pPr>
        <w:pStyle w:val="a6"/>
        <w:numPr>
          <w:ilvl w:val="0"/>
          <w:numId w:val="37"/>
        </w:numPr>
        <w:ind w:left="0" w:firstLine="698"/>
        <w:jc w:val="both"/>
        <w:rPr>
          <w:szCs w:val="28"/>
        </w:rPr>
      </w:pPr>
      <w:r>
        <w:rPr>
          <w:szCs w:val="28"/>
        </w:rPr>
        <w:t>дефицит бюджета предлагается увеличить на 1 668,4 млн.руб.</w:t>
      </w:r>
      <w:r w:rsidR="00A23FED">
        <w:rPr>
          <w:szCs w:val="28"/>
        </w:rPr>
        <w:t>,</w:t>
      </w:r>
      <w:r>
        <w:rPr>
          <w:szCs w:val="28"/>
        </w:rPr>
        <w:t xml:space="preserve"> и он составит </w:t>
      </w:r>
      <w:r w:rsidR="003965E2">
        <w:rPr>
          <w:szCs w:val="28"/>
        </w:rPr>
        <w:t>9 564,4 млн.руб.</w:t>
      </w:r>
    </w:p>
    <w:p w14:paraId="688BB413" w14:textId="0AE73ED6" w:rsidR="00A81EE5" w:rsidRPr="00EF395F" w:rsidRDefault="00A23FED" w:rsidP="00D32700">
      <w:pPr>
        <w:pStyle w:val="a6"/>
        <w:numPr>
          <w:ilvl w:val="1"/>
          <w:numId w:val="19"/>
        </w:numPr>
        <w:ind w:left="0" w:firstLine="709"/>
        <w:jc w:val="both"/>
        <w:rPr>
          <w:szCs w:val="28"/>
        </w:rPr>
      </w:pPr>
      <w:r w:rsidRPr="00EF395F">
        <w:rPr>
          <w:szCs w:val="28"/>
        </w:rPr>
        <w:t>Прогнозируемый объем доходов и общий объем расходов областного бюджета на 2023 год предлагается увеличить на 834,9 млн.руб.</w:t>
      </w:r>
      <w:r w:rsidR="003A3C71" w:rsidRPr="00EF395F">
        <w:rPr>
          <w:szCs w:val="28"/>
        </w:rPr>
        <w:t xml:space="preserve"> В результате указанных изменений общий объем доходов </w:t>
      </w:r>
      <w:r w:rsidR="00EF395F" w:rsidRPr="00EF395F">
        <w:rPr>
          <w:szCs w:val="28"/>
        </w:rPr>
        <w:t>составит 118 384,0 млн.руб.</w:t>
      </w:r>
      <w:r w:rsidR="00EF395F">
        <w:rPr>
          <w:szCs w:val="28"/>
        </w:rPr>
        <w:t>, общий объем расходов составит 121 688,2 млн.руб.</w:t>
      </w:r>
    </w:p>
    <w:p w14:paraId="3726AB5C" w14:textId="77777777" w:rsidR="00142CBE" w:rsidRPr="00E75E12" w:rsidRDefault="00142CBE" w:rsidP="00D32700">
      <w:pPr>
        <w:pStyle w:val="a6"/>
        <w:ind w:firstLine="709"/>
        <w:jc w:val="both"/>
        <w:rPr>
          <w:szCs w:val="28"/>
          <w:highlight w:val="cyan"/>
        </w:rPr>
      </w:pPr>
    </w:p>
    <w:p w14:paraId="4769F386" w14:textId="77777777" w:rsidR="00EF479A" w:rsidRPr="00EF479A" w:rsidRDefault="00EF479A" w:rsidP="00EF479A">
      <w:pPr>
        <w:pStyle w:val="a6"/>
        <w:numPr>
          <w:ilvl w:val="0"/>
          <w:numId w:val="19"/>
        </w:numPr>
        <w:ind w:left="0" w:firstLine="709"/>
        <w:jc w:val="both"/>
        <w:rPr>
          <w:szCs w:val="28"/>
        </w:rPr>
      </w:pPr>
      <w:r w:rsidRPr="00EF479A">
        <w:rPr>
          <w:szCs w:val="28"/>
        </w:rPr>
        <w:t>Изменение прогнозируемого объема налоговых и неналоговых доходов областного бюджета на 2022 год и плановый период не планируется.</w:t>
      </w:r>
    </w:p>
    <w:p w14:paraId="46B03059" w14:textId="77777777" w:rsidR="00EF479A" w:rsidRPr="00182ED3" w:rsidRDefault="00EF479A" w:rsidP="00EF479A">
      <w:pPr>
        <w:pStyle w:val="a6"/>
        <w:ind w:firstLine="709"/>
        <w:jc w:val="both"/>
        <w:rPr>
          <w:i/>
          <w:szCs w:val="28"/>
        </w:rPr>
      </w:pPr>
      <w:r w:rsidRPr="00182ED3">
        <w:rPr>
          <w:szCs w:val="28"/>
        </w:rPr>
        <w:lastRenderedPageBreak/>
        <w:t>Законопроектом предлагается увеличить доходную часть областного бюджета на 2022 год и на плановый период 2023 год в части безвозмездных поступлений соответственно на 1 971,5 млн.руб. и на 834,9 млн.руб, в результате объем безвозмездных поступлений состави</w:t>
      </w:r>
      <w:r w:rsidRPr="006C5708">
        <w:rPr>
          <w:szCs w:val="28"/>
        </w:rPr>
        <w:t>т в 2022 году 42 350,4 млн.руб., в 2023 году – 37 812,9 млн.руб., в том числе:</w:t>
      </w:r>
    </w:p>
    <w:p w14:paraId="703BA9E9" w14:textId="5CAB1B4A" w:rsidR="00EF479A" w:rsidRPr="006C5708" w:rsidRDefault="00AE7923" w:rsidP="006C5708">
      <w:pPr>
        <w:pStyle w:val="a6"/>
        <w:numPr>
          <w:ilvl w:val="1"/>
          <w:numId w:val="19"/>
        </w:numPr>
        <w:ind w:left="0" w:firstLine="709"/>
        <w:jc w:val="both"/>
        <w:rPr>
          <w:szCs w:val="28"/>
        </w:rPr>
      </w:pPr>
      <w:r>
        <w:rPr>
          <w:szCs w:val="28"/>
        </w:rPr>
        <w:t>Поступление иных межбюджетных трансфертов</w:t>
      </w:r>
      <w:r w:rsidR="00EF479A" w:rsidRPr="006C5708">
        <w:rPr>
          <w:szCs w:val="28"/>
        </w:rPr>
        <w:t xml:space="preserve"> на финансирование дорожной деятельности в отношении автомобильных дорог общего пользования регионального или межмуниципального, местного значения, учесть в доходах в 2022 году </w:t>
      </w:r>
      <w:r w:rsidR="003D441C">
        <w:rPr>
          <w:szCs w:val="28"/>
        </w:rPr>
        <w:t xml:space="preserve">предлагается предусмотреть в сумме </w:t>
      </w:r>
      <w:r w:rsidR="00EF479A" w:rsidRPr="006C5708">
        <w:rPr>
          <w:szCs w:val="28"/>
        </w:rPr>
        <w:t>1 030,7 млн.руб. в 2023 году – 834,9 млн.руб;</w:t>
      </w:r>
      <w:r w:rsidR="00FA119B">
        <w:rPr>
          <w:szCs w:val="28"/>
        </w:rPr>
        <w:t xml:space="preserve"> Средства </w:t>
      </w:r>
      <w:r w:rsidR="00ED1672">
        <w:rPr>
          <w:szCs w:val="28"/>
        </w:rPr>
        <w:t xml:space="preserve">в 2022 году </w:t>
      </w:r>
      <w:r w:rsidR="00FA119B">
        <w:rPr>
          <w:szCs w:val="28"/>
        </w:rPr>
        <w:t xml:space="preserve">предлагается направить в дорожный фонд области на </w:t>
      </w:r>
      <w:r w:rsidR="00ED1672">
        <w:rPr>
          <w:szCs w:val="28"/>
        </w:rPr>
        <w:t>предоставления иных межбюджетных трансфертов бюджетам муниципальных образования Архангельской области в сумме 195,8 млн.руб. и в сумме 834,9 млн.руб. – на осуществление закупок для государственных нужд.</w:t>
      </w:r>
    </w:p>
    <w:p w14:paraId="3BF238D8" w14:textId="22DB5C36" w:rsidR="00EF479A" w:rsidRPr="00536287" w:rsidRDefault="00536287" w:rsidP="00536287">
      <w:pPr>
        <w:pStyle w:val="a6"/>
        <w:numPr>
          <w:ilvl w:val="1"/>
          <w:numId w:val="19"/>
        </w:numPr>
        <w:ind w:left="0" w:firstLine="709"/>
        <w:jc w:val="both"/>
        <w:rPr>
          <w:szCs w:val="28"/>
        </w:rPr>
      </w:pPr>
      <w:r>
        <w:rPr>
          <w:szCs w:val="28"/>
        </w:rPr>
        <w:t>Д</w:t>
      </w:r>
      <w:r w:rsidR="00EF479A" w:rsidRPr="00536287">
        <w:rPr>
          <w:szCs w:val="28"/>
        </w:rPr>
        <w:t xml:space="preserve">ля обеспечения финансирования работ на строительных объектах в пос. Приводино Котласского района и в пос. Урдома Ленского района в соответствии с дополнительным соглашением от 02.02.2022 № 1 к Соглашению о сотрудничестве между Правительством Архангельской области и ПАО «Газпром» и договором пожертвования от 30.12.2019 № </w:t>
      </w:r>
      <w:proofErr w:type="spellStart"/>
      <w:r w:rsidR="00EF479A" w:rsidRPr="00536287">
        <w:rPr>
          <w:szCs w:val="28"/>
        </w:rPr>
        <w:t>1А</w:t>
      </w:r>
      <w:proofErr w:type="spellEnd"/>
      <w:r w:rsidR="00EF479A" w:rsidRPr="00536287">
        <w:rPr>
          <w:szCs w:val="28"/>
        </w:rPr>
        <w:t xml:space="preserve"> между ООО «Газпром </w:t>
      </w:r>
      <w:proofErr w:type="spellStart"/>
      <w:r w:rsidR="00EF479A" w:rsidRPr="00536287">
        <w:rPr>
          <w:szCs w:val="28"/>
        </w:rPr>
        <w:t>трансгаз</w:t>
      </w:r>
      <w:proofErr w:type="spellEnd"/>
      <w:r w:rsidR="00EF479A" w:rsidRPr="00536287">
        <w:rPr>
          <w:szCs w:val="28"/>
        </w:rPr>
        <w:t xml:space="preserve"> Ухта» и ГКУ «ГУКС»</w:t>
      </w:r>
      <w:r w:rsidR="00876C22">
        <w:rPr>
          <w:szCs w:val="28"/>
        </w:rPr>
        <w:t xml:space="preserve"> предусматриваются</w:t>
      </w:r>
      <w:r w:rsidR="00EF479A" w:rsidRPr="00536287">
        <w:rPr>
          <w:szCs w:val="28"/>
        </w:rPr>
        <w:t xml:space="preserve"> в 2022 году прочие безвозмездные пост</w:t>
      </w:r>
      <w:r w:rsidR="00876C22">
        <w:rPr>
          <w:szCs w:val="28"/>
        </w:rPr>
        <w:t>упления в объеме 923,8 млн.руб.</w:t>
      </w:r>
    </w:p>
    <w:p w14:paraId="567B9135" w14:textId="5554371A" w:rsidR="00EF479A" w:rsidRPr="002243C4" w:rsidRDefault="002243C4" w:rsidP="002243C4">
      <w:pPr>
        <w:pStyle w:val="a6"/>
        <w:numPr>
          <w:ilvl w:val="1"/>
          <w:numId w:val="19"/>
        </w:numPr>
        <w:ind w:left="0" w:firstLine="709"/>
        <w:jc w:val="both"/>
        <w:rPr>
          <w:szCs w:val="28"/>
        </w:rPr>
      </w:pPr>
      <w:r>
        <w:rPr>
          <w:szCs w:val="28"/>
        </w:rPr>
        <w:t>О</w:t>
      </w:r>
      <w:r w:rsidR="00EF479A" w:rsidRPr="002243C4">
        <w:rPr>
          <w:szCs w:val="28"/>
        </w:rPr>
        <w:t>тразить в доходах областного бюджета возврат остатков субсидий, субвенций и иных межбюджетных трансфертов, имеющих целевое назначение, прошлых лет, а также возврат организациями остатков субсидий прошлых лет в сумме 18,6 млн.руб., из них: 17,1 млн.руб. остаток субсидий на иные цели, выделенных и неизрасходованных в 2021 году областными учреждениями к</w:t>
      </w:r>
      <w:r w:rsidR="007B6899">
        <w:rPr>
          <w:szCs w:val="28"/>
        </w:rPr>
        <w:t>ультуры.</w:t>
      </w:r>
    </w:p>
    <w:p w14:paraId="5D7E76D1" w14:textId="38760AB7" w:rsidR="00EF479A" w:rsidRPr="007B6899" w:rsidRDefault="007B6899" w:rsidP="007B6899">
      <w:pPr>
        <w:pStyle w:val="a6"/>
        <w:numPr>
          <w:ilvl w:val="1"/>
          <w:numId w:val="19"/>
        </w:numPr>
        <w:ind w:left="0" w:firstLine="709"/>
        <w:jc w:val="both"/>
        <w:rPr>
          <w:szCs w:val="28"/>
        </w:rPr>
      </w:pPr>
      <w:r>
        <w:rPr>
          <w:szCs w:val="28"/>
        </w:rPr>
        <w:t>О</w:t>
      </w:r>
      <w:r w:rsidR="00EF479A" w:rsidRPr="007B6899">
        <w:rPr>
          <w:szCs w:val="28"/>
        </w:rPr>
        <w:t xml:space="preserve">тразить возврат в федеральный бюджет остатков субсидий, субвенций и иных межбюджетных трансфертов, имеющих целевое назначение, прошлых лет </w:t>
      </w:r>
      <w:r>
        <w:rPr>
          <w:szCs w:val="28"/>
        </w:rPr>
        <w:t>в сумме</w:t>
      </w:r>
      <w:r w:rsidR="00EF479A" w:rsidRPr="007B6899">
        <w:rPr>
          <w:szCs w:val="28"/>
        </w:rPr>
        <w:t xml:space="preserve"> 1,6 млн.руб. со знаком «минус».</w:t>
      </w:r>
    </w:p>
    <w:p w14:paraId="57A12497" w14:textId="4EB50150" w:rsidR="00EF479A" w:rsidRPr="00003580" w:rsidRDefault="00EF479A" w:rsidP="00900C73">
      <w:pPr>
        <w:pStyle w:val="a6"/>
        <w:numPr>
          <w:ilvl w:val="1"/>
          <w:numId w:val="19"/>
        </w:numPr>
        <w:ind w:left="0" w:firstLine="709"/>
        <w:jc w:val="both"/>
        <w:rPr>
          <w:szCs w:val="28"/>
        </w:rPr>
      </w:pPr>
      <w:r w:rsidRPr="00900C73">
        <w:rPr>
          <w:szCs w:val="28"/>
        </w:rPr>
        <w:t>В соответстви</w:t>
      </w:r>
      <w:r w:rsidR="00900C73">
        <w:rPr>
          <w:szCs w:val="28"/>
        </w:rPr>
        <w:t>и</w:t>
      </w:r>
      <w:r w:rsidRPr="00900C73">
        <w:rPr>
          <w:szCs w:val="28"/>
        </w:rPr>
        <w:t xml:space="preserve"> с заключенными между Правительством Архангельской области и Минсельхозом России соглашениями законопроектом предлагается в 2022 году перераспределить 210,6 млн.руб. с кода бюджетной классификации доходов по субсидии бюджетам субъектов Российской Федерации на обеспечение комплексного развития сельских территорий на код доходов по 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r w:rsidR="001404E7">
        <w:rPr>
          <w:szCs w:val="28"/>
        </w:rPr>
        <w:t>.</w:t>
      </w:r>
    </w:p>
    <w:p w14:paraId="4F813A5D" w14:textId="77777777" w:rsidR="00D32700" w:rsidRPr="00AD2FB1" w:rsidRDefault="00D32700" w:rsidP="00FF26FC">
      <w:pPr>
        <w:pStyle w:val="a6"/>
        <w:ind w:firstLine="709"/>
        <w:jc w:val="both"/>
        <w:rPr>
          <w:szCs w:val="28"/>
        </w:rPr>
      </w:pPr>
    </w:p>
    <w:p w14:paraId="18FF468E" w14:textId="5DEF0E5B" w:rsidR="006D7D45" w:rsidRPr="00AD2FB1" w:rsidRDefault="006D7D45" w:rsidP="005347FA">
      <w:pPr>
        <w:pStyle w:val="a6"/>
        <w:numPr>
          <w:ilvl w:val="0"/>
          <w:numId w:val="19"/>
        </w:numPr>
        <w:ind w:left="0" w:firstLine="709"/>
        <w:jc w:val="both"/>
        <w:rPr>
          <w:szCs w:val="28"/>
        </w:rPr>
      </w:pPr>
      <w:r w:rsidRPr="00AD2FB1">
        <w:rPr>
          <w:szCs w:val="28"/>
        </w:rPr>
        <w:t>Законопроектом предлагается увеличить размер резервного фонда Правительства Архангельской области на 202</w:t>
      </w:r>
      <w:r w:rsidR="00510667" w:rsidRPr="00AD2FB1">
        <w:rPr>
          <w:szCs w:val="28"/>
        </w:rPr>
        <w:t>2</w:t>
      </w:r>
      <w:r w:rsidRPr="00AD2FB1">
        <w:rPr>
          <w:szCs w:val="28"/>
        </w:rPr>
        <w:t xml:space="preserve"> год на </w:t>
      </w:r>
      <w:r w:rsidR="00510667" w:rsidRPr="00AD2FB1">
        <w:rPr>
          <w:szCs w:val="28"/>
        </w:rPr>
        <w:t>180,1</w:t>
      </w:r>
      <w:r w:rsidRPr="00AD2FB1">
        <w:rPr>
          <w:szCs w:val="28"/>
        </w:rPr>
        <w:t xml:space="preserve"> млн.руб.</w:t>
      </w:r>
      <w:r w:rsidR="00EA6403" w:rsidRPr="00AD2FB1">
        <w:rPr>
          <w:szCs w:val="28"/>
        </w:rPr>
        <w:t xml:space="preserve"> (+</w:t>
      </w:r>
      <w:r w:rsidR="00AD2FB1" w:rsidRPr="00AD2FB1">
        <w:rPr>
          <w:szCs w:val="28"/>
        </w:rPr>
        <w:t>92,3</w:t>
      </w:r>
      <w:r w:rsidR="000E6605" w:rsidRPr="00AD2FB1">
        <w:rPr>
          <w:szCs w:val="28"/>
        </w:rPr>
        <w:t xml:space="preserve"> %)</w:t>
      </w:r>
      <w:r w:rsidRPr="00AD2FB1">
        <w:rPr>
          <w:szCs w:val="28"/>
        </w:rPr>
        <w:t xml:space="preserve">, в результате чего </w:t>
      </w:r>
      <w:r w:rsidR="00376A04" w:rsidRPr="00AD2FB1">
        <w:rPr>
          <w:szCs w:val="28"/>
        </w:rPr>
        <w:t>он</w:t>
      </w:r>
      <w:r w:rsidR="004536FF" w:rsidRPr="00AD2FB1">
        <w:rPr>
          <w:szCs w:val="28"/>
        </w:rPr>
        <w:t xml:space="preserve"> </w:t>
      </w:r>
      <w:r w:rsidRPr="00AD2FB1">
        <w:rPr>
          <w:szCs w:val="28"/>
        </w:rPr>
        <w:t xml:space="preserve">составит </w:t>
      </w:r>
      <w:r w:rsidR="00AD2FB1" w:rsidRPr="00AD2FB1">
        <w:rPr>
          <w:szCs w:val="28"/>
        </w:rPr>
        <w:t>375,1</w:t>
      </w:r>
      <w:r w:rsidR="003E072F" w:rsidRPr="00AD2FB1">
        <w:rPr>
          <w:szCs w:val="28"/>
        </w:rPr>
        <w:t xml:space="preserve"> млн.руб.</w:t>
      </w:r>
      <w:r w:rsidR="00040A56" w:rsidRPr="00AD2FB1">
        <w:rPr>
          <w:szCs w:val="28"/>
        </w:rPr>
        <w:t xml:space="preserve"> Согласно пояснительной записк</w:t>
      </w:r>
      <w:r w:rsidR="007A5162" w:rsidRPr="00AD2FB1">
        <w:rPr>
          <w:szCs w:val="28"/>
        </w:rPr>
        <w:t>е</w:t>
      </w:r>
      <w:r w:rsidR="00040A56" w:rsidRPr="00AD2FB1">
        <w:rPr>
          <w:szCs w:val="28"/>
        </w:rPr>
        <w:t xml:space="preserve"> к </w:t>
      </w:r>
      <w:r w:rsidR="00EA6403" w:rsidRPr="00AD2FB1">
        <w:rPr>
          <w:szCs w:val="28"/>
        </w:rPr>
        <w:t>з</w:t>
      </w:r>
      <w:r w:rsidR="00040A56" w:rsidRPr="00AD2FB1">
        <w:rPr>
          <w:szCs w:val="28"/>
        </w:rPr>
        <w:t xml:space="preserve">аконопроекту, увеличение обусловлено </w:t>
      </w:r>
      <w:r w:rsidR="00FB402B" w:rsidRPr="00AD2FB1">
        <w:rPr>
          <w:szCs w:val="28"/>
        </w:rPr>
        <w:t>недостатком средств.</w:t>
      </w:r>
    </w:p>
    <w:p w14:paraId="269A2945" w14:textId="47799026" w:rsidR="009A126A" w:rsidRPr="000D7073" w:rsidRDefault="00D01112" w:rsidP="006F5979">
      <w:pPr>
        <w:pStyle w:val="a6"/>
        <w:ind w:firstLine="709"/>
        <w:jc w:val="both"/>
        <w:rPr>
          <w:szCs w:val="28"/>
        </w:rPr>
      </w:pPr>
      <w:r w:rsidRPr="000D7073">
        <w:rPr>
          <w:szCs w:val="28"/>
        </w:rPr>
        <w:lastRenderedPageBreak/>
        <w:t xml:space="preserve">Размер резервного фонда Правительства Архангельской области с учетом предлагаемых изменений </w:t>
      </w:r>
      <w:r w:rsidR="00BF7DF5" w:rsidRPr="000D7073">
        <w:rPr>
          <w:szCs w:val="28"/>
        </w:rPr>
        <w:t xml:space="preserve">составляет </w:t>
      </w:r>
      <w:r w:rsidR="0086485D" w:rsidRPr="000D7073">
        <w:rPr>
          <w:szCs w:val="28"/>
        </w:rPr>
        <w:t xml:space="preserve">чуть менее </w:t>
      </w:r>
      <w:r w:rsidR="00BF7DF5" w:rsidRPr="000D7073">
        <w:rPr>
          <w:szCs w:val="28"/>
        </w:rPr>
        <w:t xml:space="preserve">0,3 % общего объема расходов областного бюджета, что </w:t>
      </w:r>
      <w:r w:rsidRPr="000D7073">
        <w:rPr>
          <w:szCs w:val="28"/>
        </w:rPr>
        <w:t xml:space="preserve">не превышает его предельный размер, установленный п. </w:t>
      </w:r>
      <w:r w:rsidR="00BF7DF5" w:rsidRPr="000D7073">
        <w:rPr>
          <w:szCs w:val="28"/>
        </w:rPr>
        <w:t>3</w:t>
      </w:r>
      <w:r w:rsidRPr="000D7073">
        <w:rPr>
          <w:szCs w:val="28"/>
        </w:rPr>
        <w:t xml:space="preserve"> ст. 81 БК РФ</w:t>
      </w:r>
      <w:r w:rsidR="00BF7DF5" w:rsidRPr="000D7073">
        <w:rPr>
          <w:szCs w:val="28"/>
        </w:rPr>
        <w:t>.</w:t>
      </w:r>
    </w:p>
    <w:p w14:paraId="54616632" w14:textId="77777777" w:rsidR="003E072F" w:rsidRPr="000D7073" w:rsidRDefault="003E072F" w:rsidP="006D7D45">
      <w:pPr>
        <w:pStyle w:val="a6"/>
        <w:ind w:left="851"/>
        <w:jc w:val="both"/>
        <w:rPr>
          <w:szCs w:val="28"/>
        </w:rPr>
      </w:pPr>
    </w:p>
    <w:p w14:paraId="406D2EF4" w14:textId="77777777" w:rsidR="002C4CB0" w:rsidRPr="006F5979" w:rsidRDefault="002C4CB0" w:rsidP="006F5979">
      <w:pPr>
        <w:pStyle w:val="a6"/>
        <w:numPr>
          <w:ilvl w:val="0"/>
          <w:numId w:val="19"/>
        </w:numPr>
        <w:ind w:left="0" w:firstLine="709"/>
        <w:jc w:val="both"/>
        <w:rPr>
          <w:szCs w:val="28"/>
        </w:rPr>
      </w:pPr>
      <w:r w:rsidRPr="006F5979">
        <w:rPr>
          <w:szCs w:val="28"/>
        </w:rPr>
        <w:t>Законопроектом предлагается увеличить на 2022 год ассигнования инспекции по ветеринарному надзору Архангельской области в сумме 6,504 млн.руб. в рамках государственной программы развития сельского хозяйства и регулирования рынков сельскохозяйственной продукции, сырья и продовольствия Архангельской области на финансовое обеспечение деятельности государственных бюджетных учреждений Архангельской области ветеринарной сети.</w:t>
      </w:r>
    </w:p>
    <w:p w14:paraId="37AF1FA8" w14:textId="4100243D" w:rsidR="002C4CB0" w:rsidRPr="006F5979" w:rsidRDefault="002C4CB0" w:rsidP="006F5979">
      <w:pPr>
        <w:pStyle w:val="a6"/>
        <w:ind w:firstLine="709"/>
        <w:jc w:val="both"/>
        <w:rPr>
          <w:szCs w:val="28"/>
        </w:rPr>
      </w:pPr>
      <w:r w:rsidRPr="006F5979">
        <w:rPr>
          <w:szCs w:val="28"/>
        </w:rPr>
        <w:t xml:space="preserve">Средства </w:t>
      </w:r>
      <w:r w:rsidR="006F5979">
        <w:rPr>
          <w:szCs w:val="28"/>
        </w:rPr>
        <w:t>предлагается</w:t>
      </w:r>
      <w:r w:rsidRPr="006F5979">
        <w:rPr>
          <w:szCs w:val="28"/>
        </w:rPr>
        <w:t xml:space="preserve"> направить на выполнение мероприятий, связанных с размещением в приютах для животных и содержанием в них животных без владельцев, которые не могут быть возвращены на прежние места обитания, до момента передачи таких животных новым владельцам или наступления естественной смерти таких животных (пожизненное содержание) из расчета содержания 198 голов животных без владельцев в течение 2022 года (198 гол. (количество животных, находящихся в приютах свыше 6 месяцев) * 90 руб. (содержание одного животного в сутки) * 365 дней).</w:t>
      </w:r>
    </w:p>
    <w:p w14:paraId="231283C6" w14:textId="7B7AEEC1" w:rsidR="002C4CB0" w:rsidRPr="005A4033" w:rsidRDefault="00594CAF" w:rsidP="005A4033">
      <w:pPr>
        <w:pStyle w:val="a6"/>
        <w:ind w:firstLine="709"/>
        <w:jc w:val="both"/>
        <w:rPr>
          <w:szCs w:val="28"/>
        </w:rPr>
      </w:pPr>
      <w:r>
        <w:rPr>
          <w:szCs w:val="28"/>
        </w:rPr>
        <w:t>К</w:t>
      </w:r>
      <w:r w:rsidR="002C4CB0" w:rsidRPr="005A4033">
        <w:rPr>
          <w:szCs w:val="28"/>
        </w:rPr>
        <w:t xml:space="preserve">онтрольно-счетная палата </w:t>
      </w:r>
      <w:r>
        <w:rPr>
          <w:szCs w:val="28"/>
        </w:rPr>
        <w:t>полагает необходимым отметить следующее:</w:t>
      </w:r>
    </w:p>
    <w:p w14:paraId="18560F0F" w14:textId="1FB2F917" w:rsidR="002C4CB0" w:rsidRPr="006F5E84" w:rsidRDefault="002C4CB0" w:rsidP="006F5E84">
      <w:pPr>
        <w:pStyle w:val="a6"/>
        <w:ind w:firstLine="709"/>
        <w:jc w:val="both"/>
        <w:rPr>
          <w:szCs w:val="28"/>
        </w:rPr>
      </w:pPr>
      <w:r w:rsidRPr="006F5E84">
        <w:rPr>
          <w:szCs w:val="28"/>
        </w:rPr>
        <w:t>В соответствии с п.</w:t>
      </w:r>
      <w:r w:rsidR="006F5E84">
        <w:rPr>
          <w:szCs w:val="28"/>
        </w:rPr>
        <w:t xml:space="preserve"> </w:t>
      </w:r>
      <w:r w:rsidRPr="006F5E84">
        <w:rPr>
          <w:szCs w:val="28"/>
        </w:rPr>
        <w:t>5 ст.</w:t>
      </w:r>
      <w:r w:rsidR="006F5E84">
        <w:rPr>
          <w:szCs w:val="28"/>
        </w:rPr>
        <w:t xml:space="preserve"> </w:t>
      </w:r>
      <w:r w:rsidRPr="006F5E84">
        <w:rPr>
          <w:szCs w:val="28"/>
        </w:rPr>
        <w:t xml:space="preserve">18 Федерального закона от 27.12.2018 N 498-ФЗ </w:t>
      </w:r>
      <w:r w:rsidR="006F5E84">
        <w:rPr>
          <w:szCs w:val="28"/>
        </w:rPr>
        <w:t>«</w:t>
      </w:r>
      <w:r w:rsidRPr="006F5E84">
        <w:rPr>
          <w:szCs w:val="28"/>
        </w:rPr>
        <w:t>Об ответственном обращении с животными и о внесении изменений в отдельные законодательные акты Российской Федерации</w:t>
      </w:r>
      <w:r w:rsidR="006F5E84">
        <w:rPr>
          <w:szCs w:val="28"/>
        </w:rPr>
        <w:t>»</w:t>
      </w:r>
      <w:r w:rsidRPr="006F5E84">
        <w:rPr>
          <w:szCs w:val="28"/>
        </w:rPr>
        <w:t xml:space="preserve"> (далее – Закон №</w:t>
      </w:r>
      <w:r w:rsidR="006F5E84">
        <w:rPr>
          <w:szCs w:val="28"/>
        </w:rPr>
        <w:t> </w:t>
      </w:r>
      <w:r w:rsidRPr="006F5E84">
        <w:rPr>
          <w:szCs w:val="28"/>
        </w:rPr>
        <w:t>498-ФЗ) содержание отловленных животных без владельцев в местах и пунктах временного содержания животных, не являющихся приютами для животных, не допускается.</w:t>
      </w:r>
    </w:p>
    <w:p w14:paraId="388C7AE8" w14:textId="4823DA40" w:rsidR="002C4CB0" w:rsidRPr="006F5E84" w:rsidRDefault="002C4CB0" w:rsidP="006F5E84">
      <w:pPr>
        <w:pStyle w:val="a6"/>
        <w:ind w:firstLine="709"/>
        <w:jc w:val="both"/>
        <w:rPr>
          <w:szCs w:val="28"/>
        </w:rPr>
      </w:pPr>
      <w:r w:rsidRPr="006F5E84">
        <w:rPr>
          <w:szCs w:val="28"/>
        </w:rPr>
        <w:t xml:space="preserve">Согласно </w:t>
      </w:r>
      <w:proofErr w:type="spellStart"/>
      <w:r w:rsidRPr="006F5E84">
        <w:rPr>
          <w:szCs w:val="28"/>
        </w:rPr>
        <w:t>п.</w:t>
      </w:r>
      <w:r w:rsidR="006F5E84">
        <w:rPr>
          <w:szCs w:val="28"/>
        </w:rPr>
        <w:t>п</w:t>
      </w:r>
      <w:proofErr w:type="spellEnd"/>
      <w:r w:rsidR="006F5E84">
        <w:rPr>
          <w:szCs w:val="28"/>
        </w:rPr>
        <w:t xml:space="preserve">. </w:t>
      </w:r>
      <w:r w:rsidRPr="006F5E84">
        <w:rPr>
          <w:szCs w:val="28"/>
        </w:rPr>
        <w:t>2,</w:t>
      </w:r>
      <w:r w:rsidR="006F5E84">
        <w:rPr>
          <w:szCs w:val="28"/>
        </w:rPr>
        <w:t xml:space="preserve"> </w:t>
      </w:r>
      <w:r w:rsidRPr="006F5E84">
        <w:rPr>
          <w:szCs w:val="28"/>
        </w:rPr>
        <w:t>3 ст.</w:t>
      </w:r>
      <w:r w:rsidR="006F5E84">
        <w:rPr>
          <w:szCs w:val="28"/>
        </w:rPr>
        <w:t xml:space="preserve"> </w:t>
      </w:r>
      <w:r w:rsidRPr="006F5E84">
        <w:rPr>
          <w:szCs w:val="28"/>
        </w:rPr>
        <w:t>7 Закона № 498-ФЗ органы государственной власти субъектов Российской Федерации вправе создавать приюты для животных и обеспечивать их функционирование на территории соответствующего субъекта Российской Федерации. Органы государственной власти субъектов Российской Федерации вправе наделять отдельными полномочиями в области обращения с животными органы местного самоуправления в соответствии с законодательством Российской Федерации, законодательством субъектов Российской Федерации.</w:t>
      </w:r>
    </w:p>
    <w:p w14:paraId="0053E290" w14:textId="38CAB385" w:rsidR="002C4CB0" w:rsidRPr="00DD3A15" w:rsidRDefault="002C4CB0" w:rsidP="00DD3A15">
      <w:pPr>
        <w:pStyle w:val="a6"/>
        <w:ind w:firstLine="709"/>
        <w:jc w:val="both"/>
        <w:rPr>
          <w:szCs w:val="28"/>
        </w:rPr>
      </w:pPr>
      <w:r w:rsidRPr="00DD3A15">
        <w:rPr>
          <w:szCs w:val="28"/>
        </w:rPr>
        <w:t>Порядок осуществления деятельности по обращению с животными без владельцев и организации деятельности приютов для животных и нормы содержания животных в них на территории Архангельской области утвержден постановлением Правительства Архангельской области от 17</w:t>
      </w:r>
      <w:r w:rsidR="00DD3A15">
        <w:rPr>
          <w:szCs w:val="28"/>
        </w:rPr>
        <w:t>.12.</w:t>
      </w:r>
      <w:r w:rsidRPr="00DD3A15">
        <w:rPr>
          <w:szCs w:val="28"/>
        </w:rPr>
        <w:t xml:space="preserve">2019 </w:t>
      </w:r>
      <w:r w:rsidR="00DD3A15">
        <w:rPr>
          <w:szCs w:val="28"/>
        </w:rPr>
        <w:t>№</w:t>
      </w:r>
      <w:r w:rsidRPr="00DD3A15">
        <w:rPr>
          <w:szCs w:val="28"/>
        </w:rPr>
        <w:t xml:space="preserve"> 703-пп </w:t>
      </w:r>
      <w:r w:rsidR="00DD3A15">
        <w:rPr>
          <w:szCs w:val="28"/>
        </w:rPr>
        <w:t>«</w:t>
      </w:r>
      <w:r w:rsidRPr="00DD3A15">
        <w:rPr>
          <w:szCs w:val="28"/>
        </w:rPr>
        <w:t>Об утверждении Порядка осуществления деятельности по обращению с животными без владельцев и организации деятельности приютов для животных и норм содержания животных в них на территории Архангельской области</w:t>
      </w:r>
      <w:r w:rsidR="00DD3A15">
        <w:rPr>
          <w:szCs w:val="28"/>
        </w:rPr>
        <w:t>»</w:t>
      </w:r>
      <w:r w:rsidRPr="00DD3A15">
        <w:rPr>
          <w:szCs w:val="28"/>
        </w:rPr>
        <w:t xml:space="preserve"> (далее – порядок).</w:t>
      </w:r>
    </w:p>
    <w:p w14:paraId="2D275E58" w14:textId="251E4B0C" w:rsidR="002C4CB0" w:rsidRPr="00260261" w:rsidRDefault="002C4CB0" w:rsidP="00260261">
      <w:pPr>
        <w:pStyle w:val="a6"/>
        <w:ind w:firstLine="709"/>
        <w:jc w:val="both"/>
        <w:rPr>
          <w:szCs w:val="28"/>
        </w:rPr>
      </w:pPr>
      <w:bookmarkStart w:id="0" w:name="sub_1004"/>
      <w:r w:rsidRPr="00260261">
        <w:rPr>
          <w:szCs w:val="28"/>
        </w:rPr>
        <w:lastRenderedPageBreak/>
        <w:t>В соответствии с Порядком: организация мероприятий при осуществлении деятельности по обращению с животными без владельцев осуществляется инспекцией по ветеринарному надзору Архангельской области (далее - инспекция) (п.</w:t>
      </w:r>
      <w:r w:rsidR="00260261">
        <w:rPr>
          <w:szCs w:val="28"/>
        </w:rPr>
        <w:t xml:space="preserve"> </w:t>
      </w:r>
      <w:r w:rsidRPr="00260261">
        <w:rPr>
          <w:szCs w:val="28"/>
        </w:rPr>
        <w:t>3); мероприятия при осуществлении деятельности по обращению с животными без владельцев включают в себя:</w:t>
      </w:r>
      <w:bookmarkEnd w:id="0"/>
      <w:r w:rsidRPr="00260261">
        <w:rPr>
          <w:szCs w:val="28"/>
        </w:rPr>
        <w:t xml:space="preserve"> </w:t>
      </w:r>
      <w:bookmarkStart w:id="1" w:name="sub_10041"/>
      <w:r w:rsidRPr="00260261">
        <w:rPr>
          <w:szCs w:val="28"/>
        </w:rPr>
        <w:t>1) отлов животных без владельцев, в том числе их транспортировку и немедленную передачу в приюты;</w:t>
      </w:r>
      <w:bookmarkEnd w:id="1"/>
      <w:r w:rsidRPr="00260261">
        <w:rPr>
          <w:szCs w:val="28"/>
        </w:rPr>
        <w:t xml:space="preserve"> </w:t>
      </w:r>
      <w:bookmarkStart w:id="2" w:name="sub_10042"/>
      <w:r w:rsidRPr="00260261">
        <w:rPr>
          <w:szCs w:val="28"/>
        </w:rPr>
        <w:t>2) содержание животных без владельцев в приютах;</w:t>
      </w:r>
      <w:bookmarkEnd w:id="2"/>
      <w:r w:rsidRPr="00260261">
        <w:rPr>
          <w:szCs w:val="28"/>
        </w:rPr>
        <w:t xml:space="preserve"> </w:t>
      </w:r>
      <w:bookmarkStart w:id="3" w:name="sub_10043"/>
      <w:r w:rsidRPr="00260261">
        <w:rPr>
          <w:szCs w:val="28"/>
        </w:rPr>
        <w:t>3) возврат потерявшихся животных их владельцам, а также поиск новых владельцев поступившим в приюты животным без владельцев;</w:t>
      </w:r>
      <w:bookmarkEnd w:id="3"/>
      <w:r w:rsidRPr="00260261">
        <w:rPr>
          <w:szCs w:val="28"/>
        </w:rPr>
        <w:t xml:space="preserve"> </w:t>
      </w:r>
      <w:bookmarkStart w:id="4" w:name="sub_10044"/>
      <w:r w:rsidRPr="00260261">
        <w:rPr>
          <w:szCs w:val="28"/>
        </w:rPr>
        <w:t>4) возврат животных без владельцев, не проявляющих немотивированной агрессивности, на прежние места их обитания;</w:t>
      </w:r>
      <w:bookmarkEnd w:id="4"/>
      <w:r w:rsidRPr="00260261">
        <w:rPr>
          <w:szCs w:val="28"/>
        </w:rPr>
        <w:t xml:space="preserve"> </w:t>
      </w:r>
      <w:bookmarkStart w:id="5" w:name="sub_10045"/>
      <w:r w:rsidRPr="00260261">
        <w:rPr>
          <w:szCs w:val="28"/>
        </w:rPr>
        <w:t>5) размещение в приютах и содержание в них животных без владельцев,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 (п.</w:t>
      </w:r>
      <w:r w:rsidR="00F50D3A">
        <w:rPr>
          <w:szCs w:val="28"/>
        </w:rPr>
        <w:t xml:space="preserve"> </w:t>
      </w:r>
      <w:r w:rsidRPr="00260261">
        <w:rPr>
          <w:szCs w:val="28"/>
        </w:rPr>
        <w:t>4);</w:t>
      </w:r>
      <w:bookmarkEnd w:id="5"/>
      <w:r w:rsidRPr="00260261">
        <w:rPr>
          <w:szCs w:val="28"/>
        </w:rPr>
        <w:t xml:space="preserve"> отлов животных без владельцев, их транспортировка, передача в приюты и возврат животных без владельцев, не проявляющих немотивированной агрессивности, на прежние места их обитания осуществляются государственными ветеринарными организациями Архангельской области, подведомственными инспекции (далее - государственные ветеринарные организации), с учетом настоящего пункта (п.</w:t>
      </w:r>
      <w:r w:rsidR="00F50D3A">
        <w:rPr>
          <w:szCs w:val="28"/>
        </w:rPr>
        <w:t> </w:t>
      </w:r>
      <w:r w:rsidRPr="00260261">
        <w:rPr>
          <w:szCs w:val="28"/>
        </w:rPr>
        <w:t>5); содержание отловленных животных без владельцев в местах и пунктах временного содержания животных, не являющихся приютами, не допускается (п.</w:t>
      </w:r>
      <w:r w:rsidR="00F50D3A">
        <w:rPr>
          <w:szCs w:val="28"/>
        </w:rPr>
        <w:t xml:space="preserve"> </w:t>
      </w:r>
      <w:r w:rsidRPr="00260261">
        <w:rPr>
          <w:szCs w:val="28"/>
        </w:rPr>
        <w:t>14); государственные ветеринарные организации передают животных без владельцев в приюты, являющиеся их структурными подразделениями (п.</w:t>
      </w:r>
      <w:r w:rsidR="00F50D3A">
        <w:rPr>
          <w:szCs w:val="28"/>
        </w:rPr>
        <w:t xml:space="preserve"> </w:t>
      </w:r>
      <w:r w:rsidRPr="00260261">
        <w:rPr>
          <w:szCs w:val="28"/>
        </w:rPr>
        <w:t>15;</w:t>
      </w:r>
      <w:bookmarkStart w:id="6" w:name="sub_1031"/>
      <w:r w:rsidRPr="00260261">
        <w:rPr>
          <w:szCs w:val="28"/>
        </w:rPr>
        <w:t xml:space="preserve"> животные без владельцев размещаются и содержатся в приютах до возврата их владельцам, передачи новым владельцам, возврата на прежние места их обитания или наступления естественной смерти таких животных с соблюдением требований, предусмотренных </w:t>
      </w:r>
      <w:bookmarkEnd w:id="6"/>
      <w:r w:rsidRPr="00260261">
        <w:rPr>
          <w:szCs w:val="28"/>
        </w:rPr>
        <w:fldChar w:fldCharType="begin"/>
      </w:r>
      <w:r w:rsidRPr="00260261">
        <w:rPr>
          <w:szCs w:val="28"/>
        </w:rPr>
        <w:instrText xml:space="preserve"> HYPERLINK "garantf1://72039416.9/" </w:instrText>
      </w:r>
      <w:r w:rsidRPr="00260261">
        <w:rPr>
          <w:szCs w:val="28"/>
        </w:rPr>
        <w:fldChar w:fldCharType="separate"/>
      </w:r>
      <w:r w:rsidRPr="00260261">
        <w:rPr>
          <w:szCs w:val="28"/>
        </w:rPr>
        <w:t>статьями 9</w:t>
      </w:r>
      <w:r w:rsidRPr="00260261">
        <w:rPr>
          <w:szCs w:val="28"/>
        </w:rPr>
        <w:fldChar w:fldCharType="end"/>
      </w:r>
      <w:r w:rsidRPr="00260261">
        <w:rPr>
          <w:szCs w:val="28"/>
        </w:rPr>
        <w:t xml:space="preserve">, </w:t>
      </w:r>
      <w:hyperlink r:id="rId10" w:history="1">
        <w:r w:rsidRPr="00260261">
          <w:rPr>
            <w:szCs w:val="28"/>
          </w:rPr>
          <w:t>16</w:t>
        </w:r>
      </w:hyperlink>
      <w:r w:rsidRPr="00260261">
        <w:rPr>
          <w:szCs w:val="28"/>
        </w:rPr>
        <w:t xml:space="preserve"> и </w:t>
      </w:r>
      <w:hyperlink r:id="rId11" w:history="1">
        <w:r w:rsidRPr="00260261">
          <w:rPr>
            <w:szCs w:val="28"/>
          </w:rPr>
          <w:t>17</w:t>
        </w:r>
      </w:hyperlink>
      <w:r w:rsidRPr="00260261">
        <w:rPr>
          <w:szCs w:val="28"/>
        </w:rPr>
        <w:t xml:space="preserve"> Закона № 498</w:t>
      </w:r>
      <w:r w:rsidR="00F50D3A">
        <w:rPr>
          <w:szCs w:val="28"/>
        </w:rPr>
        <w:noBreakHyphen/>
      </w:r>
      <w:r w:rsidRPr="00260261">
        <w:rPr>
          <w:szCs w:val="28"/>
        </w:rPr>
        <w:t>ФЗ (п.</w:t>
      </w:r>
      <w:r w:rsidR="00F50D3A">
        <w:rPr>
          <w:szCs w:val="28"/>
        </w:rPr>
        <w:t xml:space="preserve"> </w:t>
      </w:r>
      <w:r w:rsidRPr="00260261">
        <w:rPr>
          <w:szCs w:val="28"/>
        </w:rPr>
        <w:t xml:space="preserve">31); </w:t>
      </w:r>
      <w:bookmarkStart w:id="7" w:name="sub_1032"/>
      <w:r w:rsidRPr="00260261">
        <w:rPr>
          <w:szCs w:val="28"/>
        </w:rPr>
        <w:t xml:space="preserve">право собственности на отловленных животных без владельцев возникает в порядке, предусмотренном </w:t>
      </w:r>
      <w:bookmarkEnd w:id="7"/>
      <w:r w:rsidRPr="00260261">
        <w:rPr>
          <w:szCs w:val="28"/>
        </w:rPr>
        <w:fldChar w:fldCharType="begin"/>
      </w:r>
      <w:r w:rsidRPr="00260261">
        <w:rPr>
          <w:szCs w:val="28"/>
        </w:rPr>
        <w:instrText xml:space="preserve"> HYPERLINK "garantf1://10064072.0/" </w:instrText>
      </w:r>
      <w:r w:rsidRPr="00260261">
        <w:rPr>
          <w:szCs w:val="28"/>
        </w:rPr>
        <w:fldChar w:fldCharType="separate"/>
      </w:r>
      <w:r w:rsidRPr="00260261">
        <w:rPr>
          <w:szCs w:val="28"/>
        </w:rPr>
        <w:t>Гражданским кодексом</w:t>
      </w:r>
      <w:r w:rsidRPr="00260261">
        <w:rPr>
          <w:szCs w:val="28"/>
        </w:rPr>
        <w:fldChar w:fldCharType="end"/>
      </w:r>
      <w:r w:rsidRPr="00260261">
        <w:rPr>
          <w:szCs w:val="28"/>
        </w:rPr>
        <w:t xml:space="preserve"> Российской Федерации (п</w:t>
      </w:r>
      <w:r w:rsidR="009C1AB3">
        <w:rPr>
          <w:szCs w:val="28"/>
        </w:rPr>
        <w:t>.</w:t>
      </w:r>
      <w:r w:rsidRPr="00260261">
        <w:rPr>
          <w:szCs w:val="28"/>
        </w:rPr>
        <w:t xml:space="preserve"> 32).</w:t>
      </w:r>
    </w:p>
    <w:p w14:paraId="5A5B1A01" w14:textId="458B0876" w:rsidR="002C4CB0" w:rsidRPr="009C1AB3" w:rsidRDefault="002C4CB0" w:rsidP="009C1AB3">
      <w:pPr>
        <w:pStyle w:val="a6"/>
        <w:ind w:firstLine="709"/>
        <w:jc w:val="both"/>
        <w:rPr>
          <w:szCs w:val="28"/>
        </w:rPr>
      </w:pPr>
      <w:r w:rsidRPr="009C1AB3">
        <w:rPr>
          <w:szCs w:val="28"/>
        </w:rPr>
        <w:t>В соответствии со ст. 231 Гражданского Кодекса РФ</w:t>
      </w:r>
      <w:r w:rsidR="009C1AB3">
        <w:rPr>
          <w:szCs w:val="28"/>
        </w:rPr>
        <w:t>,</w:t>
      </w:r>
      <w:r w:rsidRPr="009C1AB3">
        <w:rPr>
          <w:szCs w:val="28"/>
        </w:rPr>
        <w:t xml:space="preserve"> </w:t>
      </w:r>
      <w:bookmarkStart w:id="8" w:name="sub_2311"/>
      <w:r w:rsidRPr="009C1AB3">
        <w:rPr>
          <w:szCs w:val="28"/>
        </w:rPr>
        <w:t>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bookmarkEnd w:id="8"/>
      <w:r w:rsidRPr="009C1AB3">
        <w:rPr>
          <w:szCs w:val="28"/>
        </w:rPr>
        <w:t xml:space="preserve"> </w:t>
      </w:r>
      <w:bookmarkStart w:id="9" w:name="sub_23111"/>
      <w:r w:rsidRPr="009C1AB3">
        <w:rPr>
          <w:szCs w:val="28"/>
        </w:rPr>
        <w:t>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bookmarkEnd w:id="9"/>
    </w:p>
    <w:p w14:paraId="74017DE3" w14:textId="234A9879" w:rsidR="002C4CB0" w:rsidRPr="00C9026B" w:rsidRDefault="002C4CB0" w:rsidP="00C9026B">
      <w:pPr>
        <w:pStyle w:val="a6"/>
        <w:ind w:firstLine="709"/>
        <w:jc w:val="both"/>
        <w:rPr>
          <w:szCs w:val="28"/>
        </w:rPr>
      </w:pPr>
      <w:r w:rsidRPr="00C9026B">
        <w:rPr>
          <w:szCs w:val="28"/>
        </w:rPr>
        <w:t>Таким образом, животные, собственник которых не обнаружен, по истечению установленного срока поступают в муниципальную собственность вне зависимости от волеизъявления муниципального образования, следовательно, в силу ст.</w:t>
      </w:r>
      <w:r w:rsidR="00C9026B">
        <w:rPr>
          <w:szCs w:val="28"/>
        </w:rPr>
        <w:t xml:space="preserve"> </w:t>
      </w:r>
      <w:r w:rsidRPr="00C9026B">
        <w:rPr>
          <w:szCs w:val="28"/>
        </w:rPr>
        <w:t>210 Гражданского кодекса РФ бремя по содержанию животных, находящихся в приютах свыше 6 месяцев, должен нести орган местного самоуправления.</w:t>
      </w:r>
    </w:p>
    <w:p w14:paraId="78477262" w14:textId="0DF6E05D" w:rsidR="002C4CB0" w:rsidRPr="00C9026B" w:rsidRDefault="002C4CB0" w:rsidP="00C9026B">
      <w:pPr>
        <w:pStyle w:val="a6"/>
        <w:ind w:firstLine="709"/>
        <w:jc w:val="both"/>
        <w:rPr>
          <w:szCs w:val="28"/>
        </w:rPr>
      </w:pPr>
      <w:r w:rsidRPr="00C9026B">
        <w:rPr>
          <w:szCs w:val="28"/>
        </w:rPr>
        <w:lastRenderedPageBreak/>
        <w:t>Кроме того, согласно п.</w:t>
      </w:r>
      <w:r w:rsidR="00C9026B">
        <w:rPr>
          <w:szCs w:val="28"/>
        </w:rPr>
        <w:t xml:space="preserve"> </w:t>
      </w:r>
      <w:r w:rsidRPr="00C9026B">
        <w:rPr>
          <w:szCs w:val="28"/>
        </w:rPr>
        <w:t xml:space="preserve">1.1 Порядка использования безнадзорных домашних животных, принятых в собственность городского округа </w:t>
      </w:r>
      <w:r w:rsidR="00382EE2">
        <w:rPr>
          <w:szCs w:val="28"/>
        </w:rPr>
        <w:t>«</w:t>
      </w:r>
      <w:r w:rsidRPr="00C9026B">
        <w:rPr>
          <w:szCs w:val="28"/>
        </w:rPr>
        <w:t>Город Архангельск</w:t>
      </w:r>
      <w:r w:rsidR="00382EE2">
        <w:rPr>
          <w:szCs w:val="28"/>
        </w:rPr>
        <w:t>»</w:t>
      </w:r>
      <w:r w:rsidRPr="00C9026B">
        <w:rPr>
          <w:szCs w:val="28"/>
        </w:rPr>
        <w:t xml:space="preserve">, утвержденного постановлением Администрации городского округа </w:t>
      </w:r>
      <w:r w:rsidR="00382EE2">
        <w:rPr>
          <w:szCs w:val="28"/>
        </w:rPr>
        <w:t>«</w:t>
      </w:r>
      <w:r w:rsidRPr="00C9026B">
        <w:rPr>
          <w:szCs w:val="28"/>
        </w:rPr>
        <w:t>Город Архангельск</w:t>
      </w:r>
      <w:r w:rsidR="00382EE2">
        <w:rPr>
          <w:szCs w:val="28"/>
        </w:rPr>
        <w:t>»</w:t>
      </w:r>
      <w:r w:rsidRPr="00C9026B">
        <w:rPr>
          <w:szCs w:val="28"/>
        </w:rPr>
        <w:t xml:space="preserve"> от 18.05.2021 № 881, финансовое обеспечение расходных обязательств, связанных с реализацией настоящего постановления, осуществляется за счет средств городского бюджета и иных источников, не запрещенных законодательством Российской Федерации.</w:t>
      </w:r>
    </w:p>
    <w:p w14:paraId="1A36B93E" w14:textId="77777777" w:rsidR="002C4CB0" w:rsidRDefault="002C4CB0" w:rsidP="002C4CB0">
      <w:pPr>
        <w:pStyle w:val="a6"/>
        <w:jc w:val="both"/>
        <w:rPr>
          <w:szCs w:val="28"/>
        </w:rPr>
      </w:pPr>
    </w:p>
    <w:p w14:paraId="33EF0966" w14:textId="40F83A86" w:rsidR="002767E5" w:rsidRPr="002767E5" w:rsidRDefault="002767E5" w:rsidP="002767E5">
      <w:pPr>
        <w:pStyle w:val="a6"/>
        <w:numPr>
          <w:ilvl w:val="0"/>
          <w:numId w:val="19"/>
        </w:numPr>
        <w:ind w:left="0" w:firstLine="709"/>
        <w:jc w:val="both"/>
        <w:rPr>
          <w:szCs w:val="28"/>
        </w:rPr>
      </w:pPr>
      <w:r w:rsidRPr="002767E5">
        <w:rPr>
          <w:szCs w:val="28"/>
        </w:rPr>
        <w:t>Законопроектом пред</w:t>
      </w:r>
      <w:r>
        <w:rPr>
          <w:szCs w:val="28"/>
        </w:rPr>
        <w:t>л</w:t>
      </w:r>
      <w:r w:rsidRPr="002767E5">
        <w:rPr>
          <w:szCs w:val="28"/>
        </w:rPr>
        <w:t xml:space="preserve">агается увеличить бюджетные ассигнования министерству ТЭК и ЖКХ АО по ГП «Развитие энергетики, связи и жилищно-коммунального хозяйства Архангельской области» на предоставление субсидий на возмещение недополученных доходов, возникающих в результате государственного регулирования тарифов в сумме 372,3 млн. руб., в том числе: </w:t>
      </w:r>
    </w:p>
    <w:p w14:paraId="74485861" w14:textId="156CD6C8" w:rsidR="002767E5" w:rsidRPr="00C26842" w:rsidRDefault="002767E5" w:rsidP="00960BC0">
      <w:pPr>
        <w:pStyle w:val="a6"/>
        <w:numPr>
          <w:ilvl w:val="0"/>
          <w:numId w:val="39"/>
        </w:numPr>
        <w:ind w:left="0" w:firstLine="698"/>
        <w:jc w:val="both"/>
        <w:rPr>
          <w:szCs w:val="28"/>
        </w:rPr>
      </w:pPr>
      <w:r w:rsidRPr="00C26842">
        <w:rPr>
          <w:szCs w:val="28"/>
        </w:rPr>
        <w:t>на холодную воду и водоотведение для населения и потребителей, приравненных к населению в сумме 13,85</w:t>
      </w:r>
      <w:r w:rsidR="00960BC0">
        <w:rPr>
          <w:szCs w:val="28"/>
        </w:rPr>
        <w:t xml:space="preserve"> млн.</w:t>
      </w:r>
      <w:r w:rsidRPr="00C26842">
        <w:rPr>
          <w:szCs w:val="28"/>
        </w:rPr>
        <w:t xml:space="preserve">руб. С учетом </w:t>
      </w:r>
      <w:r w:rsidR="00960BC0">
        <w:rPr>
          <w:szCs w:val="28"/>
        </w:rPr>
        <w:t>указанных</w:t>
      </w:r>
      <w:r w:rsidRPr="00C26842">
        <w:rPr>
          <w:szCs w:val="28"/>
        </w:rPr>
        <w:t xml:space="preserve"> ассигнований объем финансирования на 2022 год составит 72,5</w:t>
      </w:r>
      <w:r w:rsidR="00960BC0">
        <w:rPr>
          <w:szCs w:val="28"/>
        </w:rPr>
        <w:t xml:space="preserve"> </w:t>
      </w:r>
      <w:r w:rsidRPr="00C26842">
        <w:rPr>
          <w:szCs w:val="28"/>
        </w:rPr>
        <w:t xml:space="preserve">% от потребности (недофинансирование составит </w:t>
      </w:r>
      <w:r w:rsidR="00960BC0">
        <w:rPr>
          <w:szCs w:val="28"/>
        </w:rPr>
        <w:t>421,0 млн.</w:t>
      </w:r>
      <w:r w:rsidRPr="00C26842">
        <w:rPr>
          <w:szCs w:val="28"/>
        </w:rPr>
        <w:t>руб.);</w:t>
      </w:r>
    </w:p>
    <w:p w14:paraId="167388A3" w14:textId="62D57B7E" w:rsidR="002767E5" w:rsidRPr="00960BC0" w:rsidRDefault="002767E5" w:rsidP="00960BC0">
      <w:pPr>
        <w:pStyle w:val="a6"/>
        <w:numPr>
          <w:ilvl w:val="0"/>
          <w:numId w:val="39"/>
        </w:numPr>
        <w:ind w:left="0" w:firstLine="698"/>
        <w:jc w:val="both"/>
        <w:rPr>
          <w:szCs w:val="28"/>
        </w:rPr>
      </w:pPr>
      <w:r w:rsidRPr="00960BC0">
        <w:rPr>
          <w:szCs w:val="28"/>
        </w:rPr>
        <w:t>на тепловую энергию, поставляемую населению и потребителям, приравненным к населению, на нужды теплоснабжения в сумме 358,45 млн.руб. С учетом выделенных ассигнований объем финансирования на 2022 год составит 74,9</w:t>
      </w:r>
      <w:r w:rsidR="00C948F5">
        <w:rPr>
          <w:szCs w:val="28"/>
        </w:rPr>
        <w:t xml:space="preserve"> </w:t>
      </w:r>
      <w:r w:rsidRPr="00960BC0">
        <w:rPr>
          <w:szCs w:val="28"/>
        </w:rPr>
        <w:t>% от потребности (недофинансирование составит 932,7</w:t>
      </w:r>
      <w:r w:rsidR="00C948F5">
        <w:rPr>
          <w:szCs w:val="28"/>
        </w:rPr>
        <w:t xml:space="preserve"> млн.</w:t>
      </w:r>
      <w:r w:rsidRPr="00960BC0">
        <w:rPr>
          <w:szCs w:val="28"/>
        </w:rPr>
        <w:t>руб.).</w:t>
      </w:r>
    </w:p>
    <w:p w14:paraId="0FDF2A67" w14:textId="77777777" w:rsidR="002767E5" w:rsidRDefault="002767E5" w:rsidP="002767E5">
      <w:pPr>
        <w:pStyle w:val="a6"/>
        <w:jc w:val="both"/>
        <w:rPr>
          <w:szCs w:val="28"/>
        </w:rPr>
      </w:pPr>
    </w:p>
    <w:p w14:paraId="7986936E" w14:textId="17E2D645" w:rsidR="009F68D9" w:rsidRPr="009F68D9" w:rsidRDefault="009F68D9" w:rsidP="009F68D9">
      <w:pPr>
        <w:pStyle w:val="a6"/>
        <w:numPr>
          <w:ilvl w:val="0"/>
          <w:numId w:val="19"/>
        </w:numPr>
        <w:ind w:left="0" w:firstLine="709"/>
        <w:jc w:val="both"/>
        <w:rPr>
          <w:szCs w:val="28"/>
        </w:rPr>
      </w:pPr>
      <w:r w:rsidRPr="009F68D9">
        <w:rPr>
          <w:szCs w:val="28"/>
        </w:rPr>
        <w:t xml:space="preserve">Законопроектом предлагается впервые направить иные межбюджетные трансферты на новое мероприятие – «Организация транспортного обслуживания населения на пассажирских муниципальных маршрутах автомобильного транспорта на территории городских округов </w:t>
      </w:r>
      <w:r>
        <w:rPr>
          <w:szCs w:val="28"/>
        </w:rPr>
        <w:t>«</w:t>
      </w:r>
      <w:r w:rsidRPr="009F68D9">
        <w:rPr>
          <w:szCs w:val="28"/>
        </w:rPr>
        <w:t>Город Архангельск</w:t>
      </w:r>
      <w:r>
        <w:rPr>
          <w:szCs w:val="28"/>
        </w:rPr>
        <w:t>»</w:t>
      </w:r>
      <w:r w:rsidRPr="009F68D9">
        <w:rPr>
          <w:szCs w:val="28"/>
        </w:rPr>
        <w:t xml:space="preserve"> и </w:t>
      </w:r>
      <w:r w:rsidR="00512784">
        <w:rPr>
          <w:szCs w:val="28"/>
        </w:rPr>
        <w:t>«</w:t>
      </w:r>
      <w:r w:rsidRPr="009F68D9">
        <w:rPr>
          <w:szCs w:val="28"/>
        </w:rPr>
        <w:t xml:space="preserve">Северодвинск» по подпрограмме «Развитие общественного пассажирского транспорта и транспортной инфраструктуры Архангельской области» </w:t>
      </w:r>
      <w:r w:rsidR="00FF7842">
        <w:rPr>
          <w:szCs w:val="28"/>
        </w:rPr>
        <w:t xml:space="preserve">ГП АО «Развитие транспортной системы Архангельской области» </w:t>
      </w:r>
      <w:r w:rsidRPr="009F68D9">
        <w:rPr>
          <w:szCs w:val="28"/>
        </w:rPr>
        <w:t>и предусмотреть бюджетные ассигнования в объемах:</w:t>
      </w:r>
    </w:p>
    <w:p w14:paraId="3AD2EC01" w14:textId="764D7F59" w:rsidR="009F68D9" w:rsidRPr="00FF7842" w:rsidRDefault="00FF7842" w:rsidP="00FF7842">
      <w:pPr>
        <w:pStyle w:val="a6"/>
        <w:ind w:firstLine="709"/>
        <w:jc w:val="both"/>
        <w:rPr>
          <w:szCs w:val="28"/>
        </w:rPr>
      </w:pPr>
      <w:r>
        <w:rPr>
          <w:szCs w:val="28"/>
        </w:rPr>
        <w:t xml:space="preserve">а) </w:t>
      </w:r>
      <w:r w:rsidR="009F68D9" w:rsidRPr="00FF7842">
        <w:rPr>
          <w:szCs w:val="28"/>
        </w:rPr>
        <w:t>2023 год в сумме 1084,0 млн. руб., в том числе:</w:t>
      </w:r>
    </w:p>
    <w:p w14:paraId="48B4C4BE" w14:textId="16A1B80E" w:rsidR="009F68D9" w:rsidRPr="00FF7842" w:rsidRDefault="009F68D9" w:rsidP="00FF7842">
      <w:pPr>
        <w:pStyle w:val="a6"/>
        <w:numPr>
          <w:ilvl w:val="0"/>
          <w:numId w:val="39"/>
        </w:numPr>
        <w:ind w:left="0" w:firstLine="698"/>
        <w:jc w:val="both"/>
        <w:rPr>
          <w:szCs w:val="28"/>
        </w:rPr>
      </w:pPr>
      <w:r w:rsidRPr="00FF7842">
        <w:rPr>
          <w:szCs w:val="28"/>
        </w:rPr>
        <w:t>на территории городского округа «Город Архангельск»</w:t>
      </w:r>
      <w:r w:rsidR="00D54DF1">
        <w:rPr>
          <w:szCs w:val="28"/>
        </w:rPr>
        <w:t xml:space="preserve"> в сумме 699,6 млн.</w:t>
      </w:r>
      <w:r w:rsidR="00FF7842">
        <w:rPr>
          <w:szCs w:val="28"/>
        </w:rPr>
        <w:t>руб.;</w:t>
      </w:r>
    </w:p>
    <w:p w14:paraId="59EC99D1" w14:textId="17B52AC8" w:rsidR="009F68D9" w:rsidRPr="00D54DF1" w:rsidRDefault="009F68D9" w:rsidP="00D54DF1">
      <w:pPr>
        <w:pStyle w:val="a6"/>
        <w:numPr>
          <w:ilvl w:val="0"/>
          <w:numId w:val="39"/>
        </w:numPr>
        <w:ind w:left="0" w:firstLine="698"/>
        <w:jc w:val="both"/>
        <w:rPr>
          <w:szCs w:val="28"/>
        </w:rPr>
      </w:pPr>
      <w:r w:rsidRPr="00D54DF1">
        <w:rPr>
          <w:szCs w:val="28"/>
        </w:rPr>
        <w:t>на территории городского округа «Северодвинск»</w:t>
      </w:r>
      <w:r w:rsidR="00D54DF1">
        <w:rPr>
          <w:szCs w:val="28"/>
        </w:rPr>
        <w:t xml:space="preserve"> в сумме 384,4 млн.руб.</w:t>
      </w:r>
    </w:p>
    <w:p w14:paraId="64D5DD3C" w14:textId="63202FC2" w:rsidR="009F68D9" w:rsidRPr="00D54DF1" w:rsidRDefault="00D54DF1" w:rsidP="00D54DF1">
      <w:pPr>
        <w:pStyle w:val="a6"/>
        <w:ind w:firstLine="709"/>
        <w:jc w:val="both"/>
        <w:rPr>
          <w:szCs w:val="28"/>
        </w:rPr>
      </w:pPr>
      <w:r>
        <w:rPr>
          <w:szCs w:val="28"/>
        </w:rPr>
        <w:t xml:space="preserve">б) </w:t>
      </w:r>
      <w:r w:rsidR="009F68D9" w:rsidRPr="00D54DF1">
        <w:rPr>
          <w:szCs w:val="28"/>
        </w:rPr>
        <w:t>2024 год в сумме 1</w:t>
      </w:r>
      <w:r w:rsidR="00211140">
        <w:rPr>
          <w:szCs w:val="28"/>
        </w:rPr>
        <w:t> </w:t>
      </w:r>
      <w:r w:rsidR="009F68D9" w:rsidRPr="00D54DF1">
        <w:rPr>
          <w:szCs w:val="28"/>
        </w:rPr>
        <w:t>099,6 млн. руб., в том числе:</w:t>
      </w:r>
    </w:p>
    <w:p w14:paraId="7B953FBA" w14:textId="150408F4" w:rsidR="009F68D9" w:rsidRPr="00D54DF1" w:rsidRDefault="009F68D9" w:rsidP="00D54DF1">
      <w:pPr>
        <w:pStyle w:val="a6"/>
        <w:numPr>
          <w:ilvl w:val="0"/>
          <w:numId w:val="39"/>
        </w:numPr>
        <w:ind w:left="0" w:firstLine="698"/>
        <w:jc w:val="both"/>
        <w:rPr>
          <w:szCs w:val="28"/>
        </w:rPr>
      </w:pPr>
      <w:r w:rsidRPr="00D54DF1">
        <w:rPr>
          <w:szCs w:val="28"/>
        </w:rPr>
        <w:t>на территории городского округа «Город Архангельск»</w:t>
      </w:r>
      <w:r w:rsidR="00D54DF1">
        <w:rPr>
          <w:szCs w:val="28"/>
        </w:rPr>
        <w:t xml:space="preserve"> в сумме 708,4 млн.</w:t>
      </w:r>
      <w:r w:rsidR="008E2940">
        <w:rPr>
          <w:szCs w:val="28"/>
        </w:rPr>
        <w:t>руб.;</w:t>
      </w:r>
    </w:p>
    <w:p w14:paraId="27BAC938" w14:textId="661F6124" w:rsidR="009F68D9" w:rsidRPr="00D54DF1" w:rsidRDefault="009F68D9" w:rsidP="00D54DF1">
      <w:pPr>
        <w:pStyle w:val="a6"/>
        <w:numPr>
          <w:ilvl w:val="0"/>
          <w:numId w:val="39"/>
        </w:numPr>
        <w:ind w:left="0" w:firstLine="698"/>
        <w:jc w:val="both"/>
        <w:rPr>
          <w:szCs w:val="28"/>
        </w:rPr>
      </w:pPr>
      <w:r w:rsidRPr="00D54DF1">
        <w:rPr>
          <w:szCs w:val="28"/>
        </w:rPr>
        <w:t>на территории городского округа «Северодвинск»</w:t>
      </w:r>
      <w:r w:rsidR="00D54DF1">
        <w:rPr>
          <w:szCs w:val="28"/>
        </w:rPr>
        <w:t xml:space="preserve"> в сумме 391,3 млн.</w:t>
      </w:r>
      <w:r w:rsidRPr="00D54DF1">
        <w:rPr>
          <w:szCs w:val="28"/>
        </w:rPr>
        <w:t>руб.</w:t>
      </w:r>
    </w:p>
    <w:p w14:paraId="43C62C8E" w14:textId="139B00BF" w:rsidR="009F68D9" w:rsidRPr="00211140" w:rsidRDefault="009F68D9" w:rsidP="00211140">
      <w:pPr>
        <w:pStyle w:val="a6"/>
        <w:ind w:firstLine="709"/>
        <w:jc w:val="both"/>
        <w:rPr>
          <w:szCs w:val="28"/>
        </w:rPr>
      </w:pPr>
      <w:r w:rsidRPr="00211140">
        <w:rPr>
          <w:szCs w:val="28"/>
        </w:rPr>
        <w:lastRenderedPageBreak/>
        <w:t>Со</w:t>
      </w:r>
      <w:r w:rsidR="00211140">
        <w:rPr>
          <w:szCs w:val="28"/>
        </w:rPr>
        <w:t>гласно пояснительной записке к з</w:t>
      </w:r>
      <w:r w:rsidRPr="00211140">
        <w:rPr>
          <w:szCs w:val="28"/>
        </w:rPr>
        <w:t xml:space="preserve">аконопроекту: предстоящая реформа общественного пассажирского транспорта в Архангельской области направлена на внедрение новых стандартов транспортного обслуживания, которые формируют новые требования: использование только </w:t>
      </w:r>
      <w:proofErr w:type="spellStart"/>
      <w:r w:rsidRPr="00211140">
        <w:rPr>
          <w:szCs w:val="28"/>
        </w:rPr>
        <w:t>низкопольных</w:t>
      </w:r>
      <w:proofErr w:type="spellEnd"/>
      <w:r w:rsidRPr="00211140">
        <w:rPr>
          <w:szCs w:val="28"/>
        </w:rPr>
        <w:t xml:space="preserve"> автобусов, оборудованных для перевозки маломобильных групп граждан, обеспечение процента выполнения рейсов по расписанию не ниже 98</w:t>
      </w:r>
      <w:r w:rsidR="001A05F7">
        <w:rPr>
          <w:szCs w:val="28"/>
        </w:rPr>
        <w:t xml:space="preserve"> </w:t>
      </w:r>
      <w:r w:rsidRPr="00211140">
        <w:rPr>
          <w:szCs w:val="28"/>
        </w:rPr>
        <w:t>%, использование в качестве топлива компримированного природного газа, соблюдение единых требований к внешнему виду и профессиональному уровню водителей, ужесточение штрафных санкций за несоблюдение условий контрактов.</w:t>
      </w:r>
    </w:p>
    <w:p w14:paraId="24A81ACE" w14:textId="77777777" w:rsidR="009F68D9" w:rsidRPr="001A05F7" w:rsidRDefault="009F68D9" w:rsidP="001A05F7">
      <w:pPr>
        <w:pStyle w:val="a6"/>
        <w:ind w:firstLine="709"/>
        <w:jc w:val="both"/>
        <w:rPr>
          <w:szCs w:val="28"/>
        </w:rPr>
      </w:pPr>
      <w:r w:rsidRPr="001A05F7">
        <w:rPr>
          <w:szCs w:val="28"/>
        </w:rPr>
        <w:t xml:space="preserve">В основном на маршрутах планируется использовать </w:t>
      </w:r>
      <w:proofErr w:type="spellStart"/>
      <w:r w:rsidRPr="001A05F7">
        <w:rPr>
          <w:szCs w:val="28"/>
        </w:rPr>
        <w:t>низкопольные</w:t>
      </w:r>
      <w:proofErr w:type="spellEnd"/>
      <w:r w:rsidRPr="001A05F7">
        <w:rPr>
          <w:szCs w:val="28"/>
        </w:rPr>
        <w:t xml:space="preserve"> автобусы среднего класса, на островных и дачных маршрутах автобусы марки ПАЗ в связи с невозможностью использования </w:t>
      </w:r>
      <w:proofErr w:type="spellStart"/>
      <w:r w:rsidRPr="001A05F7">
        <w:rPr>
          <w:szCs w:val="28"/>
        </w:rPr>
        <w:t>низкопольных</w:t>
      </w:r>
      <w:proofErr w:type="spellEnd"/>
      <w:r w:rsidRPr="001A05F7">
        <w:rPr>
          <w:szCs w:val="28"/>
        </w:rPr>
        <w:t xml:space="preserve"> автобусов из-за тяжелых дорожных условий …».</w:t>
      </w:r>
    </w:p>
    <w:p w14:paraId="3D3FA648" w14:textId="4EFEE2D0" w:rsidR="009F68D9" w:rsidRDefault="009F68D9" w:rsidP="0090427E">
      <w:pPr>
        <w:pStyle w:val="a6"/>
        <w:ind w:firstLine="709"/>
        <w:jc w:val="both"/>
        <w:rPr>
          <w:szCs w:val="28"/>
        </w:rPr>
      </w:pPr>
      <w:r w:rsidRPr="00EA0319">
        <w:rPr>
          <w:szCs w:val="28"/>
        </w:rPr>
        <w:t xml:space="preserve">В составе документов </w:t>
      </w:r>
      <w:r w:rsidR="00EA0319">
        <w:rPr>
          <w:szCs w:val="28"/>
        </w:rPr>
        <w:t>к</w:t>
      </w:r>
      <w:r w:rsidRPr="00EA0319">
        <w:rPr>
          <w:szCs w:val="28"/>
        </w:rPr>
        <w:t xml:space="preserve"> </w:t>
      </w:r>
      <w:r w:rsidR="00EA0319">
        <w:rPr>
          <w:szCs w:val="28"/>
        </w:rPr>
        <w:t>з</w:t>
      </w:r>
      <w:r w:rsidRPr="00EA0319">
        <w:rPr>
          <w:szCs w:val="28"/>
        </w:rPr>
        <w:t>аконопроекту предоставлены расчеты начальной (максимальной) цены контрактов (дале</w:t>
      </w:r>
      <w:r w:rsidR="001A05F7" w:rsidRPr="00EA0319">
        <w:rPr>
          <w:szCs w:val="28"/>
        </w:rPr>
        <w:t>е</w:t>
      </w:r>
      <w:r w:rsidRPr="00EA0319">
        <w:rPr>
          <w:szCs w:val="28"/>
        </w:rPr>
        <w:t xml:space="preserve"> – НМЦК) на выполнение работ, связанных с осуществлением регулярных перевозок пассажиров и провоза багажа автомобильным транспортом и городским наземным электрическим транспортом по муниципальным маршрутам регулярных перевозок по регулируемому тарифу (далее – Расчет НМЦК) в соответствии с </w:t>
      </w:r>
      <w:r w:rsidR="001B6DEA">
        <w:rPr>
          <w:szCs w:val="28"/>
        </w:rPr>
        <w:t>требованиями</w:t>
      </w:r>
      <w:r w:rsidRPr="00EA0319">
        <w:rPr>
          <w:szCs w:val="28"/>
        </w:rPr>
        <w:t xml:space="preserve"> </w:t>
      </w:r>
      <w:r w:rsidR="0090427E">
        <w:rPr>
          <w:szCs w:val="28"/>
        </w:rPr>
        <w:t xml:space="preserve">приказа </w:t>
      </w:r>
      <w:r w:rsidRPr="00EA0319">
        <w:rPr>
          <w:szCs w:val="28"/>
        </w:rPr>
        <w:t>Минтранса России.</w:t>
      </w:r>
      <w:r w:rsidRPr="00AC72D8">
        <w:rPr>
          <w:szCs w:val="28"/>
        </w:rPr>
        <w:t xml:space="preserve"> от 20.10.2021 N 351 </w:t>
      </w:r>
      <w:r w:rsidR="00AC72D8">
        <w:rPr>
          <w:szCs w:val="28"/>
        </w:rPr>
        <w:t>«</w:t>
      </w:r>
      <w:r w:rsidRPr="00AC72D8">
        <w:rPr>
          <w:szCs w:val="28"/>
        </w:rPr>
        <w:t>Об утверждении Порядка определения начальной (максимальной) цены контракта, а также цены контракта, заключаемого с единственным поставщиком (подрядчиком, исполнителем), при осуществлении закупок в сфере регулярных перевозок пассажиров и багажа автомобильным транспортом и городским наземным электрическим транспортом</w:t>
      </w:r>
      <w:r w:rsidR="00AC72D8">
        <w:rPr>
          <w:szCs w:val="28"/>
        </w:rPr>
        <w:t>»</w:t>
      </w:r>
      <w:r w:rsidRPr="00AC72D8">
        <w:rPr>
          <w:szCs w:val="28"/>
        </w:rPr>
        <w:t xml:space="preserve"> (далее – Приказ № 351).</w:t>
      </w:r>
    </w:p>
    <w:p w14:paraId="731F8B6A" w14:textId="1DF0ECE8" w:rsidR="0090427E" w:rsidRPr="0090427E" w:rsidRDefault="0090427E" w:rsidP="0090427E">
      <w:pPr>
        <w:pStyle w:val="a6"/>
        <w:ind w:firstLine="709"/>
        <w:jc w:val="both"/>
        <w:rPr>
          <w:szCs w:val="28"/>
        </w:rPr>
      </w:pPr>
      <w:r w:rsidRPr="0090427E">
        <w:rPr>
          <w:szCs w:val="28"/>
        </w:rPr>
        <w:t>Количество транспортных средств, необходимых для выполнения регулярных перевозок по маршрутам, годового пассажиропотока, планируемого пробега транспортных средств</w:t>
      </w:r>
      <w:r w:rsidR="00EE3BF0">
        <w:rPr>
          <w:szCs w:val="28"/>
        </w:rPr>
        <w:t>,</w:t>
      </w:r>
      <w:r w:rsidRPr="0090427E">
        <w:rPr>
          <w:szCs w:val="28"/>
        </w:rPr>
        <w:t xml:space="preserve"> приняты в расчете НМЦК министерством транспорта на основании результатов выполнения НИР «Выполнение работы по разработке модели организации регулярных перевозок пассажиров и багажа наземным городским пассажирским транспортом общего пользования по муниципальным маршрутам регулярных перевозок на территории городского округа </w:t>
      </w:r>
      <w:r>
        <w:rPr>
          <w:szCs w:val="28"/>
        </w:rPr>
        <w:t>«</w:t>
      </w:r>
      <w:r w:rsidRPr="0090427E">
        <w:rPr>
          <w:szCs w:val="28"/>
        </w:rPr>
        <w:t>Город Архангельск».</w:t>
      </w:r>
    </w:p>
    <w:p w14:paraId="51DF0069" w14:textId="77777777" w:rsidR="0090427E" w:rsidRPr="0090427E" w:rsidRDefault="0090427E" w:rsidP="0090427E">
      <w:pPr>
        <w:pStyle w:val="a6"/>
        <w:ind w:firstLine="709"/>
        <w:jc w:val="both"/>
        <w:rPr>
          <w:szCs w:val="28"/>
        </w:rPr>
      </w:pPr>
    </w:p>
    <w:p w14:paraId="137B1E4C" w14:textId="20C5C257" w:rsidR="00D300B7" w:rsidRPr="00D300B7" w:rsidRDefault="00D300B7" w:rsidP="00124AD0">
      <w:pPr>
        <w:pStyle w:val="a6"/>
        <w:numPr>
          <w:ilvl w:val="0"/>
          <w:numId w:val="19"/>
        </w:numPr>
        <w:ind w:left="0" w:firstLine="709"/>
        <w:jc w:val="both"/>
        <w:rPr>
          <w:szCs w:val="28"/>
        </w:rPr>
      </w:pPr>
      <w:r w:rsidRPr="0090427E">
        <w:rPr>
          <w:szCs w:val="28"/>
        </w:rPr>
        <w:t xml:space="preserve">Законопроектом предлагается увеличить объем дорожного фонда на </w:t>
      </w:r>
      <w:r w:rsidRPr="00D300B7">
        <w:rPr>
          <w:szCs w:val="28"/>
        </w:rPr>
        <w:t>2022 год на 2 076,0</w:t>
      </w:r>
      <w:r w:rsidR="00F50591">
        <w:rPr>
          <w:szCs w:val="28"/>
        </w:rPr>
        <w:t xml:space="preserve"> млн.</w:t>
      </w:r>
      <w:r w:rsidRPr="00D300B7">
        <w:rPr>
          <w:szCs w:val="28"/>
        </w:rPr>
        <w:t>руб. или на 19,5</w:t>
      </w:r>
      <w:r w:rsidR="00F50591">
        <w:rPr>
          <w:szCs w:val="28"/>
        </w:rPr>
        <w:t xml:space="preserve"> </w:t>
      </w:r>
      <w:r w:rsidRPr="00D300B7">
        <w:rPr>
          <w:szCs w:val="28"/>
        </w:rPr>
        <w:t>% к первоначально утвержденному объему, на 2023 год на 3 241</w:t>
      </w:r>
      <w:r w:rsidR="00F50591">
        <w:rPr>
          <w:szCs w:val="28"/>
        </w:rPr>
        <w:t>,3 млн.</w:t>
      </w:r>
      <w:r w:rsidRPr="00D300B7">
        <w:rPr>
          <w:szCs w:val="28"/>
        </w:rPr>
        <w:t>руб. или на 25,7</w:t>
      </w:r>
      <w:r w:rsidR="00F50591">
        <w:rPr>
          <w:szCs w:val="28"/>
        </w:rPr>
        <w:t xml:space="preserve"> </w:t>
      </w:r>
      <w:r w:rsidRPr="00D300B7">
        <w:rPr>
          <w:szCs w:val="28"/>
        </w:rPr>
        <w:t>% к первоначально утвержденному объему, в том числе:</w:t>
      </w:r>
    </w:p>
    <w:p w14:paraId="7545FDFB" w14:textId="6F938C34" w:rsidR="00D300B7" w:rsidRPr="00B74503" w:rsidRDefault="00D300B7" w:rsidP="00F50591">
      <w:pPr>
        <w:pStyle w:val="af4"/>
        <w:ind w:left="360"/>
        <w:jc w:val="right"/>
      </w:pPr>
      <w:r w:rsidRPr="00B74503">
        <w:t xml:space="preserve">      </w:t>
      </w:r>
      <w:r w:rsidRPr="008B341A">
        <w:t xml:space="preserve">                                                           </w:t>
      </w:r>
      <w:r w:rsidR="00F50591">
        <w:t xml:space="preserve">                </w:t>
      </w:r>
      <w:r>
        <w:t xml:space="preserve">                                        </w:t>
      </w:r>
      <w:r w:rsidRPr="008B341A">
        <w:t xml:space="preserve">  </w:t>
      </w:r>
      <w:r w:rsidRPr="00B74503">
        <w:t>млн.руб.</w:t>
      </w:r>
    </w:p>
    <w:tbl>
      <w:tblPr>
        <w:tblW w:w="9356" w:type="dxa"/>
        <w:tblInd w:w="108" w:type="dxa"/>
        <w:tblLook w:val="04A0" w:firstRow="1" w:lastRow="0" w:firstColumn="1" w:lastColumn="0" w:noHBand="0" w:noVBand="1"/>
      </w:tblPr>
      <w:tblGrid>
        <w:gridCol w:w="1701"/>
        <w:gridCol w:w="2010"/>
        <w:gridCol w:w="2668"/>
        <w:gridCol w:w="2977"/>
      </w:tblGrid>
      <w:tr w:rsidR="00D300B7" w:rsidRPr="00F87CF0" w14:paraId="7122B3DE" w14:textId="77777777" w:rsidTr="00F50591">
        <w:trPr>
          <w:trHeight w:val="60"/>
        </w:trPr>
        <w:tc>
          <w:tcPr>
            <w:tcW w:w="1701" w:type="dxa"/>
            <w:vMerge w:val="restart"/>
            <w:tcBorders>
              <w:top w:val="double" w:sz="4" w:space="0" w:color="auto"/>
              <w:left w:val="double" w:sz="4" w:space="0" w:color="auto"/>
              <w:bottom w:val="single" w:sz="4" w:space="0" w:color="auto"/>
              <w:right w:val="single" w:sz="4" w:space="0" w:color="auto"/>
            </w:tcBorders>
            <w:shd w:val="clear" w:color="auto" w:fill="auto"/>
            <w:vAlign w:val="center"/>
            <w:hideMark/>
          </w:tcPr>
          <w:p w14:paraId="192D851D" w14:textId="77777777" w:rsidR="00D300B7" w:rsidRPr="00F87CF0" w:rsidRDefault="00D300B7" w:rsidP="002F7792">
            <w:pPr>
              <w:jc w:val="center"/>
              <w:rPr>
                <w:color w:val="000000"/>
                <w:sz w:val="22"/>
                <w:szCs w:val="22"/>
              </w:rPr>
            </w:pPr>
            <w:r w:rsidRPr="00F87CF0">
              <w:rPr>
                <w:color w:val="000000"/>
                <w:sz w:val="22"/>
                <w:szCs w:val="22"/>
              </w:rPr>
              <w:t>период</w:t>
            </w:r>
          </w:p>
        </w:tc>
        <w:tc>
          <w:tcPr>
            <w:tcW w:w="2010" w:type="dxa"/>
            <w:vMerge w:val="restart"/>
            <w:tcBorders>
              <w:top w:val="double" w:sz="4" w:space="0" w:color="auto"/>
              <w:left w:val="single" w:sz="4" w:space="0" w:color="auto"/>
              <w:bottom w:val="single" w:sz="4" w:space="0" w:color="auto"/>
              <w:right w:val="single" w:sz="4" w:space="0" w:color="auto"/>
            </w:tcBorders>
            <w:shd w:val="clear" w:color="auto" w:fill="auto"/>
            <w:vAlign w:val="center"/>
            <w:hideMark/>
          </w:tcPr>
          <w:p w14:paraId="025877FD" w14:textId="77777777" w:rsidR="00D300B7" w:rsidRPr="00F87CF0" w:rsidRDefault="00D300B7" w:rsidP="002F7792">
            <w:pPr>
              <w:jc w:val="center"/>
              <w:rPr>
                <w:color w:val="000000"/>
                <w:sz w:val="22"/>
                <w:szCs w:val="22"/>
              </w:rPr>
            </w:pPr>
            <w:r w:rsidRPr="00F87CF0">
              <w:rPr>
                <w:color w:val="000000"/>
                <w:sz w:val="22"/>
                <w:szCs w:val="22"/>
              </w:rPr>
              <w:t>всего</w:t>
            </w:r>
          </w:p>
        </w:tc>
        <w:tc>
          <w:tcPr>
            <w:tcW w:w="5645" w:type="dxa"/>
            <w:gridSpan w:val="2"/>
            <w:tcBorders>
              <w:top w:val="double" w:sz="4" w:space="0" w:color="auto"/>
              <w:left w:val="nil"/>
              <w:bottom w:val="single" w:sz="4" w:space="0" w:color="auto"/>
              <w:right w:val="double" w:sz="4" w:space="0" w:color="auto"/>
            </w:tcBorders>
            <w:shd w:val="clear" w:color="auto" w:fill="auto"/>
            <w:vAlign w:val="bottom"/>
            <w:hideMark/>
          </w:tcPr>
          <w:p w14:paraId="16FFDF35" w14:textId="77777777" w:rsidR="00D300B7" w:rsidRPr="00F87CF0" w:rsidRDefault="00D300B7" w:rsidP="00F50591">
            <w:pPr>
              <w:jc w:val="center"/>
              <w:rPr>
                <w:color w:val="000000"/>
                <w:sz w:val="22"/>
                <w:szCs w:val="22"/>
              </w:rPr>
            </w:pPr>
            <w:r w:rsidRPr="00F87CF0">
              <w:rPr>
                <w:color w:val="000000"/>
                <w:sz w:val="22"/>
                <w:szCs w:val="22"/>
              </w:rPr>
              <w:t>в том числе</w:t>
            </w:r>
          </w:p>
        </w:tc>
      </w:tr>
      <w:tr w:rsidR="00D300B7" w:rsidRPr="00F87CF0" w14:paraId="509D7E87" w14:textId="77777777" w:rsidTr="00F50591">
        <w:trPr>
          <w:trHeight w:val="198"/>
        </w:trPr>
        <w:tc>
          <w:tcPr>
            <w:tcW w:w="1701" w:type="dxa"/>
            <w:vMerge/>
            <w:tcBorders>
              <w:top w:val="single" w:sz="4" w:space="0" w:color="auto"/>
              <w:left w:val="double" w:sz="4" w:space="0" w:color="auto"/>
              <w:bottom w:val="single" w:sz="4" w:space="0" w:color="auto"/>
              <w:right w:val="single" w:sz="4" w:space="0" w:color="auto"/>
            </w:tcBorders>
            <w:vAlign w:val="center"/>
            <w:hideMark/>
          </w:tcPr>
          <w:p w14:paraId="5B5B44A8" w14:textId="77777777" w:rsidR="00D300B7" w:rsidRPr="00F87CF0" w:rsidRDefault="00D300B7" w:rsidP="002F7792">
            <w:pPr>
              <w:rPr>
                <w:color w:val="000000"/>
                <w:sz w:val="22"/>
                <w:szCs w:val="22"/>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14:paraId="5765C85B" w14:textId="77777777" w:rsidR="00D300B7" w:rsidRPr="00F87CF0" w:rsidRDefault="00D300B7" w:rsidP="002F7792">
            <w:pPr>
              <w:rPr>
                <w:color w:val="000000"/>
                <w:sz w:val="22"/>
                <w:szCs w:val="22"/>
              </w:rPr>
            </w:pPr>
          </w:p>
        </w:tc>
        <w:tc>
          <w:tcPr>
            <w:tcW w:w="2668" w:type="dxa"/>
            <w:tcBorders>
              <w:top w:val="nil"/>
              <w:left w:val="nil"/>
              <w:bottom w:val="single" w:sz="4" w:space="0" w:color="auto"/>
              <w:right w:val="single" w:sz="4" w:space="0" w:color="auto"/>
            </w:tcBorders>
            <w:shd w:val="clear" w:color="auto" w:fill="auto"/>
            <w:vAlign w:val="center"/>
            <w:hideMark/>
          </w:tcPr>
          <w:p w14:paraId="76C43767" w14:textId="77777777" w:rsidR="00D300B7" w:rsidRPr="00F87CF0" w:rsidRDefault="00D300B7" w:rsidP="002F7792">
            <w:pPr>
              <w:jc w:val="center"/>
              <w:rPr>
                <w:color w:val="000000"/>
                <w:sz w:val="22"/>
                <w:szCs w:val="22"/>
              </w:rPr>
            </w:pPr>
            <w:r w:rsidRPr="00F87CF0">
              <w:rPr>
                <w:color w:val="000000"/>
                <w:sz w:val="22"/>
                <w:szCs w:val="22"/>
              </w:rPr>
              <w:t xml:space="preserve">федеральный бюджет </w:t>
            </w:r>
          </w:p>
        </w:tc>
        <w:tc>
          <w:tcPr>
            <w:tcW w:w="2977" w:type="dxa"/>
            <w:tcBorders>
              <w:top w:val="nil"/>
              <w:left w:val="nil"/>
              <w:bottom w:val="single" w:sz="4" w:space="0" w:color="auto"/>
              <w:right w:val="double" w:sz="4" w:space="0" w:color="auto"/>
            </w:tcBorders>
            <w:shd w:val="clear" w:color="auto" w:fill="auto"/>
            <w:vAlign w:val="center"/>
            <w:hideMark/>
          </w:tcPr>
          <w:p w14:paraId="608E5D48" w14:textId="77777777" w:rsidR="00D300B7" w:rsidRPr="00F87CF0" w:rsidRDefault="00D300B7" w:rsidP="002F7792">
            <w:pPr>
              <w:jc w:val="center"/>
              <w:rPr>
                <w:color w:val="000000"/>
                <w:sz w:val="22"/>
                <w:szCs w:val="22"/>
              </w:rPr>
            </w:pPr>
            <w:r w:rsidRPr="00F87CF0">
              <w:rPr>
                <w:color w:val="000000"/>
                <w:sz w:val="22"/>
                <w:szCs w:val="22"/>
              </w:rPr>
              <w:t>областной бюджет</w:t>
            </w:r>
          </w:p>
        </w:tc>
      </w:tr>
      <w:tr w:rsidR="00D300B7" w:rsidRPr="00F87CF0" w14:paraId="1CF608EE" w14:textId="77777777" w:rsidTr="00F50591">
        <w:trPr>
          <w:trHeight w:hRule="exact" w:val="255"/>
        </w:trPr>
        <w:tc>
          <w:tcPr>
            <w:tcW w:w="1701" w:type="dxa"/>
            <w:tcBorders>
              <w:top w:val="nil"/>
              <w:left w:val="double" w:sz="4" w:space="0" w:color="auto"/>
              <w:bottom w:val="single" w:sz="4" w:space="0" w:color="auto"/>
              <w:right w:val="single" w:sz="4" w:space="0" w:color="auto"/>
            </w:tcBorders>
            <w:shd w:val="clear" w:color="auto" w:fill="auto"/>
            <w:noWrap/>
            <w:vAlign w:val="bottom"/>
            <w:hideMark/>
          </w:tcPr>
          <w:p w14:paraId="450BE60C" w14:textId="77777777" w:rsidR="00D300B7" w:rsidRPr="00F87CF0" w:rsidRDefault="00D300B7" w:rsidP="002F7792">
            <w:pPr>
              <w:rPr>
                <w:color w:val="000000"/>
                <w:sz w:val="22"/>
                <w:szCs w:val="22"/>
              </w:rPr>
            </w:pPr>
            <w:r w:rsidRPr="00F87CF0">
              <w:rPr>
                <w:color w:val="000000"/>
                <w:sz w:val="22"/>
                <w:szCs w:val="22"/>
              </w:rPr>
              <w:t>2022 год</w:t>
            </w:r>
          </w:p>
        </w:tc>
        <w:tc>
          <w:tcPr>
            <w:tcW w:w="2010" w:type="dxa"/>
            <w:tcBorders>
              <w:top w:val="nil"/>
              <w:left w:val="nil"/>
              <w:bottom w:val="single" w:sz="4" w:space="0" w:color="auto"/>
              <w:right w:val="single" w:sz="4" w:space="0" w:color="auto"/>
            </w:tcBorders>
            <w:shd w:val="clear" w:color="auto" w:fill="auto"/>
            <w:noWrap/>
            <w:vAlign w:val="center"/>
            <w:hideMark/>
          </w:tcPr>
          <w:p w14:paraId="74852E80" w14:textId="77777777" w:rsidR="00D300B7" w:rsidRPr="00F87CF0" w:rsidRDefault="00D300B7" w:rsidP="002F7792">
            <w:pPr>
              <w:jc w:val="center"/>
              <w:rPr>
                <w:color w:val="000000"/>
                <w:sz w:val="22"/>
                <w:szCs w:val="22"/>
              </w:rPr>
            </w:pPr>
            <w:r w:rsidRPr="00F87CF0">
              <w:rPr>
                <w:color w:val="000000"/>
                <w:sz w:val="22"/>
                <w:szCs w:val="22"/>
              </w:rPr>
              <w:t>2 076,0</w:t>
            </w:r>
          </w:p>
        </w:tc>
        <w:tc>
          <w:tcPr>
            <w:tcW w:w="2668" w:type="dxa"/>
            <w:tcBorders>
              <w:top w:val="nil"/>
              <w:left w:val="nil"/>
              <w:bottom w:val="single" w:sz="4" w:space="0" w:color="auto"/>
              <w:right w:val="single" w:sz="4" w:space="0" w:color="auto"/>
            </w:tcBorders>
            <w:shd w:val="clear" w:color="auto" w:fill="auto"/>
            <w:noWrap/>
            <w:vAlign w:val="center"/>
            <w:hideMark/>
          </w:tcPr>
          <w:p w14:paraId="3455E407" w14:textId="77777777" w:rsidR="00D300B7" w:rsidRPr="00F87CF0" w:rsidRDefault="00D300B7" w:rsidP="002F7792">
            <w:pPr>
              <w:jc w:val="center"/>
              <w:rPr>
                <w:color w:val="000000"/>
                <w:sz w:val="22"/>
                <w:szCs w:val="22"/>
              </w:rPr>
            </w:pPr>
            <w:r w:rsidRPr="00F87CF0">
              <w:rPr>
                <w:color w:val="000000"/>
                <w:sz w:val="22"/>
                <w:szCs w:val="22"/>
              </w:rPr>
              <w:t>1 030,73</w:t>
            </w:r>
          </w:p>
        </w:tc>
        <w:tc>
          <w:tcPr>
            <w:tcW w:w="2977" w:type="dxa"/>
            <w:tcBorders>
              <w:top w:val="nil"/>
              <w:left w:val="nil"/>
              <w:bottom w:val="single" w:sz="4" w:space="0" w:color="auto"/>
              <w:right w:val="double" w:sz="4" w:space="0" w:color="auto"/>
            </w:tcBorders>
            <w:shd w:val="clear" w:color="auto" w:fill="auto"/>
            <w:noWrap/>
            <w:vAlign w:val="center"/>
            <w:hideMark/>
          </w:tcPr>
          <w:p w14:paraId="5E19C060" w14:textId="77777777" w:rsidR="00D300B7" w:rsidRPr="00F87CF0" w:rsidRDefault="00D300B7" w:rsidP="002F7792">
            <w:pPr>
              <w:jc w:val="center"/>
              <w:rPr>
                <w:color w:val="000000"/>
                <w:sz w:val="22"/>
                <w:szCs w:val="22"/>
              </w:rPr>
            </w:pPr>
            <w:r w:rsidRPr="00F87CF0">
              <w:rPr>
                <w:color w:val="000000"/>
                <w:sz w:val="22"/>
                <w:szCs w:val="22"/>
              </w:rPr>
              <w:t>1 045,30</w:t>
            </w:r>
          </w:p>
        </w:tc>
      </w:tr>
      <w:tr w:rsidR="00D300B7" w:rsidRPr="00F87CF0" w14:paraId="272BE82D" w14:textId="77777777" w:rsidTr="00F50591">
        <w:trPr>
          <w:trHeight w:hRule="exact" w:val="255"/>
        </w:trPr>
        <w:tc>
          <w:tcPr>
            <w:tcW w:w="1701" w:type="dxa"/>
            <w:tcBorders>
              <w:top w:val="nil"/>
              <w:left w:val="double" w:sz="4" w:space="0" w:color="auto"/>
              <w:bottom w:val="double" w:sz="4" w:space="0" w:color="auto"/>
              <w:right w:val="single" w:sz="4" w:space="0" w:color="auto"/>
            </w:tcBorders>
            <w:shd w:val="clear" w:color="auto" w:fill="auto"/>
            <w:noWrap/>
            <w:vAlign w:val="bottom"/>
            <w:hideMark/>
          </w:tcPr>
          <w:p w14:paraId="25C15513" w14:textId="77777777" w:rsidR="00D300B7" w:rsidRPr="00F87CF0" w:rsidRDefault="00D300B7" w:rsidP="002F7792">
            <w:pPr>
              <w:rPr>
                <w:color w:val="000000"/>
                <w:sz w:val="22"/>
                <w:szCs w:val="22"/>
              </w:rPr>
            </w:pPr>
            <w:r w:rsidRPr="00F87CF0">
              <w:rPr>
                <w:color w:val="000000"/>
                <w:sz w:val="22"/>
                <w:szCs w:val="22"/>
              </w:rPr>
              <w:t>2023 год</w:t>
            </w:r>
          </w:p>
        </w:tc>
        <w:tc>
          <w:tcPr>
            <w:tcW w:w="2010" w:type="dxa"/>
            <w:tcBorders>
              <w:top w:val="nil"/>
              <w:left w:val="nil"/>
              <w:bottom w:val="double" w:sz="4" w:space="0" w:color="auto"/>
              <w:right w:val="single" w:sz="4" w:space="0" w:color="auto"/>
            </w:tcBorders>
            <w:shd w:val="clear" w:color="auto" w:fill="auto"/>
            <w:noWrap/>
            <w:vAlign w:val="center"/>
            <w:hideMark/>
          </w:tcPr>
          <w:p w14:paraId="04E97FBD" w14:textId="77777777" w:rsidR="00D300B7" w:rsidRPr="00F87CF0" w:rsidRDefault="00D300B7" w:rsidP="002F7792">
            <w:pPr>
              <w:jc w:val="center"/>
              <w:rPr>
                <w:color w:val="000000"/>
                <w:sz w:val="22"/>
                <w:szCs w:val="22"/>
              </w:rPr>
            </w:pPr>
            <w:r w:rsidRPr="00F87CF0">
              <w:rPr>
                <w:color w:val="000000"/>
                <w:sz w:val="22"/>
                <w:szCs w:val="22"/>
              </w:rPr>
              <w:t>3 241,3</w:t>
            </w:r>
          </w:p>
        </w:tc>
        <w:tc>
          <w:tcPr>
            <w:tcW w:w="2668" w:type="dxa"/>
            <w:tcBorders>
              <w:top w:val="nil"/>
              <w:left w:val="nil"/>
              <w:bottom w:val="double" w:sz="4" w:space="0" w:color="auto"/>
              <w:right w:val="single" w:sz="4" w:space="0" w:color="auto"/>
            </w:tcBorders>
            <w:shd w:val="clear" w:color="auto" w:fill="auto"/>
            <w:noWrap/>
            <w:vAlign w:val="center"/>
            <w:hideMark/>
          </w:tcPr>
          <w:p w14:paraId="0CD6343B" w14:textId="77777777" w:rsidR="00D300B7" w:rsidRPr="00F87CF0" w:rsidRDefault="00D300B7" w:rsidP="002F7792">
            <w:pPr>
              <w:jc w:val="center"/>
              <w:rPr>
                <w:color w:val="000000"/>
                <w:sz w:val="22"/>
                <w:szCs w:val="22"/>
              </w:rPr>
            </w:pPr>
            <w:r w:rsidRPr="00F87CF0">
              <w:rPr>
                <w:color w:val="000000"/>
                <w:sz w:val="22"/>
                <w:szCs w:val="22"/>
              </w:rPr>
              <w:t>834,93</w:t>
            </w:r>
          </w:p>
        </w:tc>
        <w:tc>
          <w:tcPr>
            <w:tcW w:w="2977" w:type="dxa"/>
            <w:tcBorders>
              <w:top w:val="nil"/>
              <w:left w:val="nil"/>
              <w:bottom w:val="double" w:sz="4" w:space="0" w:color="auto"/>
              <w:right w:val="double" w:sz="4" w:space="0" w:color="auto"/>
            </w:tcBorders>
            <w:shd w:val="clear" w:color="auto" w:fill="auto"/>
            <w:noWrap/>
            <w:vAlign w:val="center"/>
            <w:hideMark/>
          </w:tcPr>
          <w:p w14:paraId="109E6240" w14:textId="77777777" w:rsidR="00D300B7" w:rsidRPr="00F87CF0" w:rsidRDefault="00D300B7" w:rsidP="002F7792">
            <w:pPr>
              <w:jc w:val="center"/>
              <w:rPr>
                <w:color w:val="000000"/>
                <w:sz w:val="22"/>
                <w:szCs w:val="22"/>
              </w:rPr>
            </w:pPr>
            <w:r w:rsidRPr="00F87CF0">
              <w:rPr>
                <w:color w:val="000000"/>
                <w:sz w:val="22"/>
                <w:szCs w:val="22"/>
              </w:rPr>
              <w:t>2 406,35</w:t>
            </w:r>
          </w:p>
        </w:tc>
      </w:tr>
    </w:tbl>
    <w:p w14:paraId="5A76BF4B" w14:textId="77777777" w:rsidR="00D300B7" w:rsidRPr="00D300B7" w:rsidRDefault="00D300B7" w:rsidP="00F87CF0">
      <w:pPr>
        <w:pStyle w:val="a6"/>
        <w:ind w:firstLine="709"/>
        <w:jc w:val="both"/>
        <w:rPr>
          <w:szCs w:val="28"/>
        </w:rPr>
      </w:pPr>
    </w:p>
    <w:p w14:paraId="18957BE3" w14:textId="5571DF6B" w:rsidR="00D300B7" w:rsidRPr="00D300B7" w:rsidRDefault="00D300B7" w:rsidP="00F87CF0">
      <w:pPr>
        <w:pStyle w:val="a6"/>
        <w:ind w:firstLine="709"/>
        <w:jc w:val="both"/>
        <w:rPr>
          <w:szCs w:val="28"/>
        </w:rPr>
      </w:pPr>
      <w:r w:rsidRPr="00D300B7">
        <w:rPr>
          <w:szCs w:val="28"/>
        </w:rPr>
        <w:lastRenderedPageBreak/>
        <w:t>Расходы дорожного фонда увеличены на реализацию следующих мероприяти</w:t>
      </w:r>
      <w:r w:rsidR="00F87CF0">
        <w:rPr>
          <w:szCs w:val="28"/>
        </w:rPr>
        <w:t>й</w:t>
      </w:r>
      <w:r w:rsidRPr="00D300B7">
        <w:rPr>
          <w:szCs w:val="28"/>
        </w:rPr>
        <w:t>:</w:t>
      </w:r>
    </w:p>
    <w:tbl>
      <w:tblPr>
        <w:tblW w:w="9371" w:type="dxa"/>
        <w:tblInd w:w="93" w:type="dxa"/>
        <w:tblLook w:val="04A0" w:firstRow="1" w:lastRow="0" w:firstColumn="1" w:lastColumn="0" w:noHBand="0" w:noVBand="1"/>
      </w:tblPr>
      <w:tblGrid>
        <w:gridCol w:w="6372"/>
        <w:gridCol w:w="1581"/>
        <w:gridCol w:w="1418"/>
      </w:tblGrid>
      <w:tr w:rsidR="00D300B7" w:rsidRPr="002101A2" w14:paraId="0FC352E6" w14:textId="77777777" w:rsidTr="009B69F5">
        <w:trPr>
          <w:trHeight w:val="132"/>
          <w:tblHeader/>
        </w:trPr>
        <w:tc>
          <w:tcPr>
            <w:tcW w:w="6372" w:type="dxa"/>
            <w:vMerge w:val="restart"/>
            <w:tcBorders>
              <w:top w:val="double" w:sz="4" w:space="0" w:color="auto"/>
              <w:left w:val="double" w:sz="4" w:space="0" w:color="auto"/>
              <w:bottom w:val="single" w:sz="4" w:space="0" w:color="auto"/>
              <w:right w:val="single" w:sz="4" w:space="0" w:color="auto"/>
            </w:tcBorders>
            <w:shd w:val="clear" w:color="auto" w:fill="auto"/>
            <w:vAlign w:val="center"/>
            <w:hideMark/>
          </w:tcPr>
          <w:p w14:paraId="39BE6C90" w14:textId="2384DEA3" w:rsidR="00D300B7" w:rsidRPr="002101A2" w:rsidRDefault="002101A2" w:rsidP="002F7792">
            <w:pPr>
              <w:jc w:val="center"/>
              <w:rPr>
                <w:color w:val="000000"/>
                <w:sz w:val="22"/>
                <w:szCs w:val="22"/>
              </w:rPr>
            </w:pPr>
            <w:r>
              <w:rPr>
                <w:color w:val="000000"/>
                <w:sz w:val="22"/>
                <w:szCs w:val="22"/>
              </w:rPr>
              <w:t>Н</w:t>
            </w:r>
            <w:r w:rsidR="00D300B7" w:rsidRPr="002101A2">
              <w:rPr>
                <w:color w:val="000000"/>
                <w:sz w:val="22"/>
                <w:szCs w:val="22"/>
              </w:rPr>
              <w:t>аименование мероприятий</w:t>
            </w:r>
          </w:p>
        </w:tc>
        <w:tc>
          <w:tcPr>
            <w:tcW w:w="2999" w:type="dxa"/>
            <w:gridSpan w:val="2"/>
            <w:tcBorders>
              <w:top w:val="double" w:sz="4" w:space="0" w:color="auto"/>
              <w:left w:val="nil"/>
              <w:bottom w:val="single" w:sz="4" w:space="0" w:color="auto"/>
              <w:right w:val="double" w:sz="4" w:space="0" w:color="auto"/>
            </w:tcBorders>
            <w:shd w:val="clear" w:color="auto" w:fill="auto"/>
            <w:vAlign w:val="center"/>
            <w:hideMark/>
          </w:tcPr>
          <w:p w14:paraId="59579386" w14:textId="77777777" w:rsidR="00D300B7" w:rsidRPr="002101A2" w:rsidRDefault="00D300B7" w:rsidP="002F7792">
            <w:pPr>
              <w:jc w:val="center"/>
              <w:rPr>
                <w:color w:val="000000"/>
                <w:sz w:val="22"/>
                <w:szCs w:val="22"/>
              </w:rPr>
            </w:pPr>
            <w:r w:rsidRPr="002101A2">
              <w:rPr>
                <w:color w:val="000000"/>
                <w:sz w:val="22"/>
                <w:szCs w:val="22"/>
              </w:rPr>
              <w:t>2022 год</w:t>
            </w:r>
          </w:p>
        </w:tc>
      </w:tr>
      <w:tr w:rsidR="00D300B7" w:rsidRPr="002101A2" w14:paraId="1958315E" w14:textId="77777777" w:rsidTr="009B69F5">
        <w:trPr>
          <w:trHeight w:val="681"/>
          <w:tblHeader/>
        </w:trPr>
        <w:tc>
          <w:tcPr>
            <w:tcW w:w="6372" w:type="dxa"/>
            <w:vMerge/>
            <w:tcBorders>
              <w:top w:val="single" w:sz="4" w:space="0" w:color="auto"/>
              <w:left w:val="double" w:sz="4" w:space="0" w:color="auto"/>
              <w:bottom w:val="single" w:sz="4" w:space="0" w:color="auto"/>
              <w:right w:val="single" w:sz="4" w:space="0" w:color="auto"/>
            </w:tcBorders>
            <w:vAlign w:val="center"/>
            <w:hideMark/>
          </w:tcPr>
          <w:p w14:paraId="53500584" w14:textId="77777777" w:rsidR="00D300B7" w:rsidRPr="002101A2" w:rsidRDefault="00D300B7" w:rsidP="002F7792">
            <w:pPr>
              <w:rPr>
                <w:color w:val="000000"/>
                <w:sz w:val="22"/>
                <w:szCs w:val="22"/>
              </w:rPr>
            </w:pPr>
          </w:p>
        </w:tc>
        <w:tc>
          <w:tcPr>
            <w:tcW w:w="1581" w:type="dxa"/>
            <w:tcBorders>
              <w:top w:val="nil"/>
              <w:left w:val="nil"/>
              <w:bottom w:val="single" w:sz="4" w:space="0" w:color="auto"/>
              <w:right w:val="single" w:sz="4" w:space="0" w:color="auto"/>
            </w:tcBorders>
            <w:shd w:val="clear" w:color="auto" w:fill="auto"/>
            <w:vAlign w:val="center"/>
            <w:hideMark/>
          </w:tcPr>
          <w:p w14:paraId="3FF06920" w14:textId="19906F79" w:rsidR="00D300B7" w:rsidRPr="002101A2" w:rsidRDefault="002101A2" w:rsidP="002F7792">
            <w:pPr>
              <w:jc w:val="center"/>
              <w:rPr>
                <w:color w:val="000000"/>
                <w:sz w:val="22"/>
                <w:szCs w:val="22"/>
              </w:rPr>
            </w:pPr>
            <w:r>
              <w:rPr>
                <w:color w:val="000000"/>
                <w:sz w:val="22"/>
                <w:szCs w:val="22"/>
              </w:rPr>
              <w:t>Ф</w:t>
            </w:r>
            <w:r w:rsidR="00D300B7" w:rsidRPr="002101A2">
              <w:rPr>
                <w:color w:val="000000"/>
                <w:sz w:val="22"/>
                <w:szCs w:val="22"/>
              </w:rPr>
              <w:t>едер</w:t>
            </w:r>
            <w:r w:rsidR="00F87CF0" w:rsidRPr="002101A2">
              <w:rPr>
                <w:color w:val="000000"/>
                <w:sz w:val="22"/>
                <w:szCs w:val="22"/>
              </w:rPr>
              <w:t>альный бюджет, млн.</w:t>
            </w:r>
            <w:r w:rsidR="00D300B7" w:rsidRPr="002101A2">
              <w:rPr>
                <w:color w:val="000000"/>
                <w:sz w:val="22"/>
                <w:szCs w:val="22"/>
              </w:rPr>
              <w:t>руб.</w:t>
            </w:r>
          </w:p>
        </w:tc>
        <w:tc>
          <w:tcPr>
            <w:tcW w:w="1418" w:type="dxa"/>
            <w:tcBorders>
              <w:top w:val="nil"/>
              <w:left w:val="nil"/>
              <w:bottom w:val="single" w:sz="4" w:space="0" w:color="auto"/>
              <w:right w:val="double" w:sz="4" w:space="0" w:color="auto"/>
            </w:tcBorders>
            <w:shd w:val="clear" w:color="auto" w:fill="auto"/>
            <w:vAlign w:val="center"/>
            <w:hideMark/>
          </w:tcPr>
          <w:p w14:paraId="04FDD81B" w14:textId="24B81584" w:rsidR="00D300B7" w:rsidRPr="002101A2" w:rsidRDefault="002101A2" w:rsidP="002F7792">
            <w:pPr>
              <w:jc w:val="center"/>
              <w:rPr>
                <w:color w:val="000000"/>
                <w:sz w:val="22"/>
                <w:szCs w:val="22"/>
              </w:rPr>
            </w:pPr>
            <w:r>
              <w:rPr>
                <w:color w:val="000000"/>
                <w:sz w:val="22"/>
                <w:szCs w:val="22"/>
              </w:rPr>
              <w:t>О</w:t>
            </w:r>
            <w:r w:rsidR="00F87CF0" w:rsidRPr="002101A2">
              <w:rPr>
                <w:color w:val="000000"/>
                <w:sz w:val="22"/>
                <w:szCs w:val="22"/>
              </w:rPr>
              <w:t>бластной бюджет, млн.</w:t>
            </w:r>
            <w:r w:rsidR="00D300B7" w:rsidRPr="002101A2">
              <w:rPr>
                <w:color w:val="000000"/>
                <w:sz w:val="22"/>
                <w:szCs w:val="22"/>
              </w:rPr>
              <w:t>руб.</w:t>
            </w:r>
          </w:p>
        </w:tc>
      </w:tr>
      <w:tr w:rsidR="00D300B7" w:rsidRPr="002101A2" w14:paraId="29955A26" w14:textId="77777777" w:rsidTr="002101A2">
        <w:trPr>
          <w:trHeight w:val="309"/>
        </w:trPr>
        <w:tc>
          <w:tcPr>
            <w:tcW w:w="6372" w:type="dxa"/>
            <w:tcBorders>
              <w:top w:val="nil"/>
              <w:left w:val="double" w:sz="4" w:space="0" w:color="auto"/>
              <w:bottom w:val="single" w:sz="4" w:space="0" w:color="auto"/>
              <w:right w:val="single" w:sz="4" w:space="0" w:color="auto"/>
            </w:tcBorders>
            <w:shd w:val="clear" w:color="auto" w:fill="auto"/>
            <w:vAlign w:val="center"/>
            <w:hideMark/>
          </w:tcPr>
          <w:p w14:paraId="676AA768" w14:textId="7BCCCB3F" w:rsidR="00D300B7" w:rsidRPr="002101A2" w:rsidRDefault="002101A2" w:rsidP="00F87CF0">
            <w:pPr>
              <w:rPr>
                <w:color w:val="000000"/>
                <w:sz w:val="22"/>
                <w:szCs w:val="22"/>
              </w:rPr>
            </w:pPr>
            <w:r>
              <w:rPr>
                <w:color w:val="000000"/>
                <w:sz w:val="22"/>
                <w:szCs w:val="22"/>
              </w:rPr>
              <w:t>Р</w:t>
            </w:r>
            <w:r w:rsidR="00D300B7" w:rsidRPr="002101A2">
              <w:rPr>
                <w:color w:val="000000"/>
                <w:sz w:val="22"/>
                <w:szCs w:val="22"/>
              </w:rPr>
              <w:t>еконструкция моста через Никольское устье Северной Двины в г. Северодвинске</w:t>
            </w:r>
          </w:p>
        </w:tc>
        <w:tc>
          <w:tcPr>
            <w:tcW w:w="1581" w:type="dxa"/>
            <w:tcBorders>
              <w:top w:val="nil"/>
              <w:left w:val="nil"/>
              <w:bottom w:val="single" w:sz="4" w:space="0" w:color="auto"/>
              <w:right w:val="single" w:sz="4" w:space="0" w:color="auto"/>
            </w:tcBorders>
            <w:shd w:val="clear" w:color="auto" w:fill="auto"/>
            <w:noWrap/>
            <w:vAlign w:val="center"/>
            <w:hideMark/>
          </w:tcPr>
          <w:p w14:paraId="01A52CD5" w14:textId="77777777" w:rsidR="00D300B7" w:rsidRPr="002101A2" w:rsidRDefault="00D300B7" w:rsidP="002F7792">
            <w:pPr>
              <w:jc w:val="center"/>
              <w:rPr>
                <w:color w:val="000000"/>
                <w:sz w:val="22"/>
                <w:szCs w:val="22"/>
              </w:rPr>
            </w:pPr>
            <w:r w:rsidRPr="002101A2">
              <w:rPr>
                <w:color w:val="000000"/>
                <w:sz w:val="22"/>
                <w:szCs w:val="22"/>
              </w:rPr>
              <w:t>195,8</w:t>
            </w:r>
          </w:p>
        </w:tc>
        <w:tc>
          <w:tcPr>
            <w:tcW w:w="1418" w:type="dxa"/>
            <w:tcBorders>
              <w:top w:val="nil"/>
              <w:left w:val="nil"/>
              <w:bottom w:val="single" w:sz="4" w:space="0" w:color="auto"/>
              <w:right w:val="double" w:sz="4" w:space="0" w:color="auto"/>
            </w:tcBorders>
            <w:shd w:val="clear" w:color="auto" w:fill="auto"/>
            <w:noWrap/>
            <w:vAlign w:val="center"/>
            <w:hideMark/>
          </w:tcPr>
          <w:p w14:paraId="38B59802" w14:textId="77777777" w:rsidR="00D300B7" w:rsidRPr="002101A2" w:rsidRDefault="00D300B7" w:rsidP="002F7792">
            <w:pPr>
              <w:jc w:val="center"/>
              <w:rPr>
                <w:color w:val="000000"/>
                <w:sz w:val="22"/>
                <w:szCs w:val="22"/>
              </w:rPr>
            </w:pPr>
            <w:r w:rsidRPr="002101A2">
              <w:rPr>
                <w:color w:val="000000"/>
                <w:sz w:val="22"/>
                <w:szCs w:val="22"/>
              </w:rPr>
              <w:t>0,0</w:t>
            </w:r>
          </w:p>
        </w:tc>
      </w:tr>
      <w:tr w:rsidR="00D300B7" w:rsidRPr="002101A2" w14:paraId="507D2654" w14:textId="77777777" w:rsidTr="009B69F5">
        <w:trPr>
          <w:trHeight w:val="288"/>
        </w:trPr>
        <w:tc>
          <w:tcPr>
            <w:tcW w:w="6372" w:type="dxa"/>
            <w:tcBorders>
              <w:top w:val="nil"/>
              <w:left w:val="double" w:sz="4" w:space="0" w:color="auto"/>
              <w:bottom w:val="single" w:sz="4" w:space="0" w:color="auto"/>
              <w:right w:val="single" w:sz="4" w:space="0" w:color="auto"/>
            </w:tcBorders>
            <w:shd w:val="clear" w:color="auto" w:fill="auto"/>
            <w:vAlign w:val="center"/>
            <w:hideMark/>
          </w:tcPr>
          <w:p w14:paraId="61B02571" w14:textId="264140CB" w:rsidR="00D300B7" w:rsidRPr="002101A2" w:rsidRDefault="002101A2" w:rsidP="009B69F5">
            <w:pPr>
              <w:rPr>
                <w:color w:val="000000"/>
                <w:sz w:val="22"/>
                <w:szCs w:val="22"/>
              </w:rPr>
            </w:pPr>
            <w:r>
              <w:rPr>
                <w:color w:val="000000"/>
                <w:sz w:val="22"/>
                <w:szCs w:val="22"/>
              </w:rPr>
              <w:t>К</w:t>
            </w:r>
            <w:r w:rsidR="00D300B7" w:rsidRPr="002101A2">
              <w:rPr>
                <w:color w:val="000000"/>
                <w:sz w:val="22"/>
                <w:szCs w:val="22"/>
              </w:rPr>
              <w:t xml:space="preserve">апитальный ремонт автомобильной дороги Архангельск (от дер. </w:t>
            </w:r>
            <w:proofErr w:type="spellStart"/>
            <w:r w:rsidR="00D300B7" w:rsidRPr="002101A2">
              <w:rPr>
                <w:color w:val="000000"/>
                <w:sz w:val="22"/>
                <w:szCs w:val="22"/>
              </w:rPr>
              <w:t>Рикасиха</w:t>
            </w:r>
            <w:proofErr w:type="spellEnd"/>
            <w:r w:rsidR="00D300B7" w:rsidRPr="002101A2">
              <w:rPr>
                <w:color w:val="000000"/>
                <w:sz w:val="22"/>
                <w:szCs w:val="22"/>
              </w:rPr>
              <w:t xml:space="preserve">) – Онега (до дер. </w:t>
            </w:r>
            <w:proofErr w:type="spellStart"/>
            <w:r w:rsidR="00D300B7" w:rsidRPr="002101A2">
              <w:rPr>
                <w:color w:val="000000"/>
                <w:sz w:val="22"/>
                <w:szCs w:val="22"/>
              </w:rPr>
              <w:t>Кянда</w:t>
            </w:r>
            <w:proofErr w:type="spellEnd"/>
            <w:r w:rsidR="00D300B7" w:rsidRPr="002101A2">
              <w:rPr>
                <w:color w:val="000000"/>
                <w:sz w:val="22"/>
                <w:szCs w:val="22"/>
              </w:rPr>
              <w:t>), км 96+934 – км 117+415</w:t>
            </w:r>
          </w:p>
        </w:tc>
        <w:tc>
          <w:tcPr>
            <w:tcW w:w="1581" w:type="dxa"/>
            <w:tcBorders>
              <w:top w:val="nil"/>
              <w:left w:val="nil"/>
              <w:bottom w:val="single" w:sz="4" w:space="0" w:color="auto"/>
              <w:right w:val="single" w:sz="4" w:space="0" w:color="auto"/>
            </w:tcBorders>
            <w:shd w:val="clear" w:color="auto" w:fill="auto"/>
            <w:noWrap/>
            <w:vAlign w:val="center"/>
            <w:hideMark/>
          </w:tcPr>
          <w:p w14:paraId="3D993E63" w14:textId="77777777" w:rsidR="00D300B7" w:rsidRPr="002101A2" w:rsidRDefault="00D300B7" w:rsidP="002F7792">
            <w:pPr>
              <w:jc w:val="center"/>
              <w:rPr>
                <w:color w:val="000000"/>
                <w:sz w:val="22"/>
                <w:szCs w:val="22"/>
              </w:rPr>
            </w:pPr>
            <w:r w:rsidRPr="002101A2">
              <w:rPr>
                <w:color w:val="000000"/>
                <w:sz w:val="22"/>
                <w:szCs w:val="22"/>
              </w:rPr>
              <w:t>834,9</w:t>
            </w:r>
          </w:p>
        </w:tc>
        <w:tc>
          <w:tcPr>
            <w:tcW w:w="1418" w:type="dxa"/>
            <w:tcBorders>
              <w:top w:val="nil"/>
              <w:left w:val="nil"/>
              <w:bottom w:val="single" w:sz="4" w:space="0" w:color="auto"/>
              <w:right w:val="double" w:sz="4" w:space="0" w:color="auto"/>
            </w:tcBorders>
            <w:shd w:val="clear" w:color="auto" w:fill="auto"/>
            <w:noWrap/>
            <w:vAlign w:val="center"/>
            <w:hideMark/>
          </w:tcPr>
          <w:p w14:paraId="3AFB29BE" w14:textId="77777777" w:rsidR="00D300B7" w:rsidRPr="002101A2" w:rsidRDefault="00D300B7" w:rsidP="002F7792">
            <w:pPr>
              <w:jc w:val="center"/>
              <w:rPr>
                <w:color w:val="000000"/>
                <w:sz w:val="22"/>
                <w:szCs w:val="22"/>
              </w:rPr>
            </w:pPr>
            <w:r w:rsidRPr="002101A2">
              <w:rPr>
                <w:color w:val="000000"/>
                <w:sz w:val="22"/>
                <w:szCs w:val="22"/>
              </w:rPr>
              <w:t>0,0</w:t>
            </w:r>
          </w:p>
        </w:tc>
      </w:tr>
      <w:tr w:rsidR="00D300B7" w:rsidRPr="002101A2" w14:paraId="4B26D8A6" w14:textId="77777777" w:rsidTr="009B69F5">
        <w:trPr>
          <w:trHeight w:val="337"/>
        </w:trPr>
        <w:tc>
          <w:tcPr>
            <w:tcW w:w="6372" w:type="dxa"/>
            <w:tcBorders>
              <w:top w:val="nil"/>
              <w:left w:val="double" w:sz="4" w:space="0" w:color="auto"/>
              <w:bottom w:val="single" w:sz="4" w:space="0" w:color="auto"/>
              <w:right w:val="single" w:sz="4" w:space="0" w:color="auto"/>
            </w:tcBorders>
            <w:shd w:val="clear" w:color="auto" w:fill="auto"/>
            <w:vAlign w:val="center"/>
            <w:hideMark/>
          </w:tcPr>
          <w:p w14:paraId="6C344938" w14:textId="468D1409" w:rsidR="00D300B7" w:rsidRPr="002101A2" w:rsidRDefault="009B69F5" w:rsidP="00F87CF0">
            <w:pPr>
              <w:rPr>
                <w:color w:val="000000"/>
                <w:sz w:val="22"/>
                <w:szCs w:val="22"/>
              </w:rPr>
            </w:pPr>
            <w:r>
              <w:rPr>
                <w:color w:val="000000"/>
                <w:sz w:val="22"/>
                <w:szCs w:val="22"/>
              </w:rPr>
              <w:t>П</w:t>
            </w:r>
            <w:r w:rsidR="00D300B7" w:rsidRPr="002101A2">
              <w:rPr>
                <w:color w:val="000000"/>
                <w:sz w:val="22"/>
                <w:szCs w:val="22"/>
              </w:rPr>
              <w:t>редоставление субсидий местным бюджетам на реализацию инфраструктурных проектов</w:t>
            </w:r>
          </w:p>
        </w:tc>
        <w:tc>
          <w:tcPr>
            <w:tcW w:w="1581" w:type="dxa"/>
            <w:tcBorders>
              <w:top w:val="nil"/>
              <w:left w:val="nil"/>
              <w:bottom w:val="single" w:sz="4" w:space="0" w:color="auto"/>
              <w:right w:val="single" w:sz="4" w:space="0" w:color="auto"/>
            </w:tcBorders>
            <w:shd w:val="clear" w:color="auto" w:fill="auto"/>
            <w:noWrap/>
            <w:vAlign w:val="center"/>
            <w:hideMark/>
          </w:tcPr>
          <w:p w14:paraId="2CE9C7FB" w14:textId="77777777" w:rsidR="00D300B7" w:rsidRPr="002101A2" w:rsidRDefault="00D300B7" w:rsidP="002F7792">
            <w:pPr>
              <w:jc w:val="center"/>
              <w:rPr>
                <w:color w:val="000000"/>
                <w:sz w:val="22"/>
                <w:szCs w:val="22"/>
              </w:rPr>
            </w:pPr>
            <w:r w:rsidRPr="002101A2">
              <w:rPr>
                <w:color w:val="000000"/>
                <w:sz w:val="22"/>
                <w:szCs w:val="22"/>
              </w:rPr>
              <w:t>0,0</w:t>
            </w:r>
          </w:p>
        </w:tc>
        <w:tc>
          <w:tcPr>
            <w:tcW w:w="1418" w:type="dxa"/>
            <w:tcBorders>
              <w:top w:val="nil"/>
              <w:left w:val="nil"/>
              <w:bottom w:val="single" w:sz="4" w:space="0" w:color="auto"/>
              <w:right w:val="double" w:sz="4" w:space="0" w:color="auto"/>
            </w:tcBorders>
            <w:shd w:val="clear" w:color="auto" w:fill="auto"/>
            <w:noWrap/>
            <w:vAlign w:val="center"/>
            <w:hideMark/>
          </w:tcPr>
          <w:p w14:paraId="1FA9AB8C" w14:textId="77777777" w:rsidR="00D300B7" w:rsidRPr="002101A2" w:rsidRDefault="00D300B7" w:rsidP="002F7792">
            <w:pPr>
              <w:jc w:val="center"/>
              <w:rPr>
                <w:color w:val="000000"/>
                <w:sz w:val="22"/>
                <w:szCs w:val="22"/>
              </w:rPr>
            </w:pPr>
            <w:r w:rsidRPr="002101A2">
              <w:rPr>
                <w:color w:val="000000"/>
                <w:sz w:val="22"/>
                <w:szCs w:val="22"/>
              </w:rPr>
              <w:t>202,0</w:t>
            </w:r>
          </w:p>
        </w:tc>
      </w:tr>
      <w:tr w:rsidR="00D300B7" w:rsidRPr="002101A2" w14:paraId="663E94A0" w14:textId="77777777" w:rsidTr="009B69F5">
        <w:trPr>
          <w:trHeight w:val="671"/>
        </w:trPr>
        <w:tc>
          <w:tcPr>
            <w:tcW w:w="6372" w:type="dxa"/>
            <w:tcBorders>
              <w:top w:val="nil"/>
              <w:left w:val="double" w:sz="4" w:space="0" w:color="auto"/>
              <w:bottom w:val="single" w:sz="4" w:space="0" w:color="auto"/>
              <w:right w:val="single" w:sz="4" w:space="0" w:color="auto"/>
            </w:tcBorders>
            <w:shd w:val="clear" w:color="auto" w:fill="auto"/>
            <w:vAlign w:val="center"/>
            <w:hideMark/>
          </w:tcPr>
          <w:p w14:paraId="2C523A63" w14:textId="2D285E82" w:rsidR="00D300B7" w:rsidRPr="002101A2" w:rsidRDefault="009B69F5" w:rsidP="00F87CF0">
            <w:pPr>
              <w:rPr>
                <w:color w:val="000000"/>
                <w:sz w:val="22"/>
                <w:szCs w:val="22"/>
              </w:rPr>
            </w:pPr>
            <w:r>
              <w:rPr>
                <w:color w:val="000000"/>
                <w:sz w:val="22"/>
                <w:szCs w:val="22"/>
              </w:rPr>
              <w:t>П</w:t>
            </w:r>
            <w:r w:rsidR="00D300B7" w:rsidRPr="002101A2">
              <w:rPr>
                <w:color w:val="000000"/>
                <w:sz w:val="22"/>
                <w:szCs w:val="22"/>
              </w:rPr>
              <w:t>редоставление субсидий местным бюджетам на стимулирование программ развития жилищного строительства субъектов Российской Федерации в рамках федерального проекта «Жилье»</w:t>
            </w:r>
          </w:p>
        </w:tc>
        <w:tc>
          <w:tcPr>
            <w:tcW w:w="1581" w:type="dxa"/>
            <w:tcBorders>
              <w:top w:val="nil"/>
              <w:left w:val="nil"/>
              <w:bottom w:val="single" w:sz="4" w:space="0" w:color="auto"/>
              <w:right w:val="single" w:sz="4" w:space="0" w:color="auto"/>
            </w:tcBorders>
            <w:shd w:val="clear" w:color="auto" w:fill="auto"/>
            <w:noWrap/>
            <w:vAlign w:val="center"/>
            <w:hideMark/>
          </w:tcPr>
          <w:p w14:paraId="6996B8E3" w14:textId="77777777" w:rsidR="00D300B7" w:rsidRPr="002101A2" w:rsidRDefault="00D300B7" w:rsidP="002F7792">
            <w:pPr>
              <w:jc w:val="center"/>
              <w:rPr>
                <w:color w:val="000000"/>
                <w:sz w:val="22"/>
                <w:szCs w:val="22"/>
              </w:rPr>
            </w:pPr>
            <w:r w:rsidRPr="002101A2">
              <w:rPr>
                <w:color w:val="000000"/>
                <w:sz w:val="22"/>
                <w:szCs w:val="22"/>
              </w:rPr>
              <w:t>0,0</w:t>
            </w:r>
          </w:p>
        </w:tc>
        <w:tc>
          <w:tcPr>
            <w:tcW w:w="1418" w:type="dxa"/>
            <w:tcBorders>
              <w:top w:val="nil"/>
              <w:left w:val="nil"/>
              <w:bottom w:val="single" w:sz="4" w:space="0" w:color="auto"/>
              <w:right w:val="double" w:sz="4" w:space="0" w:color="auto"/>
            </w:tcBorders>
            <w:shd w:val="clear" w:color="auto" w:fill="auto"/>
            <w:noWrap/>
            <w:vAlign w:val="center"/>
            <w:hideMark/>
          </w:tcPr>
          <w:p w14:paraId="563FBCE6" w14:textId="77777777" w:rsidR="00D300B7" w:rsidRPr="002101A2" w:rsidRDefault="00D300B7" w:rsidP="002F7792">
            <w:pPr>
              <w:jc w:val="center"/>
              <w:rPr>
                <w:color w:val="000000"/>
                <w:sz w:val="22"/>
                <w:szCs w:val="22"/>
              </w:rPr>
            </w:pPr>
            <w:r w:rsidRPr="002101A2">
              <w:rPr>
                <w:color w:val="000000"/>
                <w:sz w:val="22"/>
                <w:szCs w:val="22"/>
              </w:rPr>
              <w:t>522,7</w:t>
            </w:r>
          </w:p>
        </w:tc>
      </w:tr>
      <w:tr w:rsidR="00D300B7" w:rsidRPr="002101A2" w14:paraId="1A6402FC" w14:textId="77777777" w:rsidTr="009B69F5">
        <w:trPr>
          <w:trHeight w:val="643"/>
        </w:trPr>
        <w:tc>
          <w:tcPr>
            <w:tcW w:w="6372" w:type="dxa"/>
            <w:tcBorders>
              <w:top w:val="nil"/>
              <w:left w:val="double" w:sz="4" w:space="0" w:color="auto"/>
              <w:bottom w:val="single" w:sz="4" w:space="0" w:color="auto"/>
              <w:right w:val="single" w:sz="4" w:space="0" w:color="auto"/>
            </w:tcBorders>
            <w:shd w:val="clear" w:color="auto" w:fill="auto"/>
            <w:vAlign w:val="center"/>
            <w:hideMark/>
          </w:tcPr>
          <w:p w14:paraId="09D8AC7F" w14:textId="3FC9E7E2" w:rsidR="00D300B7" w:rsidRPr="002101A2" w:rsidRDefault="009B69F5" w:rsidP="00F87CF0">
            <w:pPr>
              <w:rPr>
                <w:color w:val="000000"/>
                <w:sz w:val="22"/>
                <w:szCs w:val="22"/>
              </w:rPr>
            </w:pPr>
            <w:r>
              <w:rPr>
                <w:color w:val="000000"/>
                <w:sz w:val="22"/>
                <w:szCs w:val="22"/>
              </w:rPr>
              <w:t>У</w:t>
            </w:r>
            <w:r w:rsidR="00D300B7" w:rsidRPr="002101A2">
              <w:rPr>
                <w:color w:val="000000"/>
                <w:sz w:val="22"/>
                <w:szCs w:val="22"/>
              </w:rPr>
              <w:t>стройство линий искусственного освещения в рамках обеспечения безопасности движения по региональным автомобильным дорогам (13,486 км)</w:t>
            </w:r>
          </w:p>
        </w:tc>
        <w:tc>
          <w:tcPr>
            <w:tcW w:w="1581" w:type="dxa"/>
            <w:tcBorders>
              <w:top w:val="nil"/>
              <w:left w:val="nil"/>
              <w:bottom w:val="single" w:sz="4" w:space="0" w:color="auto"/>
              <w:right w:val="single" w:sz="4" w:space="0" w:color="auto"/>
            </w:tcBorders>
            <w:shd w:val="clear" w:color="auto" w:fill="auto"/>
            <w:noWrap/>
            <w:vAlign w:val="center"/>
            <w:hideMark/>
          </w:tcPr>
          <w:p w14:paraId="585E4CF7" w14:textId="77777777" w:rsidR="00D300B7" w:rsidRPr="002101A2" w:rsidRDefault="00D300B7" w:rsidP="002F7792">
            <w:pPr>
              <w:jc w:val="center"/>
              <w:rPr>
                <w:color w:val="000000"/>
                <w:sz w:val="22"/>
                <w:szCs w:val="22"/>
              </w:rPr>
            </w:pPr>
            <w:r w:rsidRPr="002101A2">
              <w:rPr>
                <w:color w:val="000000"/>
                <w:sz w:val="22"/>
                <w:szCs w:val="22"/>
              </w:rPr>
              <w:t>0,0</w:t>
            </w:r>
          </w:p>
        </w:tc>
        <w:tc>
          <w:tcPr>
            <w:tcW w:w="1418" w:type="dxa"/>
            <w:tcBorders>
              <w:top w:val="nil"/>
              <w:left w:val="nil"/>
              <w:bottom w:val="single" w:sz="4" w:space="0" w:color="auto"/>
              <w:right w:val="double" w:sz="4" w:space="0" w:color="auto"/>
            </w:tcBorders>
            <w:shd w:val="clear" w:color="auto" w:fill="auto"/>
            <w:noWrap/>
            <w:vAlign w:val="center"/>
            <w:hideMark/>
          </w:tcPr>
          <w:p w14:paraId="34BB8EDA" w14:textId="77777777" w:rsidR="00D300B7" w:rsidRPr="002101A2" w:rsidRDefault="00D300B7" w:rsidP="002F7792">
            <w:pPr>
              <w:jc w:val="center"/>
              <w:rPr>
                <w:color w:val="000000"/>
                <w:sz w:val="22"/>
                <w:szCs w:val="22"/>
              </w:rPr>
            </w:pPr>
            <w:r w:rsidRPr="002101A2">
              <w:rPr>
                <w:color w:val="000000"/>
                <w:sz w:val="22"/>
                <w:szCs w:val="22"/>
              </w:rPr>
              <w:t>90,2</w:t>
            </w:r>
          </w:p>
        </w:tc>
      </w:tr>
      <w:tr w:rsidR="00D300B7" w:rsidRPr="002101A2" w14:paraId="60E0F299" w14:textId="77777777" w:rsidTr="00853DEF">
        <w:trPr>
          <w:trHeight w:val="500"/>
        </w:trPr>
        <w:tc>
          <w:tcPr>
            <w:tcW w:w="6372" w:type="dxa"/>
            <w:tcBorders>
              <w:top w:val="nil"/>
              <w:left w:val="double" w:sz="4" w:space="0" w:color="auto"/>
              <w:bottom w:val="single" w:sz="4" w:space="0" w:color="auto"/>
              <w:right w:val="single" w:sz="4" w:space="0" w:color="auto"/>
            </w:tcBorders>
            <w:shd w:val="clear" w:color="auto" w:fill="auto"/>
            <w:vAlign w:val="center"/>
            <w:hideMark/>
          </w:tcPr>
          <w:p w14:paraId="09D34375" w14:textId="7A486D04" w:rsidR="00D300B7" w:rsidRPr="002101A2" w:rsidRDefault="009B69F5" w:rsidP="00F87CF0">
            <w:pPr>
              <w:rPr>
                <w:color w:val="000000"/>
                <w:sz w:val="22"/>
                <w:szCs w:val="22"/>
              </w:rPr>
            </w:pPr>
            <w:r>
              <w:rPr>
                <w:color w:val="000000"/>
                <w:sz w:val="22"/>
                <w:szCs w:val="22"/>
              </w:rPr>
              <w:t>К</w:t>
            </w:r>
            <w:r w:rsidR="00D300B7" w:rsidRPr="002101A2">
              <w:rPr>
                <w:color w:val="000000"/>
                <w:sz w:val="22"/>
                <w:szCs w:val="22"/>
              </w:rPr>
              <w:t xml:space="preserve">апитальный ремонт моста через реку Великая </w:t>
            </w:r>
            <w:proofErr w:type="spellStart"/>
            <w:r w:rsidR="00D300B7" w:rsidRPr="002101A2">
              <w:rPr>
                <w:color w:val="000000"/>
                <w:sz w:val="22"/>
                <w:szCs w:val="22"/>
              </w:rPr>
              <w:t>Охта</w:t>
            </w:r>
            <w:proofErr w:type="spellEnd"/>
            <w:r w:rsidR="00D300B7" w:rsidRPr="002101A2">
              <w:rPr>
                <w:color w:val="000000"/>
                <w:sz w:val="22"/>
                <w:szCs w:val="22"/>
              </w:rPr>
              <w:t xml:space="preserve"> на км 62+583 автомобильной дороги </w:t>
            </w:r>
            <w:proofErr w:type="spellStart"/>
            <w:r w:rsidR="00D300B7" w:rsidRPr="002101A2">
              <w:rPr>
                <w:color w:val="000000"/>
                <w:sz w:val="22"/>
                <w:szCs w:val="22"/>
              </w:rPr>
              <w:t>Ильинско</w:t>
            </w:r>
            <w:proofErr w:type="spellEnd"/>
            <w:r w:rsidR="00D300B7" w:rsidRPr="002101A2">
              <w:rPr>
                <w:color w:val="000000"/>
                <w:sz w:val="22"/>
                <w:szCs w:val="22"/>
              </w:rPr>
              <w:t xml:space="preserve">-Подомское – Быково – Павлово – </w:t>
            </w:r>
            <w:proofErr w:type="spellStart"/>
            <w:r w:rsidR="00D300B7" w:rsidRPr="002101A2">
              <w:rPr>
                <w:color w:val="000000"/>
                <w:sz w:val="22"/>
                <w:szCs w:val="22"/>
              </w:rPr>
              <w:t>Сорово</w:t>
            </w:r>
            <w:proofErr w:type="spellEnd"/>
            <w:r w:rsidR="00D300B7" w:rsidRPr="002101A2">
              <w:rPr>
                <w:color w:val="000000"/>
                <w:sz w:val="22"/>
                <w:szCs w:val="22"/>
              </w:rPr>
              <w:t xml:space="preserve"> – </w:t>
            </w:r>
            <w:proofErr w:type="spellStart"/>
            <w:r w:rsidR="00D300B7" w:rsidRPr="002101A2">
              <w:rPr>
                <w:color w:val="000000"/>
                <w:sz w:val="22"/>
                <w:szCs w:val="22"/>
              </w:rPr>
              <w:t>Фоминский</w:t>
            </w:r>
            <w:proofErr w:type="spellEnd"/>
          </w:p>
        </w:tc>
        <w:tc>
          <w:tcPr>
            <w:tcW w:w="1581" w:type="dxa"/>
            <w:tcBorders>
              <w:top w:val="nil"/>
              <w:left w:val="nil"/>
              <w:bottom w:val="single" w:sz="4" w:space="0" w:color="auto"/>
              <w:right w:val="single" w:sz="4" w:space="0" w:color="auto"/>
            </w:tcBorders>
            <w:shd w:val="clear" w:color="auto" w:fill="auto"/>
            <w:noWrap/>
            <w:vAlign w:val="center"/>
            <w:hideMark/>
          </w:tcPr>
          <w:p w14:paraId="08CFA50B" w14:textId="77777777" w:rsidR="00D300B7" w:rsidRPr="002101A2" w:rsidRDefault="00D300B7" w:rsidP="002F7792">
            <w:pPr>
              <w:jc w:val="center"/>
              <w:rPr>
                <w:color w:val="000000"/>
                <w:sz w:val="22"/>
                <w:szCs w:val="22"/>
              </w:rPr>
            </w:pPr>
            <w:r w:rsidRPr="002101A2">
              <w:rPr>
                <w:color w:val="000000"/>
                <w:sz w:val="22"/>
                <w:szCs w:val="22"/>
              </w:rPr>
              <w:t>0,0</w:t>
            </w:r>
          </w:p>
        </w:tc>
        <w:tc>
          <w:tcPr>
            <w:tcW w:w="1418" w:type="dxa"/>
            <w:tcBorders>
              <w:top w:val="nil"/>
              <w:left w:val="nil"/>
              <w:bottom w:val="single" w:sz="4" w:space="0" w:color="auto"/>
              <w:right w:val="double" w:sz="4" w:space="0" w:color="auto"/>
            </w:tcBorders>
            <w:shd w:val="clear" w:color="auto" w:fill="auto"/>
            <w:noWrap/>
            <w:vAlign w:val="center"/>
            <w:hideMark/>
          </w:tcPr>
          <w:p w14:paraId="20FB39B1" w14:textId="77777777" w:rsidR="00D300B7" w:rsidRPr="002101A2" w:rsidRDefault="00D300B7" w:rsidP="002F7792">
            <w:pPr>
              <w:jc w:val="center"/>
              <w:rPr>
                <w:color w:val="000000"/>
                <w:sz w:val="22"/>
                <w:szCs w:val="22"/>
              </w:rPr>
            </w:pPr>
            <w:r w:rsidRPr="002101A2">
              <w:rPr>
                <w:color w:val="000000"/>
                <w:sz w:val="22"/>
                <w:szCs w:val="22"/>
              </w:rPr>
              <w:t>55,8</w:t>
            </w:r>
          </w:p>
        </w:tc>
      </w:tr>
      <w:tr w:rsidR="00D300B7" w:rsidRPr="002101A2" w14:paraId="6E74380E" w14:textId="77777777" w:rsidTr="00853DEF">
        <w:trPr>
          <w:trHeight w:val="581"/>
        </w:trPr>
        <w:tc>
          <w:tcPr>
            <w:tcW w:w="6372" w:type="dxa"/>
            <w:tcBorders>
              <w:top w:val="nil"/>
              <w:left w:val="double" w:sz="4" w:space="0" w:color="auto"/>
              <w:bottom w:val="single" w:sz="4" w:space="0" w:color="auto"/>
              <w:right w:val="single" w:sz="4" w:space="0" w:color="auto"/>
            </w:tcBorders>
            <w:shd w:val="clear" w:color="auto" w:fill="auto"/>
            <w:vAlign w:val="center"/>
            <w:hideMark/>
          </w:tcPr>
          <w:p w14:paraId="30C7B35F" w14:textId="6FA7A204" w:rsidR="00D300B7" w:rsidRPr="002101A2" w:rsidRDefault="00853DEF" w:rsidP="00F87CF0">
            <w:pPr>
              <w:rPr>
                <w:color w:val="000000"/>
                <w:sz w:val="22"/>
                <w:szCs w:val="22"/>
              </w:rPr>
            </w:pPr>
            <w:r>
              <w:rPr>
                <w:color w:val="000000"/>
                <w:sz w:val="22"/>
                <w:szCs w:val="22"/>
              </w:rPr>
              <w:t>Р</w:t>
            </w:r>
            <w:r w:rsidR="00D300B7" w:rsidRPr="002101A2">
              <w:rPr>
                <w:color w:val="000000"/>
                <w:sz w:val="22"/>
                <w:szCs w:val="22"/>
              </w:rPr>
              <w:t>емонт автомобильных дорог в целях достижения показателей, установленных национальным проектом «Безопасные качественные дороги»</w:t>
            </w:r>
          </w:p>
        </w:tc>
        <w:tc>
          <w:tcPr>
            <w:tcW w:w="1581" w:type="dxa"/>
            <w:tcBorders>
              <w:top w:val="nil"/>
              <w:left w:val="nil"/>
              <w:bottom w:val="single" w:sz="4" w:space="0" w:color="auto"/>
              <w:right w:val="single" w:sz="4" w:space="0" w:color="auto"/>
            </w:tcBorders>
            <w:shd w:val="clear" w:color="auto" w:fill="auto"/>
            <w:noWrap/>
            <w:vAlign w:val="center"/>
            <w:hideMark/>
          </w:tcPr>
          <w:p w14:paraId="78390A8A" w14:textId="77777777" w:rsidR="00D300B7" w:rsidRPr="002101A2" w:rsidRDefault="00D300B7" w:rsidP="002F7792">
            <w:pPr>
              <w:jc w:val="center"/>
              <w:rPr>
                <w:color w:val="000000"/>
                <w:sz w:val="22"/>
                <w:szCs w:val="22"/>
              </w:rPr>
            </w:pPr>
            <w:r w:rsidRPr="002101A2">
              <w:rPr>
                <w:color w:val="000000"/>
                <w:sz w:val="22"/>
                <w:szCs w:val="22"/>
              </w:rPr>
              <w:t>0,0</w:t>
            </w:r>
          </w:p>
        </w:tc>
        <w:tc>
          <w:tcPr>
            <w:tcW w:w="1418" w:type="dxa"/>
            <w:tcBorders>
              <w:top w:val="nil"/>
              <w:left w:val="nil"/>
              <w:bottom w:val="single" w:sz="4" w:space="0" w:color="auto"/>
              <w:right w:val="double" w:sz="4" w:space="0" w:color="auto"/>
            </w:tcBorders>
            <w:shd w:val="clear" w:color="auto" w:fill="auto"/>
            <w:noWrap/>
            <w:vAlign w:val="center"/>
            <w:hideMark/>
          </w:tcPr>
          <w:p w14:paraId="3F5657D4" w14:textId="77777777" w:rsidR="00D300B7" w:rsidRPr="002101A2" w:rsidRDefault="00D300B7" w:rsidP="002F7792">
            <w:pPr>
              <w:jc w:val="center"/>
              <w:rPr>
                <w:color w:val="000000"/>
                <w:sz w:val="22"/>
                <w:szCs w:val="22"/>
              </w:rPr>
            </w:pPr>
            <w:r w:rsidRPr="002101A2">
              <w:rPr>
                <w:color w:val="000000"/>
                <w:sz w:val="22"/>
                <w:szCs w:val="22"/>
              </w:rPr>
              <w:t>150,0</w:t>
            </w:r>
          </w:p>
        </w:tc>
      </w:tr>
      <w:tr w:rsidR="00D300B7" w:rsidRPr="002101A2" w14:paraId="7EDA2A5C" w14:textId="77777777" w:rsidTr="00853DEF">
        <w:trPr>
          <w:trHeight w:val="790"/>
        </w:trPr>
        <w:tc>
          <w:tcPr>
            <w:tcW w:w="6372" w:type="dxa"/>
            <w:tcBorders>
              <w:top w:val="nil"/>
              <w:left w:val="double" w:sz="4" w:space="0" w:color="auto"/>
              <w:bottom w:val="single" w:sz="4" w:space="0" w:color="auto"/>
              <w:right w:val="single" w:sz="4" w:space="0" w:color="auto"/>
            </w:tcBorders>
            <w:shd w:val="clear" w:color="auto" w:fill="auto"/>
            <w:vAlign w:val="center"/>
            <w:hideMark/>
          </w:tcPr>
          <w:p w14:paraId="7B975B55" w14:textId="4DF65710" w:rsidR="00D300B7" w:rsidRPr="002101A2" w:rsidRDefault="00853DEF" w:rsidP="00F87CF0">
            <w:pPr>
              <w:rPr>
                <w:color w:val="000000"/>
                <w:sz w:val="22"/>
                <w:szCs w:val="22"/>
              </w:rPr>
            </w:pPr>
            <w:r>
              <w:rPr>
                <w:color w:val="000000"/>
                <w:sz w:val="22"/>
                <w:szCs w:val="22"/>
              </w:rPr>
              <w:t>Р</w:t>
            </w:r>
            <w:r w:rsidR="00D300B7" w:rsidRPr="002101A2">
              <w:rPr>
                <w:color w:val="000000"/>
                <w:sz w:val="22"/>
                <w:szCs w:val="22"/>
              </w:rPr>
              <w:t xml:space="preserve">азработка проектной документации на реконструкцию мостового перехода через реку </w:t>
            </w:r>
            <w:proofErr w:type="spellStart"/>
            <w:r w:rsidR="00D300B7" w:rsidRPr="002101A2">
              <w:rPr>
                <w:color w:val="000000"/>
                <w:sz w:val="22"/>
                <w:szCs w:val="22"/>
              </w:rPr>
              <w:t>Вождеромка</w:t>
            </w:r>
            <w:proofErr w:type="spellEnd"/>
            <w:r w:rsidR="00D300B7" w:rsidRPr="002101A2">
              <w:rPr>
                <w:color w:val="000000"/>
                <w:sz w:val="22"/>
                <w:szCs w:val="22"/>
              </w:rPr>
              <w:t xml:space="preserve"> на км 60+464 автомобильной дороги Архангельск-Белогорский-Пинега-</w:t>
            </w:r>
            <w:proofErr w:type="spellStart"/>
            <w:r w:rsidR="00D300B7" w:rsidRPr="002101A2">
              <w:rPr>
                <w:color w:val="000000"/>
                <w:sz w:val="22"/>
                <w:szCs w:val="22"/>
              </w:rPr>
              <w:t>Кимжа</w:t>
            </w:r>
            <w:proofErr w:type="spellEnd"/>
            <w:r w:rsidR="00D300B7" w:rsidRPr="002101A2">
              <w:rPr>
                <w:color w:val="000000"/>
                <w:sz w:val="22"/>
                <w:szCs w:val="22"/>
              </w:rPr>
              <w:t xml:space="preserve">-Мезень </w:t>
            </w:r>
          </w:p>
        </w:tc>
        <w:tc>
          <w:tcPr>
            <w:tcW w:w="1581" w:type="dxa"/>
            <w:tcBorders>
              <w:top w:val="nil"/>
              <w:left w:val="nil"/>
              <w:bottom w:val="single" w:sz="4" w:space="0" w:color="auto"/>
              <w:right w:val="single" w:sz="4" w:space="0" w:color="auto"/>
            </w:tcBorders>
            <w:shd w:val="clear" w:color="auto" w:fill="auto"/>
            <w:noWrap/>
            <w:vAlign w:val="center"/>
            <w:hideMark/>
          </w:tcPr>
          <w:p w14:paraId="7897BB98" w14:textId="77777777" w:rsidR="00D300B7" w:rsidRPr="002101A2" w:rsidRDefault="00D300B7" w:rsidP="002F7792">
            <w:pPr>
              <w:jc w:val="center"/>
              <w:rPr>
                <w:color w:val="000000"/>
                <w:sz w:val="22"/>
                <w:szCs w:val="22"/>
              </w:rPr>
            </w:pPr>
            <w:r w:rsidRPr="002101A2">
              <w:rPr>
                <w:color w:val="000000"/>
                <w:sz w:val="22"/>
                <w:szCs w:val="22"/>
              </w:rPr>
              <w:t>0,0</w:t>
            </w:r>
          </w:p>
        </w:tc>
        <w:tc>
          <w:tcPr>
            <w:tcW w:w="1418" w:type="dxa"/>
            <w:tcBorders>
              <w:top w:val="nil"/>
              <w:left w:val="nil"/>
              <w:bottom w:val="single" w:sz="4" w:space="0" w:color="auto"/>
              <w:right w:val="double" w:sz="4" w:space="0" w:color="auto"/>
            </w:tcBorders>
            <w:shd w:val="clear" w:color="auto" w:fill="auto"/>
            <w:noWrap/>
            <w:vAlign w:val="center"/>
            <w:hideMark/>
          </w:tcPr>
          <w:p w14:paraId="7004AFD3" w14:textId="77777777" w:rsidR="00D300B7" w:rsidRPr="002101A2" w:rsidRDefault="00D300B7" w:rsidP="002F7792">
            <w:pPr>
              <w:jc w:val="center"/>
              <w:rPr>
                <w:color w:val="000000"/>
                <w:sz w:val="22"/>
                <w:szCs w:val="22"/>
              </w:rPr>
            </w:pPr>
            <w:r w:rsidRPr="002101A2">
              <w:rPr>
                <w:color w:val="000000"/>
                <w:sz w:val="22"/>
                <w:szCs w:val="22"/>
              </w:rPr>
              <w:t>2,6</w:t>
            </w:r>
          </w:p>
        </w:tc>
      </w:tr>
      <w:tr w:rsidR="00D300B7" w:rsidRPr="002101A2" w14:paraId="0624B8D7" w14:textId="77777777" w:rsidTr="00853DEF">
        <w:trPr>
          <w:trHeight w:val="493"/>
        </w:trPr>
        <w:tc>
          <w:tcPr>
            <w:tcW w:w="6372" w:type="dxa"/>
            <w:tcBorders>
              <w:top w:val="nil"/>
              <w:left w:val="double" w:sz="4" w:space="0" w:color="auto"/>
              <w:bottom w:val="single" w:sz="4" w:space="0" w:color="auto"/>
              <w:right w:val="single" w:sz="4" w:space="0" w:color="auto"/>
            </w:tcBorders>
            <w:shd w:val="clear" w:color="auto" w:fill="auto"/>
            <w:vAlign w:val="center"/>
            <w:hideMark/>
          </w:tcPr>
          <w:p w14:paraId="1297FD3E" w14:textId="62076440" w:rsidR="00D300B7" w:rsidRPr="002101A2" w:rsidRDefault="00853DEF" w:rsidP="00853DEF">
            <w:pPr>
              <w:rPr>
                <w:color w:val="000000"/>
                <w:sz w:val="22"/>
                <w:szCs w:val="22"/>
              </w:rPr>
            </w:pPr>
            <w:r>
              <w:rPr>
                <w:color w:val="000000"/>
                <w:sz w:val="22"/>
                <w:szCs w:val="22"/>
              </w:rPr>
              <w:t>Р</w:t>
            </w:r>
            <w:r w:rsidR="00D300B7" w:rsidRPr="002101A2">
              <w:rPr>
                <w:color w:val="000000"/>
                <w:sz w:val="22"/>
                <w:szCs w:val="22"/>
              </w:rPr>
              <w:t xml:space="preserve">азработка проектной документации на реконструкцию мостового перехода через реку Онега на км 12+977 автомобильной дороги </w:t>
            </w:r>
            <w:proofErr w:type="spellStart"/>
            <w:r w:rsidR="00D300B7" w:rsidRPr="002101A2">
              <w:rPr>
                <w:color w:val="000000"/>
                <w:sz w:val="22"/>
                <w:szCs w:val="22"/>
              </w:rPr>
              <w:t>Дениславье</w:t>
            </w:r>
            <w:proofErr w:type="spellEnd"/>
            <w:r w:rsidR="00D300B7" w:rsidRPr="002101A2">
              <w:rPr>
                <w:color w:val="000000"/>
                <w:sz w:val="22"/>
                <w:szCs w:val="22"/>
              </w:rPr>
              <w:t xml:space="preserve"> Североонежск – СОБР»</w:t>
            </w:r>
          </w:p>
        </w:tc>
        <w:tc>
          <w:tcPr>
            <w:tcW w:w="1581" w:type="dxa"/>
            <w:tcBorders>
              <w:top w:val="nil"/>
              <w:left w:val="nil"/>
              <w:bottom w:val="single" w:sz="4" w:space="0" w:color="auto"/>
              <w:right w:val="single" w:sz="4" w:space="0" w:color="auto"/>
            </w:tcBorders>
            <w:shd w:val="clear" w:color="auto" w:fill="auto"/>
            <w:noWrap/>
            <w:vAlign w:val="center"/>
            <w:hideMark/>
          </w:tcPr>
          <w:p w14:paraId="6BDAE3B3" w14:textId="77777777" w:rsidR="00D300B7" w:rsidRPr="002101A2" w:rsidRDefault="00D300B7" w:rsidP="002F7792">
            <w:pPr>
              <w:jc w:val="center"/>
              <w:rPr>
                <w:color w:val="000000"/>
                <w:sz w:val="22"/>
                <w:szCs w:val="22"/>
              </w:rPr>
            </w:pPr>
            <w:r w:rsidRPr="002101A2">
              <w:rPr>
                <w:color w:val="000000"/>
                <w:sz w:val="22"/>
                <w:szCs w:val="22"/>
              </w:rPr>
              <w:t>0,0</w:t>
            </w:r>
          </w:p>
        </w:tc>
        <w:tc>
          <w:tcPr>
            <w:tcW w:w="1418" w:type="dxa"/>
            <w:tcBorders>
              <w:top w:val="nil"/>
              <w:left w:val="nil"/>
              <w:bottom w:val="single" w:sz="4" w:space="0" w:color="auto"/>
              <w:right w:val="double" w:sz="4" w:space="0" w:color="auto"/>
            </w:tcBorders>
            <w:shd w:val="clear" w:color="auto" w:fill="auto"/>
            <w:noWrap/>
            <w:vAlign w:val="center"/>
            <w:hideMark/>
          </w:tcPr>
          <w:p w14:paraId="475E425D" w14:textId="77777777" w:rsidR="00D300B7" w:rsidRPr="002101A2" w:rsidRDefault="00D300B7" w:rsidP="002F7792">
            <w:pPr>
              <w:jc w:val="center"/>
              <w:rPr>
                <w:color w:val="000000"/>
                <w:sz w:val="22"/>
                <w:szCs w:val="22"/>
              </w:rPr>
            </w:pPr>
            <w:r w:rsidRPr="002101A2">
              <w:rPr>
                <w:color w:val="000000"/>
                <w:sz w:val="22"/>
                <w:szCs w:val="22"/>
              </w:rPr>
              <w:t>3,8</w:t>
            </w:r>
          </w:p>
        </w:tc>
      </w:tr>
      <w:tr w:rsidR="00D300B7" w:rsidRPr="002101A2" w14:paraId="78943F2F" w14:textId="77777777" w:rsidTr="00853DEF">
        <w:trPr>
          <w:trHeight w:val="277"/>
        </w:trPr>
        <w:tc>
          <w:tcPr>
            <w:tcW w:w="6372" w:type="dxa"/>
            <w:tcBorders>
              <w:top w:val="nil"/>
              <w:left w:val="double" w:sz="4" w:space="0" w:color="auto"/>
              <w:bottom w:val="single" w:sz="4" w:space="0" w:color="auto"/>
              <w:right w:val="single" w:sz="4" w:space="0" w:color="auto"/>
            </w:tcBorders>
            <w:shd w:val="clear" w:color="auto" w:fill="auto"/>
            <w:vAlign w:val="center"/>
            <w:hideMark/>
          </w:tcPr>
          <w:p w14:paraId="49D3B56B" w14:textId="52E90F22" w:rsidR="00D300B7" w:rsidRPr="002101A2" w:rsidRDefault="00853DEF" w:rsidP="00F87CF0">
            <w:pPr>
              <w:rPr>
                <w:color w:val="000000"/>
                <w:sz w:val="22"/>
                <w:szCs w:val="22"/>
              </w:rPr>
            </w:pPr>
            <w:r>
              <w:rPr>
                <w:color w:val="000000"/>
                <w:sz w:val="22"/>
                <w:szCs w:val="22"/>
              </w:rPr>
              <w:t>К</w:t>
            </w:r>
            <w:r w:rsidR="00D300B7" w:rsidRPr="002101A2">
              <w:rPr>
                <w:color w:val="000000"/>
                <w:sz w:val="22"/>
                <w:szCs w:val="22"/>
              </w:rPr>
              <w:t>апитальный ремонт и ремонт автомобильных дорог по маршруту </w:t>
            </w:r>
            <w:proofErr w:type="spellStart"/>
            <w:r w:rsidR="00D300B7" w:rsidRPr="002101A2">
              <w:rPr>
                <w:color w:val="000000"/>
                <w:sz w:val="22"/>
                <w:szCs w:val="22"/>
              </w:rPr>
              <w:t>Исакогорка</w:t>
            </w:r>
            <w:proofErr w:type="spellEnd"/>
            <w:r w:rsidR="00D300B7" w:rsidRPr="002101A2">
              <w:rPr>
                <w:color w:val="000000"/>
                <w:sz w:val="22"/>
                <w:szCs w:val="22"/>
              </w:rPr>
              <w:t> – Новодвинск – Холмогоры</w:t>
            </w:r>
          </w:p>
        </w:tc>
        <w:tc>
          <w:tcPr>
            <w:tcW w:w="1581" w:type="dxa"/>
            <w:tcBorders>
              <w:top w:val="nil"/>
              <w:left w:val="nil"/>
              <w:bottom w:val="single" w:sz="4" w:space="0" w:color="auto"/>
              <w:right w:val="single" w:sz="4" w:space="0" w:color="auto"/>
            </w:tcBorders>
            <w:shd w:val="clear" w:color="auto" w:fill="auto"/>
            <w:noWrap/>
            <w:vAlign w:val="center"/>
            <w:hideMark/>
          </w:tcPr>
          <w:p w14:paraId="59E3B53E" w14:textId="77777777" w:rsidR="00D300B7" w:rsidRPr="002101A2" w:rsidRDefault="00D300B7" w:rsidP="002F7792">
            <w:pPr>
              <w:jc w:val="center"/>
              <w:rPr>
                <w:color w:val="000000"/>
                <w:sz w:val="22"/>
                <w:szCs w:val="22"/>
              </w:rPr>
            </w:pPr>
            <w:r w:rsidRPr="002101A2">
              <w:rPr>
                <w:color w:val="000000"/>
                <w:sz w:val="22"/>
                <w:szCs w:val="22"/>
              </w:rPr>
              <w:t>0,0</w:t>
            </w:r>
          </w:p>
        </w:tc>
        <w:tc>
          <w:tcPr>
            <w:tcW w:w="1418" w:type="dxa"/>
            <w:tcBorders>
              <w:top w:val="nil"/>
              <w:left w:val="nil"/>
              <w:bottom w:val="single" w:sz="4" w:space="0" w:color="auto"/>
              <w:right w:val="double" w:sz="4" w:space="0" w:color="auto"/>
            </w:tcBorders>
            <w:shd w:val="clear" w:color="auto" w:fill="auto"/>
            <w:noWrap/>
            <w:vAlign w:val="center"/>
            <w:hideMark/>
          </w:tcPr>
          <w:p w14:paraId="0FACF088" w14:textId="77777777" w:rsidR="00D300B7" w:rsidRPr="002101A2" w:rsidRDefault="00D300B7" w:rsidP="002F7792">
            <w:pPr>
              <w:jc w:val="center"/>
              <w:rPr>
                <w:color w:val="000000"/>
                <w:sz w:val="22"/>
                <w:szCs w:val="22"/>
              </w:rPr>
            </w:pPr>
            <w:r w:rsidRPr="002101A2">
              <w:rPr>
                <w:color w:val="000000"/>
                <w:sz w:val="22"/>
                <w:szCs w:val="22"/>
              </w:rPr>
              <w:t>2,9</w:t>
            </w:r>
          </w:p>
        </w:tc>
      </w:tr>
      <w:tr w:rsidR="00D300B7" w:rsidRPr="002101A2" w14:paraId="5B245CF1" w14:textId="77777777" w:rsidTr="008F1CAD">
        <w:trPr>
          <w:trHeight w:val="469"/>
        </w:trPr>
        <w:tc>
          <w:tcPr>
            <w:tcW w:w="6372" w:type="dxa"/>
            <w:tcBorders>
              <w:top w:val="nil"/>
              <w:left w:val="double" w:sz="4" w:space="0" w:color="auto"/>
              <w:bottom w:val="single" w:sz="4" w:space="0" w:color="auto"/>
              <w:right w:val="single" w:sz="4" w:space="0" w:color="auto"/>
            </w:tcBorders>
            <w:shd w:val="clear" w:color="auto" w:fill="auto"/>
            <w:vAlign w:val="center"/>
            <w:hideMark/>
          </w:tcPr>
          <w:p w14:paraId="6A48ED9A" w14:textId="3C45177A" w:rsidR="00D300B7" w:rsidRPr="002101A2" w:rsidRDefault="00853DEF" w:rsidP="00F87CF0">
            <w:pPr>
              <w:rPr>
                <w:color w:val="000000"/>
                <w:sz w:val="22"/>
                <w:szCs w:val="22"/>
              </w:rPr>
            </w:pPr>
            <w:r>
              <w:rPr>
                <w:color w:val="000000"/>
                <w:sz w:val="22"/>
                <w:szCs w:val="22"/>
              </w:rPr>
              <w:t>У</w:t>
            </w:r>
            <w:r w:rsidR="00D300B7" w:rsidRPr="002101A2">
              <w:rPr>
                <w:color w:val="000000"/>
                <w:sz w:val="22"/>
                <w:szCs w:val="22"/>
              </w:rPr>
              <w:t>стройство линий искусственного освещения в рамках обеспечения безопасности движения по региональным автомобильным дорогам</w:t>
            </w:r>
          </w:p>
        </w:tc>
        <w:tc>
          <w:tcPr>
            <w:tcW w:w="1581" w:type="dxa"/>
            <w:tcBorders>
              <w:top w:val="nil"/>
              <w:left w:val="nil"/>
              <w:bottom w:val="single" w:sz="4" w:space="0" w:color="auto"/>
              <w:right w:val="single" w:sz="4" w:space="0" w:color="auto"/>
            </w:tcBorders>
            <w:shd w:val="clear" w:color="auto" w:fill="auto"/>
            <w:noWrap/>
            <w:vAlign w:val="center"/>
            <w:hideMark/>
          </w:tcPr>
          <w:p w14:paraId="0AD00CC8" w14:textId="77777777" w:rsidR="00D300B7" w:rsidRPr="002101A2" w:rsidRDefault="00D300B7" w:rsidP="002F7792">
            <w:pPr>
              <w:jc w:val="center"/>
              <w:rPr>
                <w:color w:val="000000"/>
                <w:sz w:val="22"/>
                <w:szCs w:val="22"/>
              </w:rPr>
            </w:pPr>
            <w:r w:rsidRPr="002101A2">
              <w:rPr>
                <w:color w:val="000000"/>
                <w:sz w:val="22"/>
                <w:szCs w:val="22"/>
              </w:rPr>
              <w:t>0,0</w:t>
            </w:r>
          </w:p>
        </w:tc>
        <w:tc>
          <w:tcPr>
            <w:tcW w:w="1418" w:type="dxa"/>
            <w:tcBorders>
              <w:top w:val="nil"/>
              <w:left w:val="nil"/>
              <w:bottom w:val="single" w:sz="4" w:space="0" w:color="auto"/>
              <w:right w:val="double" w:sz="4" w:space="0" w:color="auto"/>
            </w:tcBorders>
            <w:shd w:val="clear" w:color="auto" w:fill="auto"/>
            <w:noWrap/>
            <w:vAlign w:val="center"/>
            <w:hideMark/>
          </w:tcPr>
          <w:p w14:paraId="6A871458" w14:textId="77777777" w:rsidR="00D300B7" w:rsidRPr="002101A2" w:rsidRDefault="00D300B7" w:rsidP="002F7792">
            <w:pPr>
              <w:jc w:val="center"/>
              <w:rPr>
                <w:color w:val="000000"/>
                <w:sz w:val="22"/>
                <w:szCs w:val="22"/>
              </w:rPr>
            </w:pPr>
            <w:r w:rsidRPr="002101A2">
              <w:rPr>
                <w:color w:val="000000"/>
                <w:sz w:val="22"/>
                <w:szCs w:val="22"/>
              </w:rPr>
              <w:t>13,7</w:t>
            </w:r>
          </w:p>
        </w:tc>
      </w:tr>
      <w:tr w:rsidR="00D300B7" w:rsidRPr="002101A2" w14:paraId="68900E3B" w14:textId="77777777" w:rsidTr="008F1CAD">
        <w:trPr>
          <w:trHeight w:val="423"/>
        </w:trPr>
        <w:tc>
          <w:tcPr>
            <w:tcW w:w="6372" w:type="dxa"/>
            <w:tcBorders>
              <w:top w:val="nil"/>
              <w:left w:val="double" w:sz="4" w:space="0" w:color="auto"/>
              <w:bottom w:val="single" w:sz="4" w:space="0" w:color="auto"/>
              <w:right w:val="single" w:sz="4" w:space="0" w:color="auto"/>
            </w:tcBorders>
            <w:shd w:val="clear" w:color="auto" w:fill="auto"/>
            <w:vAlign w:val="center"/>
            <w:hideMark/>
          </w:tcPr>
          <w:p w14:paraId="1D0E75C0" w14:textId="6FF70146" w:rsidR="00D300B7" w:rsidRPr="002101A2" w:rsidRDefault="008F1CAD" w:rsidP="00F87CF0">
            <w:pPr>
              <w:rPr>
                <w:color w:val="000000"/>
                <w:sz w:val="22"/>
                <w:szCs w:val="22"/>
              </w:rPr>
            </w:pPr>
            <w:r>
              <w:rPr>
                <w:color w:val="000000"/>
                <w:sz w:val="22"/>
                <w:szCs w:val="22"/>
              </w:rPr>
              <w:t>М</w:t>
            </w:r>
            <w:r w:rsidR="00D300B7" w:rsidRPr="002101A2">
              <w:rPr>
                <w:color w:val="000000"/>
                <w:sz w:val="22"/>
                <w:szCs w:val="22"/>
              </w:rPr>
              <w:t>одернизация нерегулируемых пешеходных переходов, светофорных объектов, пешеходных ограждений на автомобильных дорогах общего пользования местного значения</w:t>
            </w:r>
          </w:p>
        </w:tc>
        <w:tc>
          <w:tcPr>
            <w:tcW w:w="1581" w:type="dxa"/>
            <w:tcBorders>
              <w:top w:val="nil"/>
              <w:left w:val="nil"/>
              <w:bottom w:val="single" w:sz="4" w:space="0" w:color="auto"/>
              <w:right w:val="single" w:sz="4" w:space="0" w:color="auto"/>
            </w:tcBorders>
            <w:shd w:val="clear" w:color="auto" w:fill="auto"/>
            <w:noWrap/>
            <w:vAlign w:val="center"/>
            <w:hideMark/>
          </w:tcPr>
          <w:p w14:paraId="4EC80551" w14:textId="77777777" w:rsidR="00D300B7" w:rsidRPr="002101A2" w:rsidRDefault="00D300B7" w:rsidP="002F7792">
            <w:pPr>
              <w:jc w:val="center"/>
              <w:rPr>
                <w:color w:val="000000"/>
                <w:sz w:val="22"/>
                <w:szCs w:val="22"/>
              </w:rPr>
            </w:pPr>
            <w:r w:rsidRPr="002101A2">
              <w:rPr>
                <w:color w:val="000000"/>
                <w:sz w:val="22"/>
                <w:szCs w:val="22"/>
              </w:rPr>
              <w:t>0,0</w:t>
            </w:r>
          </w:p>
        </w:tc>
        <w:tc>
          <w:tcPr>
            <w:tcW w:w="1418" w:type="dxa"/>
            <w:tcBorders>
              <w:top w:val="nil"/>
              <w:left w:val="nil"/>
              <w:bottom w:val="single" w:sz="4" w:space="0" w:color="auto"/>
              <w:right w:val="double" w:sz="4" w:space="0" w:color="auto"/>
            </w:tcBorders>
            <w:shd w:val="clear" w:color="auto" w:fill="auto"/>
            <w:noWrap/>
            <w:vAlign w:val="center"/>
            <w:hideMark/>
          </w:tcPr>
          <w:p w14:paraId="6A80C19A" w14:textId="77777777" w:rsidR="00D300B7" w:rsidRPr="002101A2" w:rsidRDefault="00D300B7" w:rsidP="002F7792">
            <w:pPr>
              <w:jc w:val="center"/>
              <w:rPr>
                <w:color w:val="000000"/>
                <w:sz w:val="22"/>
                <w:szCs w:val="22"/>
              </w:rPr>
            </w:pPr>
            <w:r w:rsidRPr="002101A2">
              <w:rPr>
                <w:color w:val="000000"/>
                <w:sz w:val="22"/>
                <w:szCs w:val="22"/>
              </w:rPr>
              <w:t>1,6</w:t>
            </w:r>
          </w:p>
        </w:tc>
      </w:tr>
      <w:tr w:rsidR="00D300B7" w:rsidRPr="002101A2" w14:paraId="38CD8EA4" w14:textId="77777777" w:rsidTr="008F1CAD">
        <w:trPr>
          <w:trHeight w:val="80"/>
        </w:trPr>
        <w:tc>
          <w:tcPr>
            <w:tcW w:w="6372" w:type="dxa"/>
            <w:tcBorders>
              <w:top w:val="nil"/>
              <w:left w:val="double" w:sz="4" w:space="0" w:color="auto"/>
              <w:bottom w:val="single" w:sz="4" w:space="0" w:color="auto"/>
              <w:right w:val="single" w:sz="4" w:space="0" w:color="auto"/>
            </w:tcBorders>
            <w:shd w:val="clear" w:color="auto" w:fill="auto"/>
            <w:vAlign w:val="center"/>
            <w:hideMark/>
          </w:tcPr>
          <w:p w14:paraId="797ECCBD" w14:textId="77777777" w:rsidR="00D300B7" w:rsidRPr="002101A2" w:rsidRDefault="00D300B7" w:rsidP="002F7792">
            <w:pPr>
              <w:jc w:val="center"/>
              <w:rPr>
                <w:color w:val="000000"/>
                <w:sz w:val="22"/>
                <w:szCs w:val="22"/>
              </w:rPr>
            </w:pPr>
            <w:r w:rsidRPr="002101A2">
              <w:rPr>
                <w:color w:val="000000"/>
                <w:sz w:val="22"/>
                <w:szCs w:val="22"/>
              </w:rPr>
              <w:t>итого</w:t>
            </w:r>
          </w:p>
        </w:tc>
        <w:tc>
          <w:tcPr>
            <w:tcW w:w="1581" w:type="dxa"/>
            <w:tcBorders>
              <w:top w:val="nil"/>
              <w:left w:val="nil"/>
              <w:bottom w:val="single" w:sz="4" w:space="0" w:color="auto"/>
              <w:right w:val="single" w:sz="4" w:space="0" w:color="auto"/>
            </w:tcBorders>
            <w:shd w:val="clear" w:color="auto" w:fill="auto"/>
            <w:noWrap/>
            <w:vAlign w:val="center"/>
            <w:hideMark/>
          </w:tcPr>
          <w:p w14:paraId="108170AA" w14:textId="77777777" w:rsidR="00D300B7" w:rsidRPr="002101A2" w:rsidRDefault="00D300B7" w:rsidP="002F7792">
            <w:pPr>
              <w:jc w:val="center"/>
              <w:rPr>
                <w:color w:val="000000"/>
                <w:sz w:val="22"/>
                <w:szCs w:val="22"/>
              </w:rPr>
            </w:pPr>
            <w:r w:rsidRPr="002101A2">
              <w:rPr>
                <w:color w:val="000000"/>
                <w:sz w:val="22"/>
                <w:szCs w:val="22"/>
              </w:rPr>
              <w:t>1 030,7</w:t>
            </w:r>
          </w:p>
        </w:tc>
        <w:tc>
          <w:tcPr>
            <w:tcW w:w="1418" w:type="dxa"/>
            <w:tcBorders>
              <w:top w:val="nil"/>
              <w:left w:val="nil"/>
              <w:bottom w:val="single" w:sz="4" w:space="0" w:color="auto"/>
              <w:right w:val="double" w:sz="4" w:space="0" w:color="auto"/>
            </w:tcBorders>
            <w:shd w:val="clear" w:color="auto" w:fill="auto"/>
            <w:noWrap/>
            <w:vAlign w:val="center"/>
            <w:hideMark/>
          </w:tcPr>
          <w:p w14:paraId="50CBE2ED" w14:textId="77777777" w:rsidR="00D300B7" w:rsidRPr="002101A2" w:rsidRDefault="00D300B7" w:rsidP="002F7792">
            <w:pPr>
              <w:jc w:val="center"/>
              <w:rPr>
                <w:color w:val="000000"/>
                <w:sz w:val="22"/>
                <w:szCs w:val="22"/>
              </w:rPr>
            </w:pPr>
            <w:r w:rsidRPr="002101A2">
              <w:rPr>
                <w:color w:val="000000"/>
                <w:sz w:val="22"/>
                <w:szCs w:val="22"/>
              </w:rPr>
              <w:t>1 045,3</w:t>
            </w:r>
          </w:p>
        </w:tc>
      </w:tr>
      <w:tr w:rsidR="00D300B7" w:rsidRPr="002101A2" w14:paraId="7A0700B9" w14:textId="77777777" w:rsidTr="008F1CAD">
        <w:trPr>
          <w:trHeight w:val="97"/>
        </w:trPr>
        <w:tc>
          <w:tcPr>
            <w:tcW w:w="6372" w:type="dxa"/>
            <w:tcBorders>
              <w:top w:val="nil"/>
              <w:left w:val="double" w:sz="4" w:space="0" w:color="auto"/>
              <w:bottom w:val="single" w:sz="4" w:space="0" w:color="auto"/>
              <w:right w:val="single" w:sz="4" w:space="0" w:color="auto"/>
            </w:tcBorders>
            <w:shd w:val="clear" w:color="auto" w:fill="auto"/>
            <w:noWrap/>
            <w:vAlign w:val="center"/>
            <w:hideMark/>
          </w:tcPr>
          <w:p w14:paraId="40E5FCAD" w14:textId="77777777" w:rsidR="00D300B7" w:rsidRPr="002101A2" w:rsidRDefault="00D300B7" w:rsidP="002F7792">
            <w:pPr>
              <w:rPr>
                <w:color w:val="000000"/>
                <w:sz w:val="22"/>
                <w:szCs w:val="22"/>
              </w:rPr>
            </w:pPr>
            <w:r w:rsidRPr="002101A2">
              <w:rPr>
                <w:color w:val="000000"/>
                <w:sz w:val="22"/>
                <w:szCs w:val="22"/>
              </w:rPr>
              <w:t> </w:t>
            </w:r>
          </w:p>
        </w:tc>
        <w:tc>
          <w:tcPr>
            <w:tcW w:w="2999" w:type="dxa"/>
            <w:gridSpan w:val="2"/>
            <w:tcBorders>
              <w:top w:val="single" w:sz="4" w:space="0" w:color="auto"/>
              <w:left w:val="nil"/>
              <w:bottom w:val="single" w:sz="4" w:space="0" w:color="auto"/>
              <w:right w:val="double" w:sz="4" w:space="0" w:color="auto"/>
            </w:tcBorders>
            <w:shd w:val="clear" w:color="auto" w:fill="auto"/>
            <w:vAlign w:val="center"/>
            <w:hideMark/>
          </w:tcPr>
          <w:p w14:paraId="521B3D2E" w14:textId="77777777" w:rsidR="00D300B7" w:rsidRPr="002101A2" w:rsidRDefault="00D300B7" w:rsidP="002F7792">
            <w:pPr>
              <w:jc w:val="center"/>
              <w:rPr>
                <w:color w:val="000000"/>
                <w:sz w:val="22"/>
                <w:szCs w:val="22"/>
              </w:rPr>
            </w:pPr>
            <w:r w:rsidRPr="002101A2">
              <w:rPr>
                <w:color w:val="000000"/>
                <w:sz w:val="22"/>
                <w:szCs w:val="22"/>
              </w:rPr>
              <w:t>2023 год</w:t>
            </w:r>
          </w:p>
        </w:tc>
      </w:tr>
      <w:tr w:rsidR="00D300B7" w:rsidRPr="002101A2" w14:paraId="11BB9946" w14:textId="77777777" w:rsidTr="008F1CAD">
        <w:trPr>
          <w:trHeight w:val="541"/>
        </w:trPr>
        <w:tc>
          <w:tcPr>
            <w:tcW w:w="6372" w:type="dxa"/>
            <w:tcBorders>
              <w:top w:val="nil"/>
              <w:left w:val="double" w:sz="4" w:space="0" w:color="auto"/>
              <w:bottom w:val="single" w:sz="4" w:space="0" w:color="auto"/>
              <w:right w:val="single" w:sz="4" w:space="0" w:color="auto"/>
            </w:tcBorders>
            <w:shd w:val="clear" w:color="auto" w:fill="auto"/>
            <w:vAlign w:val="center"/>
            <w:hideMark/>
          </w:tcPr>
          <w:p w14:paraId="79B3B270" w14:textId="0163B48B" w:rsidR="00D300B7" w:rsidRPr="002101A2" w:rsidRDefault="008F1CAD" w:rsidP="00F87CF0">
            <w:pPr>
              <w:rPr>
                <w:color w:val="000000"/>
                <w:sz w:val="22"/>
                <w:szCs w:val="22"/>
              </w:rPr>
            </w:pPr>
            <w:r>
              <w:rPr>
                <w:color w:val="000000"/>
                <w:sz w:val="22"/>
                <w:szCs w:val="22"/>
              </w:rPr>
              <w:t>К</w:t>
            </w:r>
            <w:r w:rsidR="00D300B7" w:rsidRPr="002101A2">
              <w:rPr>
                <w:color w:val="000000"/>
                <w:sz w:val="22"/>
                <w:szCs w:val="22"/>
              </w:rPr>
              <w:t xml:space="preserve">апитальный ремонт автомобильной дороги Архангельск (от дер. </w:t>
            </w:r>
            <w:proofErr w:type="spellStart"/>
            <w:r w:rsidR="00D300B7" w:rsidRPr="002101A2">
              <w:rPr>
                <w:color w:val="000000"/>
                <w:sz w:val="22"/>
                <w:szCs w:val="22"/>
              </w:rPr>
              <w:t>Рикасиха</w:t>
            </w:r>
            <w:proofErr w:type="spellEnd"/>
            <w:r w:rsidR="00D300B7" w:rsidRPr="002101A2">
              <w:rPr>
                <w:color w:val="000000"/>
                <w:sz w:val="22"/>
                <w:szCs w:val="22"/>
              </w:rPr>
              <w:t xml:space="preserve">) – Онега (до дер. </w:t>
            </w:r>
            <w:proofErr w:type="spellStart"/>
            <w:r w:rsidR="00D300B7" w:rsidRPr="002101A2">
              <w:rPr>
                <w:color w:val="000000"/>
                <w:sz w:val="22"/>
                <w:szCs w:val="22"/>
              </w:rPr>
              <w:t>Кянда</w:t>
            </w:r>
            <w:proofErr w:type="spellEnd"/>
            <w:r w:rsidR="00D300B7" w:rsidRPr="002101A2">
              <w:rPr>
                <w:color w:val="000000"/>
                <w:sz w:val="22"/>
                <w:szCs w:val="22"/>
              </w:rPr>
              <w:t xml:space="preserve">), </w:t>
            </w:r>
          </w:p>
          <w:p w14:paraId="7DD16EFD" w14:textId="77777777" w:rsidR="00D300B7" w:rsidRPr="002101A2" w:rsidRDefault="00D300B7" w:rsidP="00F87CF0">
            <w:pPr>
              <w:rPr>
                <w:color w:val="000000"/>
                <w:sz w:val="22"/>
                <w:szCs w:val="22"/>
              </w:rPr>
            </w:pPr>
            <w:r w:rsidRPr="002101A2">
              <w:rPr>
                <w:color w:val="000000"/>
                <w:sz w:val="22"/>
                <w:szCs w:val="22"/>
              </w:rPr>
              <w:t>км 96+934 – км 117+415</w:t>
            </w:r>
          </w:p>
        </w:tc>
        <w:tc>
          <w:tcPr>
            <w:tcW w:w="1581" w:type="dxa"/>
            <w:tcBorders>
              <w:top w:val="nil"/>
              <w:left w:val="nil"/>
              <w:bottom w:val="single" w:sz="4" w:space="0" w:color="auto"/>
              <w:right w:val="single" w:sz="4" w:space="0" w:color="auto"/>
            </w:tcBorders>
            <w:shd w:val="clear" w:color="auto" w:fill="auto"/>
            <w:noWrap/>
            <w:vAlign w:val="center"/>
            <w:hideMark/>
          </w:tcPr>
          <w:p w14:paraId="669BED4C" w14:textId="77777777" w:rsidR="00D300B7" w:rsidRPr="002101A2" w:rsidRDefault="00D300B7" w:rsidP="002F7792">
            <w:pPr>
              <w:jc w:val="center"/>
              <w:rPr>
                <w:color w:val="000000"/>
                <w:sz w:val="22"/>
                <w:szCs w:val="22"/>
              </w:rPr>
            </w:pPr>
            <w:r w:rsidRPr="002101A2">
              <w:rPr>
                <w:color w:val="000000"/>
                <w:sz w:val="22"/>
                <w:szCs w:val="22"/>
              </w:rPr>
              <w:t>834,9</w:t>
            </w:r>
          </w:p>
        </w:tc>
        <w:tc>
          <w:tcPr>
            <w:tcW w:w="1418" w:type="dxa"/>
            <w:tcBorders>
              <w:top w:val="nil"/>
              <w:left w:val="nil"/>
              <w:bottom w:val="single" w:sz="4" w:space="0" w:color="auto"/>
              <w:right w:val="double" w:sz="4" w:space="0" w:color="auto"/>
            </w:tcBorders>
            <w:shd w:val="clear" w:color="auto" w:fill="auto"/>
            <w:noWrap/>
            <w:vAlign w:val="center"/>
            <w:hideMark/>
          </w:tcPr>
          <w:p w14:paraId="06EB7386" w14:textId="77777777" w:rsidR="00D300B7" w:rsidRPr="002101A2" w:rsidRDefault="00D300B7" w:rsidP="002F7792">
            <w:pPr>
              <w:jc w:val="center"/>
              <w:rPr>
                <w:color w:val="000000"/>
                <w:sz w:val="22"/>
                <w:szCs w:val="22"/>
              </w:rPr>
            </w:pPr>
            <w:r w:rsidRPr="002101A2">
              <w:rPr>
                <w:color w:val="000000"/>
                <w:sz w:val="22"/>
                <w:szCs w:val="22"/>
              </w:rPr>
              <w:t>0,0</w:t>
            </w:r>
          </w:p>
        </w:tc>
      </w:tr>
      <w:tr w:rsidR="00D300B7" w:rsidRPr="002101A2" w14:paraId="48DED93E" w14:textId="77777777" w:rsidTr="008F1CAD">
        <w:trPr>
          <w:trHeight w:val="339"/>
        </w:trPr>
        <w:tc>
          <w:tcPr>
            <w:tcW w:w="6372" w:type="dxa"/>
            <w:tcBorders>
              <w:top w:val="nil"/>
              <w:left w:val="double" w:sz="4" w:space="0" w:color="auto"/>
              <w:bottom w:val="single" w:sz="4" w:space="0" w:color="auto"/>
              <w:right w:val="single" w:sz="4" w:space="0" w:color="auto"/>
            </w:tcBorders>
            <w:shd w:val="clear" w:color="auto" w:fill="auto"/>
            <w:vAlign w:val="center"/>
            <w:hideMark/>
          </w:tcPr>
          <w:p w14:paraId="64F3D1BE" w14:textId="24F1D122" w:rsidR="00D300B7" w:rsidRPr="002101A2" w:rsidRDefault="008F1CAD" w:rsidP="00F87CF0">
            <w:pPr>
              <w:rPr>
                <w:color w:val="000000"/>
                <w:sz w:val="22"/>
                <w:szCs w:val="22"/>
              </w:rPr>
            </w:pPr>
            <w:r>
              <w:rPr>
                <w:color w:val="000000"/>
                <w:sz w:val="22"/>
                <w:szCs w:val="22"/>
              </w:rPr>
              <w:t>П</w:t>
            </w:r>
            <w:r w:rsidR="00D300B7" w:rsidRPr="002101A2">
              <w:rPr>
                <w:color w:val="000000"/>
                <w:sz w:val="22"/>
                <w:szCs w:val="22"/>
              </w:rPr>
              <w:t>редоставление субсидий местным бюджетам на реализацию инфраструктурных проектов</w:t>
            </w:r>
          </w:p>
        </w:tc>
        <w:tc>
          <w:tcPr>
            <w:tcW w:w="1581" w:type="dxa"/>
            <w:tcBorders>
              <w:top w:val="nil"/>
              <w:left w:val="nil"/>
              <w:bottom w:val="single" w:sz="4" w:space="0" w:color="auto"/>
              <w:right w:val="single" w:sz="4" w:space="0" w:color="auto"/>
            </w:tcBorders>
            <w:shd w:val="clear" w:color="auto" w:fill="auto"/>
            <w:noWrap/>
            <w:vAlign w:val="center"/>
            <w:hideMark/>
          </w:tcPr>
          <w:p w14:paraId="78C25284" w14:textId="77777777" w:rsidR="00D300B7" w:rsidRPr="002101A2" w:rsidRDefault="00D300B7" w:rsidP="002F7792">
            <w:pPr>
              <w:jc w:val="center"/>
              <w:rPr>
                <w:color w:val="000000"/>
                <w:sz w:val="22"/>
                <w:szCs w:val="22"/>
              </w:rPr>
            </w:pPr>
            <w:r w:rsidRPr="002101A2">
              <w:rPr>
                <w:color w:val="000000"/>
                <w:sz w:val="22"/>
                <w:szCs w:val="22"/>
              </w:rPr>
              <w:t>0,0</w:t>
            </w:r>
          </w:p>
        </w:tc>
        <w:tc>
          <w:tcPr>
            <w:tcW w:w="1418" w:type="dxa"/>
            <w:tcBorders>
              <w:top w:val="nil"/>
              <w:left w:val="nil"/>
              <w:bottom w:val="single" w:sz="4" w:space="0" w:color="auto"/>
              <w:right w:val="double" w:sz="4" w:space="0" w:color="auto"/>
            </w:tcBorders>
            <w:shd w:val="clear" w:color="auto" w:fill="auto"/>
            <w:noWrap/>
            <w:vAlign w:val="center"/>
            <w:hideMark/>
          </w:tcPr>
          <w:p w14:paraId="51E492C1" w14:textId="77777777" w:rsidR="00D300B7" w:rsidRPr="002101A2" w:rsidRDefault="00D300B7" w:rsidP="002F7792">
            <w:pPr>
              <w:jc w:val="center"/>
              <w:rPr>
                <w:color w:val="000000"/>
                <w:sz w:val="22"/>
                <w:szCs w:val="22"/>
              </w:rPr>
            </w:pPr>
            <w:r w:rsidRPr="002101A2">
              <w:rPr>
                <w:color w:val="000000"/>
                <w:sz w:val="22"/>
                <w:szCs w:val="22"/>
              </w:rPr>
              <w:t>2 406,3</w:t>
            </w:r>
          </w:p>
        </w:tc>
      </w:tr>
      <w:tr w:rsidR="00D300B7" w:rsidRPr="002101A2" w14:paraId="524F92A8" w14:textId="77777777" w:rsidTr="003765FC">
        <w:trPr>
          <w:trHeight w:val="106"/>
        </w:trPr>
        <w:tc>
          <w:tcPr>
            <w:tcW w:w="6372" w:type="dxa"/>
            <w:tcBorders>
              <w:top w:val="nil"/>
              <w:left w:val="double" w:sz="4" w:space="0" w:color="auto"/>
              <w:bottom w:val="double" w:sz="4" w:space="0" w:color="auto"/>
              <w:right w:val="single" w:sz="4" w:space="0" w:color="auto"/>
            </w:tcBorders>
            <w:shd w:val="clear" w:color="auto" w:fill="auto"/>
            <w:noWrap/>
            <w:vAlign w:val="center"/>
            <w:hideMark/>
          </w:tcPr>
          <w:p w14:paraId="28410547" w14:textId="77777777" w:rsidR="00D300B7" w:rsidRPr="002101A2" w:rsidRDefault="00D300B7" w:rsidP="002F7792">
            <w:pPr>
              <w:jc w:val="center"/>
              <w:rPr>
                <w:color w:val="000000"/>
                <w:sz w:val="22"/>
                <w:szCs w:val="22"/>
              </w:rPr>
            </w:pPr>
            <w:r w:rsidRPr="002101A2">
              <w:rPr>
                <w:color w:val="000000"/>
                <w:sz w:val="22"/>
                <w:szCs w:val="22"/>
              </w:rPr>
              <w:t>итого</w:t>
            </w:r>
          </w:p>
        </w:tc>
        <w:tc>
          <w:tcPr>
            <w:tcW w:w="1581" w:type="dxa"/>
            <w:tcBorders>
              <w:top w:val="nil"/>
              <w:left w:val="nil"/>
              <w:bottom w:val="double" w:sz="4" w:space="0" w:color="auto"/>
              <w:right w:val="single" w:sz="4" w:space="0" w:color="auto"/>
            </w:tcBorders>
            <w:shd w:val="clear" w:color="auto" w:fill="auto"/>
            <w:noWrap/>
            <w:vAlign w:val="center"/>
            <w:hideMark/>
          </w:tcPr>
          <w:p w14:paraId="617441E4" w14:textId="77777777" w:rsidR="00D300B7" w:rsidRPr="002101A2" w:rsidRDefault="00D300B7" w:rsidP="002F7792">
            <w:pPr>
              <w:jc w:val="center"/>
              <w:rPr>
                <w:color w:val="000000"/>
                <w:sz w:val="22"/>
                <w:szCs w:val="22"/>
              </w:rPr>
            </w:pPr>
            <w:r w:rsidRPr="002101A2">
              <w:rPr>
                <w:color w:val="000000"/>
                <w:sz w:val="22"/>
                <w:szCs w:val="22"/>
              </w:rPr>
              <w:t>834,9</w:t>
            </w:r>
          </w:p>
        </w:tc>
        <w:tc>
          <w:tcPr>
            <w:tcW w:w="1418" w:type="dxa"/>
            <w:tcBorders>
              <w:top w:val="nil"/>
              <w:left w:val="nil"/>
              <w:bottom w:val="double" w:sz="4" w:space="0" w:color="auto"/>
              <w:right w:val="double" w:sz="4" w:space="0" w:color="auto"/>
            </w:tcBorders>
            <w:shd w:val="clear" w:color="auto" w:fill="auto"/>
            <w:noWrap/>
            <w:vAlign w:val="center"/>
            <w:hideMark/>
          </w:tcPr>
          <w:p w14:paraId="4410C482" w14:textId="77777777" w:rsidR="00D300B7" w:rsidRPr="002101A2" w:rsidRDefault="00D300B7" w:rsidP="002F7792">
            <w:pPr>
              <w:jc w:val="center"/>
              <w:rPr>
                <w:color w:val="000000"/>
                <w:sz w:val="22"/>
                <w:szCs w:val="22"/>
              </w:rPr>
            </w:pPr>
            <w:r w:rsidRPr="002101A2">
              <w:rPr>
                <w:color w:val="000000"/>
                <w:sz w:val="22"/>
                <w:szCs w:val="22"/>
              </w:rPr>
              <w:t>2 406,3</w:t>
            </w:r>
          </w:p>
        </w:tc>
      </w:tr>
    </w:tbl>
    <w:p w14:paraId="576687F8" w14:textId="77777777" w:rsidR="00D300B7" w:rsidRDefault="00D300B7" w:rsidP="00D300B7">
      <w:pPr>
        <w:pStyle w:val="a6"/>
        <w:jc w:val="both"/>
        <w:rPr>
          <w:szCs w:val="28"/>
        </w:rPr>
      </w:pPr>
    </w:p>
    <w:p w14:paraId="2F008F87" w14:textId="1128B979" w:rsidR="00B30147" w:rsidRPr="00EB5146" w:rsidRDefault="00B30147" w:rsidP="00EB5146">
      <w:pPr>
        <w:pStyle w:val="a6"/>
        <w:numPr>
          <w:ilvl w:val="0"/>
          <w:numId w:val="19"/>
        </w:numPr>
        <w:ind w:left="0" w:firstLine="709"/>
        <w:jc w:val="both"/>
        <w:rPr>
          <w:szCs w:val="28"/>
        </w:rPr>
      </w:pPr>
      <w:r w:rsidRPr="00EB5146">
        <w:rPr>
          <w:szCs w:val="28"/>
        </w:rPr>
        <w:t xml:space="preserve">Законопроектом предлагается в пределах ассигнований министерства имущественных отношений Архангельской области на 2022 год в целях реализации мероприятия по разработке проектно-сметной документации для создания полигонов и мусоросортировочных комплексов акционерным обществом «Архангельский экологический оператор» и для </w:t>
      </w:r>
      <w:r w:rsidRPr="00EB5146">
        <w:rPr>
          <w:szCs w:val="28"/>
        </w:rPr>
        <w:lastRenderedPageBreak/>
        <w:t>полноценного функционирования общества в рамках реализа</w:t>
      </w:r>
      <w:r w:rsidR="0043101D">
        <w:rPr>
          <w:szCs w:val="28"/>
        </w:rPr>
        <w:t>ции данной задачи перенести 17,</w:t>
      </w:r>
      <w:r w:rsidRPr="00EB5146">
        <w:rPr>
          <w:szCs w:val="28"/>
        </w:rPr>
        <w:t>20</w:t>
      </w:r>
      <w:r w:rsidR="00CC246D">
        <w:rPr>
          <w:szCs w:val="28"/>
        </w:rPr>
        <w:t xml:space="preserve"> млн.</w:t>
      </w:r>
      <w:r w:rsidRPr="00EB5146">
        <w:rPr>
          <w:szCs w:val="28"/>
        </w:rPr>
        <w:t xml:space="preserve">руб. для осуществления взноса в уставный капитал акционерного общества «Архангельский экологический оператор» </w:t>
      </w:r>
      <w:r w:rsidRPr="00C92856">
        <w:rPr>
          <w:szCs w:val="28"/>
          <w:u w:val="single"/>
        </w:rPr>
        <w:t>на организацию разработки проектно-сметной документации</w:t>
      </w:r>
      <w:r w:rsidRPr="00EB5146">
        <w:rPr>
          <w:szCs w:val="28"/>
        </w:rPr>
        <w:t xml:space="preserve"> для создания полигонов и мусоросортировочных комплексов и </w:t>
      </w:r>
      <w:r w:rsidRPr="00C92856">
        <w:rPr>
          <w:szCs w:val="28"/>
          <w:u w:val="single"/>
        </w:rPr>
        <w:t>пополнение оборотных средств</w:t>
      </w:r>
      <w:r w:rsidRPr="00EB5146">
        <w:rPr>
          <w:szCs w:val="28"/>
        </w:rPr>
        <w:t xml:space="preserve"> общества за счет соответствующего уменьшения взноса в уставный капитал акционерного общества «Архангельский экологический оператор» на разработку проектно-сметной документации для создания полигонов и мусоросортировочных комплексов.</w:t>
      </w:r>
    </w:p>
    <w:p w14:paraId="30F5CDBC" w14:textId="6A03AC9A" w:rsidR="009D054C" w:rsidRDefault="00B30147" w:rsidP="009D054C">
      <w:pPr>
        <w:pStyle w:val="a6"/>
        <w:ind w:firstLine="709"/>
        <w:jc w:val="both"/>
        <w:rPr>
          <w:highlight w:val="cyan"/>
        </w:rPr>
      </w:pPr>
      <w:r w:rsidRPr="00086C6D">
        <w:rPr>
          <w:szCs w:val="28"/>
        </w:rPr>
        <w:t>Соответствующие изменения вносятся в приложение № 20 к закону об областном бюджете «Распределение бюджетных ассигнований на предоставление бюджетных инвестиций юридическим лицам, не являющимся государственными учреждениями и государственными унитарными предприятиями, на 2022 год и на плановый период 2023 и 2024 годов»</w:t>
      </w:r>
      <w:r w:rsidR="00086C6D">
        <w:rPr>
          <w:szCs w:val="28"/>
        </w:rPr>
        <w:t>.</w:t>
      </w:r>
    </w:p>
    <w:p w14:paraId="7D8CA468" w14:textId="78920112" w:rsidR="00B30147" w:rsidRPr="009D054C" w:rsidRDefault="00B30147" w:rsidP="009D054C">
      <w:pPr>
        <w:pStyle w:val="a6"/>
        <w:ind w:firstLine="709"/>
        <w:jc w:val="both"/>
        <w:rPr>
          <w:szCs w:val="28"/>
        </w:rPr>
      </w:pPr>
      <w:r w:rsidRPr="009D054C">
        <w:rPr>
          <w:szCs w:val="28"/>
        </w:rPr>
        <w:t>Следует отметить, что в приложение № 20 сумма в 17</w:t>
      </w:r>
      <w:r w:rsidR="009D054C">
        <w:rPr>
          <w:szCs w:val="28"/>
        </w:rPr>
        <w:t>,</w:t>
      </w:r>
      <w:r w:rsidRPr="009D054C">
        <w:rPr>
          <w:szCs w:val="28"/>
        </w:rPr>
        <w:t>2</w:t>
      </w:r>
      <w:r w:rsidR="009D054C">
        <w:rPr>
          <w:szCs w:val="28"/>
        </w:rPr>
        <w:t xml:space="preserve"> млн.</w:t>
      </w:r>
      <w:r w:rsidRPr="009D054C">
        <w:rPr>
          <w:szCs w:val="28"/>
        </w:rPr>
        <w:t xml:space="preserve">руб., отражена, как взнос Архангельской области в уставный капитал акционерного общества, а в пояснениях следует «…пополнение оборотных средств общества </w:t>
      </w:r>
      <w:r w:rsidRPr="009D054C">
        <w:rPr>
          <w:szCs w:val="28"/>
          <w:u w:val="single"/>
        </w:rPr>
        <w:t>за счет соответствующего уменьшения взноса в уставный капитал</w:t>
      </w:r>
      <w:r w:rsidRPr="009D054C">
        <w:rPr>
          <w:szCs w:val="28"/>
        </w:rPr>
        <w:t>», при этом в ведомственной структуре расходов областного бюджета министерству имущественных отношений Архангельской области на 2022 год 93</w:t>
      </w:r>
      <w:r w:rsidR="00F657D5">
        <w:rPr>
          <w:szCs w:val="28"/>
        </w:rPr>
        <w:t>,0 млн.</w:t>
      </w:r>
      <w:r w:rsidRPr="009D054C">
        <w:rPr>
          <w:szCs w:val="28"/>
        </w:rPr>
        <w:t xml:space="preserve">руб. отражены по целевой статье 1010071680 «Взнос в уставный капитал акционерного общества </w:t>
      </w:r>
      <w:r w:rsidR="00F657D5">
        <w:rPr>
          <w:szCs w:val="28"/>
        </w:rPr>
        <w:t>«</w:t>
      </w:r>
      <w:r w:rsidRPr="009D054C">
        <w:rPr>
          <w:szCs w:val="28"/>
        </w:rPr>
        <w:t>Архангельский экологический оператор</w:t>
      </w:r>
      <w:r w:rsidR="00F657D5">
        <w:rPr>
          <w:szCs w:val="28"/>
        </w:rPr>
        <w:t>»</w:t>
      </w:r>
      <w:r w:rsidRPr="009D054C">
        <w:rPr>
          <w:szCs w:val="28"/>
        </w:rPr>
        <w:t xml:space="preserve"> виду расхода 450 «Бюджетные инвестиции иным юридическим лицам».</w:t>
      </w:r>
    </w:p>
    <w:p w14:paraId="178C2411" w14:textId="0B476C5B" w:rsidR="00B30147" w:rsidRPr="00F657D5" w:rsidRDefault="00B30147" w:rsidP="00F657D5">
      <w:pPr>
        <w:pStyle w:val="a6"/>
        <w:ind w:firstLine="709"/>
        <w:jc w:val="both"/>
        <w:rPr>
          <w:szCs w:val="28"/>
        </w:rPr>
      </w:pPr>
      <w:r w:rsidRPr="00F657D5">
        <w:rPr>
          <w:szCs w:val="28"/>
        </w:rPr>
        <w:t>Постановлением Правительства Архангельской области от 14.12.2021 № 719-пп утвержден Порядок принятия решений о предоставлении из областного бюджета бюджетных инвестиций юридическим лицам, не являющимся государственными учреждениями и государственными унитарными предприятиями Архангельской области, на цели, не связанные с осуществлением капитальных вложений в объекты капитального строительства, находящиеся в собственности указанных юридических лиц (их дочерних обществ), и (или) приобретением ими объектов недвижимого имущества (далее Порядок № 719</w:t>
      </w:r>
      <w:r w:rsidR="0041477B">
        <w:rPr>
          <w:szCs w:val="28"/>
        </w:rPr>
        <w:t>-пп</w:t>
      </w:r>
      <w:r w:rsidRPr="00F657D5">
        <w:rPr>
          <w:szCs w:val="28"/>
        </w:rPr>
        <w:t>).</w:t>
      </w:r>
    </w:p>
    <w:p w14:paraId="7650646F" w14:textId="4F8DF624" w:rsidR="00B30147" w:rsidRPr="0041477B" w:rsidRDefault="00B30147" w:rsidP="0041477B">
      <w:pPr>
        <w:pStyle w:val="a6"/>
        <w:ind w:firstLine="709"/>
        <w:jc w:val="both"/>
        <w:rPr>
          <w:szCs w:val="28"/>
        </w:rPr>
      </w:pPr>
      <w:r w:rsidRPr="0041477B">
        <w:rPr>
          <w:szCs w:val="28"/>
        </w:rPr>
        <w:t>Согласно п. 4 Порядка № 719</w:t>
      </w:r>
      <w:r w:rsidR="0041477B">
        <w:rPr>
          <w:szCs w:val="28"/>
        </w:rPr>
        <w:t>-пп,</w:t>
      </w:r>
      <w:r w:rsidRPr="0041477B">
        <w:rPr>
          <w:szCs w:val="28"/>
        </w:rPr>
        <w:t xml:space="preserve"> оформление доли Архангельской области в уставном (складочном) капитале, принадлежащей Архангельской области, осуществляется в порядке и по ценам, которые определяются в соответствии с законодательством Российской Федерации.</w:t>
      </w:r>
    </w:p>
    <w:p w14:paraId="0529E260" w14:textId="45ACBB8F" w:rsidR="00B30147" w:rsidRPr="00CB3159" w:rsidRDefault="00B30147" w:rsidP="00CB3159">
      <w:pPr>
        <w:pStyle w:val="a6"/>
        <w:ind w:firstLine="709"/>
        <w:jc w:val="both"/>
        <w:rPr>
          <w:szCs w:val="28"/>
        </w:rPr>
      </w:pPr>
      <w:r w:rsidRPr="00CB3159">
        <w:rPr>
          <w:szCs w:val="28"/>
        </w:rPr>
        <w:t xml:space="preserve">Согласно ст. 1 Федерального закона от 25.02.1999 № 39-ФЗ (ред. от 30.12.2021) </w:t>
      </w:r>
      <w:r w:rsidR="00CB3159">
        <w:rPr>
          <w:szCs w:val="28"/>
        </w:rPr>
        <w:t>«</w:t>
      </w:r>
      <w:r w:rsidRPr="00CB3159">
        <w:rPr>
          <w:szCs w:val="28"/>
        </w:rPr>
        <w:t>Об инвестиционной деятельности в Российской Федерации, осуществляемой в форме капитальных вложений</w:t>
      </w:r>
      <w:r w:rsidR="00CB3159">
        <w:rPr>
          <w:szCs w:val="28"/>
        </w:rPr>
        <w:t>»</w:t>
      </w:r>
      <w:r w:rsidRPr="00CB3159">
        <w:rPr>
          <w:szCs w:val="28"/>
        </w:rPr>
        <w:t xml:space="preserve">: «Инвестиции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w:t>
      </w:r>
      <w:r w:rsidRPr="00CB3159">
        <w:rPr>
          <w:szCs w:val="28"/>
          <w:u w:val="single"/>
        </w:rPr>
        <w:t>прибыли и (или) достижения иного полезного эффекта</w:t>
      </w:r>
      <w:r w:rsidRPr="00CB3159">
        <w:rPr>
          <w:szCs w:val="28"/>
        </w:rPr>
        <w:t>».</w:t>
      </w:r>
    </w:p>
    <w:p w14:paraId="32DE2DA8" w14:textId="77777777" w:rsidR="00B30147" w:rsidRPr="00CB3159" w:rsidRDefault="00B30147" w:rsidP="00CB3159">
      <w:pPr>
        <w:pStyle w:val="a6"/>
        <w:ind w:firstLine="709"/>
        <w:jc w:val="both"/>
        <w:rPr>
          <w:szCs w:val="28"/>
        </w:rPr>
      </w:pPr>
      <w:r w:rsidRPr="00CB3159">
        <w:rPr>
          <w:szCs w:val="28"/>
        </w:rPr>
        <w:lastRenderedPageBreak/>
        <w:t xml:space="preserve">При предоставлении инвестиций в уставной капитал АО «Архангельский экологический оператор» Архангельская область должна получить в собственность акции общества, </w:t>
      </w:r>
      <w:r w:rsidRPr="00CB3159">
        <w:rPr>
          <w:szCs w:val="28"/>
          <w:u w:val="single"/>
        </w:rPr>
        <w:t>имеющих рыночную стоимость</w:t>
      </w:r>
      <w:r w:rsidRPr="00CB3159">
        <w:rPr>
          <w:szCs w:val="28"/>
        </w:rPr>
        <w:t>.</w:t>
      </w:r>
    </w:p>
    <w:p w14:paraId="108A4307" w14:textId="77777777" w:rsidR="00B30147" w:rsidRPr="002B4F23" w:rsidRDefault="00B30147" w:rsidP="002B4F23">
      <w:pPr>
        <w:pStyle w:val="a6"/>
        <w:ind w:firstLine="709"/>
        <w:jc w:val="both"/>
        <w:rPr>
          <w:szCs w:val="28"/>
        </w:rPr>
      </w:pPr>
      <w:r w:rsidRPr="002B4F23">
        <w:rPr>
          <w:szCs w:val="28"/>
        </w:rPr>
        <w:t>Ранее КСП АО отмечалось, что согласно Уставу АО «Архангельский экологический оператор» уставный капитал его составляет 30 543 838 руб. - номинальная стоимость 30 543 838 штук обыкновенных акций общества (номинальной стоимостью 1 рубль каждая), приобретенных акционерами (размещение акций):</w:t>
      </w:r>
    </w:p>
    <w:p w14:paraId="233A117A" w14:textId="77777777" w:rsidR="00B30147" w:rsidRPr="002B4F23" w:rsidRDefault="00B30147" w:rsidP="002B4F23">
      <w:pPr>
        <w:pStyle w:val="af4"/>
        <w:numPr>
          <w:ilvl w:val="0"/>
          <w:numId w:val="40"/>
        </w:numPr>
        <w:ind w:left="0" w:firstLine="709"/>
        <w:jc w:val="both"/>
        <w:rPr>
          <w:sz w:val="28"/>
          <w:szCs w:val="28"/>
        </w:rPr>
      </w:pPr>
      <w:r w:rsidRPr="002B4F23">
        <w:rPr>
          <w:sz w:val="28"/>
          <w:szCs w:val="28"/>
        </w:rPr>
        <w:t>2 069,261 тыс.руб. – денежные средства ИК «Архангельск», которые на сегодняшний день отсутствуют;</w:t>
      </w:r>
    </w:p>
    <w:p w14:paraId="05BD3610" w14:textId="77777777" w:rsidR="00B30147" w:rsidRPr="002B4F23" w:rsidRDefault="00B30147" w:rsidP="002B4F23">
      <w:pPr>
        <w:pStyle w:val="af4"/>
        <w:numPr>
          <w:ilvl w:val="0"/>
          <w:numId w:val="40"/>
        </w:numPr>
        <w:ind w:left="0" w:firstLine="709"/>
        <w:jc w:val="both"/>
        <w:rPr>
          <w:sz w:val="28"/>
          <w:szCs w:val="28"/>
        </w:rPr>
      </w:pPr>
      <w:r w:rsidRPr="002B4F23">
        <w:rPr>
          <w:sz w:val="28"/>
          <w:szCs w:val="28"/>
        </w:rPr>
        <w:t xml:space="preserve">28 474,577 тыс.руб. – рабочий проект 2008 года «Газопровода </w:t>
      </w:r>
      <w:proofErr w:type="spellStart"/>
      <w:r w:rsidRPr="002B4F23">
        <w:rPr>
          <w:sz w:val="28"/>
          <w:szCs w:val="28"/>
        </w:rPr>
        <w:t>Нёнокса</w:t>
      </w:r>
      <w:proofErr w:type="spellEnd"/>
      <w:r w:rsidRPr="002B4F23">
        <w:rPr>
          <w:sz w:val="28"/>
          <w:szCs w:val="28"/>
        </w:rPr>
        <w:t xml:space="preserve">-Архангельск. Газопровод - отвод к п. Кулой» в оценке от 2015 года, который на 2022 год </w:t>
      </w:r>
      <w:r w:rsidRPr="002B4F23">
        <w:rPr>
          <w:sz w:val="28"/>
          <w:szCs w:val="28"/>
          <w:u w:val="single"/>
        </w:rPr>
        <w:t>устарел</w:t>
      </w:r>
      <w:r w:rsidRPr="002B4F23">
        <w:rPr>
          <w:sz w:val="28"/>
          <w:szCs w:val="28"/>
        </w:rPr>
        <w:t>.</w:t>
      </w:r>
    </w:p>
    <w:p w14:paraId="46CFB4E4" w14:textId="2F58F0FF" w:rsidR="00B30147" w:rsidRPr="000A7AB3" w:rsidRDefault="00B30147" w:rsidP="000A7AB3">
      <w:pPr>
        <w:pStyle w:val="a6"/>
        <w:ind w:firstLine="709"/>
        <w:jc w:val="both"/>
        <w:rPr>
          <w:szCs w:val="28"/>
        </w:rPr>
      </w:pPr>
      <w:r w:rsidRPr="000A7AB3">
        <w:rPr>
          <w:szCs w:val="28"/>
        </w:rPr>
        <w:t xml:space="preserve">Кроме этого, по информации, размещенной на портале </w:t>
      </w:r>
      <w:proofErr w:type="spellStart"/>
      <w:r w:rsidRPr="000A7AB3">
        <w:rPr>
          <w:szCs w:val="28"/>
        </w:rPr>
        <w:t>СБиС</w:t>
      </w:r>
      <w:proofErr w:type="spellEnd"/>
      <w:r w:rsidRPr="000A7AB3">
        <w:rPr>
          <w:szCs w:val="28"/>
          <w:vertAlign w:val="superscript"/>
        </w:rPr>
        <w:footnoteReference w:id="1"/>
      </w:r>
      <w:r w:rsidRPr="000A7AB3">
        <w:rPr>
          <w:szCs w:val="28"/>
        </w:rPr>
        <w:t>, результаты деятельности АО «Архангельский экологический оператор» низкие. Так, за 2020 год доходы составили 67,7 млн.руб., расходы – 69,4 млн.руб., чистая прибыль «</w:t>
      </w:r>
      <w:r w:rsidR="00351472">
        <w:rPr>
          <w:szCs w:val="28"/>
        </w:rPr>
        <w:t>минус</w:t>
      </w:r>
      <w:r w:rsidRPr="000A7AB3">
        <w:rPr>
          <w:szCs w:val="28"/>
        </w:rPr>
        <w:t>» 1,7 млн.руб. (убыток). Чистые активы составляют 29,5 млн.руб., что меньше уставного кап</w:t>
      </w:r>
      <w:r w:rsidR="000A7AB3">
        <w:rPr>
          <w:szCs w:val="28"/>
        </w:rPr>
        <w:t>итала на 1,0 млн.руб.</w:t>
      </w:r>
    </w:p>
    <w:p w14:paraId="295B67B2" w14:textId="77777777" w:rsidR="00B30147" w:rsidRPr="000A7AB3" w:rsidRDefault="00B30147" w:rsidP="000A7AB3">
      <w:pPr>
        <w:pStyle w:val="a6"/>
        <w:ind w:firstLine="709"/>
        <w:jc w:val="both"/>
        <w:rPr>
          <w:szCs w:val="28"/>
        </w:rPr>
      </w:pPr>
      <w:r w:rsidRPr="000A7AB3">
        <w:rPr>
          <w:szCs w:val="28"/>
        </w:rPr>
        <w:t>В соответствии со ст. 35 Федерального закона от 26.12.1995 № 208-ФЗ «Об акционерных обществах», если по окончании второго финансового года или каждого последующего финансового года стоимость чистых активов акционерного общества окажется меньше его уставного капитала, в состав годового отчета акционерного общества должен быть включен раздел о состоянии его чистых активов, содержащий в том числе перечень мер по приведению стоимости чистых активов акционерного общества в соответствие с величиной его уставного капитала, а если стоимость чистых активов акционерного общества останется меньше его уставного капитала по окончании финансового года, следующего за вторым финансовым годом или каждым последующим финансовым годом, по окончании которых стоимость чистых активов общества оказалась меньше его уставного капитала, акционерное общество не позднее чем через шесть месяцев после окончания соответствующего финансового года обязано принять решение об уменьшении своего уставного капитала до величины, не превышающей стоимости его чистых активов, или решение о своей ликвидации.</w:t>
      </w:r>
    </w:p>
    <w:p w14:paraId="32A5DB7A" w14:textId="0B27DB56" w:rsidR="00B30147" w:rsidRPr="00710168" w:rsidRDefault="00B30147" w:rsidP="00710168">
      <w:pPr>
        <w:pStyle w:val="a6"/>
        <w:ind w:firstLine="709"/>
        <w:jc w:val="both"/>
        <w:rPr>
          <w:szCs w:val="28"/>
        </w:rPr>
      </w:pPr>
      <w:r w:rsidRPr="00710168">
        <w:rPr>
          <w:szCs w:val="28"/>
        </w:rPr>
        <w:t>Согласно п. 7.5 Устава АО «Архангельский экологический оператор» при увеличении уставного капитала общество обязано руководствоваться ограничениями, установленными федеральным</w:t>
      </w:r>
      <w:r w:rsidR="00710168">
        <w:rPr>
          <w:szCs w:val="28"/>
        </w:rPr>
        <w:t>и законами.</w:t>
      </w:r>
    </w:p>
    <w:p w14:paraId="1FE1998F" w14:textId="77777777" w:rsidR="00B30147" w:rsidRPr="00710168" w:rsidRDefault="00B30147" w:rsidP="00710168">
      <w:pPr>
        <w:pStyle w:val="a6"/>
        <w:ind w:firstLine="709"/>
        <w:jc w:val="both"/>
        <w:rPr>
          <w:szCs w:val="28"/>
        </w:rPr>
      </w:pPr>
      <w:r w:rsidRPr="00710168">
        <w:rPr>
          <w:szCs w:val="28"/>
        </w:rPr>
        <w:t>Таким образом, при инвестировании в уставной капитал АО «Архангельский экологический оператор» Архангельская область получит в собственность акции общества, которое находится на грани ликвидации и рыночная стоимость которых (с учетом финансового положения общества) указывает на неэффективное вложение бюджетных средств.</w:t>
      </w:r>
    </w:p>
    <w:p w14:paraId="2CCCCC4E" w14:textId="5A3C6340" w:rsidR="00B30147" w:rsidRPr="00710168" w:rsidRDefault="00B30147" w:rsidP="00710168">
      <w:pPr>
        <w:pStyle w:val="a6"/>
        <w:ind w:firstLine="709"/>
        <w:jc w:val="both"/>
        <w:rPr>
          <w:szCs w:val="28"/>
        </w:rPr>
      </w:pPr>
      <w:r w:rsidRPr="00710168">
        <w:rPr>
          <w:szCs w:val="28"/>
        </w:rPr>
        <w:lastRenderedPageBreak/>
        <w:t>В ведомственной структуре расходов областного бюджета 93</w:t>
      </w:r>
      <w:r w:rsidR="00B3544C">
        <w:rPr>
          <w:szCs w:val="28"/>
        </w:rPr>
        <w:t>,0</w:t>
      </w:r>
      <w:r w:rsidRPr="00710168">
        <w:rPr>
          <w:szCs w:val="28"/>
        </w:rPr>
        <w:t xml:space="preserve"> </w:t>
      </w:r>
      <w:r w:rsidR="00B3544C">
        <w:rPr>
          <w:szCs w:val="28"/>
        </w:rPr>
        <w:t>млн.</w:t>
      </w:r>
      <w:r w:rsidRPr="00710168">
        <w:rPr>
          <w:szCs w:val="28"/>
        </w:rPr>
        <w:t>руб. (75</w:t>
      </w:r>
      <w:r w:rsidR="00B3544C">
        <w:rPr>
          <w:szCs w:val="28"/>
        </w:rPr>
        <w:t>,8</w:t>
      </w:r>
      <w:r w:rsidRPr="00710168">
        <w:rPr>
          <w:szCs w:val="28"/>
        </w:rPr>
        <w:t xml:space="preserve"> + 17</w:t>
      </w:r>
      <w:r w:rsidR="00B3544C">
        <w:rPr>
          <w:szCs w:val="28"/>
        </w:rPr>
        <w:t>,</w:t>
      </w:r>
      <w:r w:rsidRPr="00710168">
        <w:rPr>
          <w:szCs w:val="28"/>
        </w:rPr>
        <w:t>2) отражены по целевой статье 1010071680 виду расход</w:t>
      </w:r>
      <w:r w:rsidR="00B3544C">
        <w:rPr>
          <w:szCs w:val="28"/>
        </w:rPr>
        <w:t>ов</w:t>
      </w:r>
      <w:r w:rsidRPr="00710168">
        <w:rPr>
          <w:szCs w:val="28"/>
        </w:rPr>
        <w:t xml:space="preserve"> 450 «Бюджетные инвестиции иным юридическим лицам», а сумма в размере </w:t>
      </w:r>
      <w:r w:rsidRPr="00F70202">
        <w:rPr>
          <w:color w:val="FF0000"/>
          <w:szCs w:val="28"/>
        </w:rPr>
        <w:t>17</w:t>
      </w:r>
      <w:r w:rsidR="00B3544C" w:rsidRPr="00F70202">
        <w:rPr>
          <w:color w:val="FF0000"/>
          <w:szCs w:val="28"/>
        </w:rPr>
        <w:t>,</w:t>
      </w:r>
      <w:r w:rsidRPr="00F70202">
        <w:rPr>
          <w:color w:val="FF0000"/>
          <w:szCs w:val="28"/>
        </w:rPr>
        <w:t xml:space="preserve">2 </w:t>
      </w:r>
      <w:r w:rsidR="00B3544C" w:rsidRPr="00F70202">
        <w:rPr>
          <w:color w:val="FF0000"/>
          <w:szCs w:val="28"/>
        </w:rPr>
        <w:t>млн.</w:t>
      </w:r>
      <w:r w:rsidRPr="00F70202">
        <w:rPr>
          <w:color w:val="FF0000"/>
          <w:szCs w:val="28"/>
        </w:rPr>
        <w:t>руб</w:t>
      </w:r>
      <w:r w:rsidRPr="00710168">
        <w:rPr>
          <w:szCs w:val="28"/>
        </w:rPr>
        <w:t>. требуется на обеспечение деятельности акционерного общества «Архангельский экологический оператор», из них:</w:t>
      </w:r>
    </w:p>
    <w:p w14:paraId="47C69F82" w14:textId="77777777" w:rsidR="00B30147" w:rsidRPr="00B3544C" w:rsidRDefault="00B30147" w:rsidP="00B3544C">
      <w:pPr>
        <w:pStyle w:val="af4"/>
        <w:numPr>
          <w:ilvl w:val="0"/>
          <w:numId w:val="40"/>
        </w:numPr>
        <w:ind w:left="0" w:firstLine="709"/>
        <w:jc w:val="both"/>
        <w:rPr>
          <w:sz w:val="28"/>
          <w:szCs w:val="28"/>
        </w:rPr>
      </w:pPr>
      <w:r w:rsidRPr="00B3544C">
        <w:rPr>
          <w:sz w:val="28"/>
          <w:szCs w:val="28"/>
        </w:rPr>
        <w:t>8 314 026,0 рублей - необходимые затраты на заработную плату работников общества с учётом начислений;</w:t>
      </w:r>
    </w:p>
    <w:p w14:paraId="29E20988" w14:textId="77777777" w:rsidR="00B30147" w:rsidRPr="00B3544C" w:rsidRDefault="00B30147" w:rsidP="00B3544C">
      <w:pPr>
        <w:pStyle w:val="af4"/>
        <w:numPr>
          <w:ilvl w:val="0"/>
          <w:numId w:val="40"/>
        </w:numPr>
        <w:ind w:left="0" w:firstLine="709"/>
        <w:jc w:val="both"/>
        <w:rPr>
          <w:sz w:val="28"/>
          <w:szCs w:val="28"/>
        </w:rPr>
      </w:pPr>
      <w:r w:rsidRPr="00B3544C">
        <w:rPr>
          <w:sz w:val="28"/>
          <w:szCs w:val="28"/>
        </w:rPr>
        <w:t>1 350 000,0 рублей - обеспечение аренды офисного помещения;</w:t>
      </w:r>
    </w:p>
    <w:p w14:paraId="5F946EEF" w14:textId="77777777" w:rsidR="00B30147" w:rsidRPr="00B3544C" w:rsidRDefault="00B30147" w:rsidP="00B3544C">
      <w:pPr>
        <w:pStyle w:val="af4"/>
        <w:numPr>
          <w:ilvl w:val="0"/>
          <w:numId w:val="40"/>
        </w:numPr>
        <w:ind w:left="0" w:firstLine="709"/>
        <w:jc w:val="both"/>
        <w:rPr>
          <w:sz w:val="28"/>
          <w:szCs w:val="28"/>
        </w:rPr>
      </w:pPr>
      <w:r w:rsidRPr="00B3544C">
        <w:rPr>
          <w:sz w:val="28"/>
          <w:szCs w:val="28"/>
        </w:rPr>
        <w:t>5 450 000,0 рублей - приобретение автотранспорта, оргтехники, мебели, топлива, хозяйственных товаров и прочие расходы;</w:t>
      </w:r>
    </w:p>
    <w:p w14:paraId="5C70C06E" w14:textId="77777777" w:rsidR="00B30147" w:rsidRPr="00B3544C" w:rsidRDefault="00B30147" w:rsidP="00B3544C">
      <w:pPr>
        <w:pStyle w:val="af4"/>
        <w:numPr>
          <w:ilvl w:val="0"/>
          <w:numId w:val="40"/>
        </w:numPr>
        <w:ind w:left="0" w:firstLine="709"/>
        <w:jc w:val="both"/>
        <w:rPr>
          <w:sz w:val="28"/>
          <w:szCs w:val="28"/>
        </w:rPr>
      </w:pPr>
      <w:r w:rsidRPr="00B3544C">
        <w:rPr>
          <w:sz w:val="28"/>
          <w:szCs w:val="28"/>
        </w:rPr>
        <w:t>536 374,0 рубля - приобретение специального программного обеспечения, косметический ремонт, консультационные и юридические услуги, услуги связи и интернета, юридическое и бухгалтерское обеспечение;</w:t>
      </w:r>
    </w:p>
    <w:p w14:paraId="6C933498" w14:textId="77777777" w:rsidR="00B30147" w:rsidRPr="00F70202" w:rsidRDefault="00B30147" w:rsidP="00F70202">
      <w:pPr>
        <w:pStyle w:val="af4"/>
        <w:numPr>
          <w:ilvl w:val="0"/>
          <w:numId w:val="40"/>
        </w:numPr>
        <w:ind w:left="0" w:firstLine="709"/>
        <w:jc w:val="both"/>
        <w:rPr>
          <w:sz w:val="28"/>
          <w:szCs w:val="28"/>
        </w:rPr>
      </w:pPr>
      <w:r w:rsidRPr="00F70202">
        <w:rPr>
          <w:sz w:val="28"/>
          <w:szCs w:val="28"/>
        </w:rPr>
        <w:t>1 549 600,0 рублей - погашение задолженности акционерного общества «Корпорация развития Архангельской области», так как акционерное общество «Архангельский экологический оператор» создано путём реорганизации акционерного общества «Корпорация развития Архангельской области»).</w:t>
      </w:r>
    </w:p>
    <w:p w14:paraId="665595FD" w14:textId="77777777" w:rsidR="00B30147" w:rsidRPr="00F70202" w:rsidRDefault="00B30147" w:rsidP="00F70202">
      <w:pPr>
        <w:pStyle w:val="a6"/>
        <w:ind w:firstLine="709"/>
        <w:jc w:val="both"/>
        <w:rPr>
          <w:szCs w:val="28"/>
        </w:rPr>
      </w:pPr>
      <w:r w:rsidRPr="00F70202">
        <w:rPr>
          <w:szCs w:val="28"/>
        </w:rPr>
        <w:t xml:space="preserve">Под бюджетными инвестициями понимаются бюджетные средства, направляемые на создание или увеличение за счет средств бюджета стоимости государственного имущества (ст. 6 БК РФ), </w:t>
      </w:r>
      <w:r w:rsidRPr="00F70202">
        <w:rPr>
          <w:color w:val="FF0000"/>
          <w:szCs w:val="28"/>
        </w:rPr>
        <w:t>данные расходы не относятся к инвестициям</w:t>
      </w:r>
      <w:r w:rsidRPr="00F70202">
        <w:rPr>
          <w:szCs w:val="28"/>
        </w:rPr>
        <w:t xml:space="preserve"> и не могут быть предусмотрены областным законом об областном бюджете по виду расхода 450 «Бюджетные инвестиции иным юридическим лицам».</w:t>
      </w:r>
    </w:p>
    <w:p w14:paraId="4E3534EF" w14:textId="77777777" w:rsidR="00B30147" w:rsidRDefault="00B30147" w:rsidP="00B30147">
      <w:pPr>
        <w:pStyle w:val="a6"/>
        <w:jc w:val="both"/>
        <w:rPr>
          <w:szCs w:val="28"/>
        </w:rPr>
      </w:pPr>
    </w:p>
    <w:p w14:paraId="1528E23F" w14:textId="53C1ED74" w:rsidR="000D5005" w:rsidRDefault="000D5005" w:rsidP="00AF5FB2">
      <w:pPr>
        <w:pStyle w:val="a6"/>
        <w:numPr>
          <w:ilvl w:val="0"/>
          <w:numId w:val="19"/>
        </w:numPr>
        <w:ind w:left="0" w:firstLine="851"/>
        <w:jc w:val="both"/>
        <w:rPr>
          <w:szCs w:val="28"/>
        </w:rPr>
      </w:pPr>
      <w:r>
        <w:rPr>
          <w:szCs w:val="28"/>
        </w:rPr>
        <w:t xml:space="preserve">Законопроектом предлагается внести изменения в бюджетные ассигнования </w:t>
      </w:r>
      <w:r w:rsidR="005D449C">
        <w:rPr>
          <w:szCs w:val="28"/>
        </w:rPr>
        <w:t xml:space="preserve">на реализацию </w:t>
      </w:r>
      <w:r>
        <w:rPr>
          <w:szCs w:val="28"/>
        </w:rPr>
        <w:t>областной адресной инвестиционной программы (далее – ОАИП):</w:t>
      </w:r>
    </w:p>
    <w:p w14:paraId="0A4E8F39" w14:textId="1E89C951" w:rsidR="005D449C" w:rsidRPr="00F74405" w:rsidRDefault="00F55771" w:rsidP="00F74405">
      <w:pPr>
        <w:pStyle w:val="af4"/>
        <w:numPr>
          <w:ilvl w:val="1"/>
          <w:numId w:val="19"/>
        </w:numPr>
        <w:autoSpaceDE w:val="0"/>
        <w:autoSpaceDN w:val="0"/>
        <w:adjustRightInd w:val="0"/>
        <w:ind w:left="0" w:firstLine="768"/>
        <w:jc w:val="both"/>
        <w:rPr>
          <w:sz w:val="28"/>
          <w:szCs w:val="28"/>
        </w:rPr>
      </w:pPr>
      <w:r>
        <w:rPr>
          <w:sz w:val="28"/>
          <w:szCs w:val="28"/>
        </w:rPr>
        <w:t xml:space="preserve"> </w:t>
      </w:r>
      <w:r w:rsidR="005D449C" w:rsidRPr="00F74405">
        <w:rPr>
          <w:sz w:val="28"/>
          <w:szCs w:val="28"/>
        </w:rPr>
        <w:t xml:space="preserve">В разделе 3.1 пояснительной записки </w:t>
      </w:r>
      <w:r w:rsidR="00F74405" w:rsidRPr="00F74405">
        <w:rPr>
          <w:sz w:val="28"/>
          <w:szCs w:val="28"/>
        </w:rPr>
        <w:t>к законопроекту</w:t>
      </w:r>
      <w:r w:rsidR="005D449C" w:rsidRPr="00F74405">
        <w:rPr>
          <w:sz w:val="28"/>
          <w:szCs w:val="28"/>
        </w:rPr>
        <w:t xml:space="preserve"> предлагается «</w:t>
      </w:r>
      <w:r w:rsidR="005D449C" w:rsidRPr="00CA21E8">
        <w:rPr>
          <w:i/>
          <w:sz w:val="28"/>
          <w:szCs w:val="28"/>
        </w:rPr>
        <w:t>уменьшить ассигнования по объектам, финансирование которых возможно перенести на 2 полугодие</w:t>
      </w:r>
      <w:r w:rsidR="005D449C" w:rsidRPr="00F74405">
        <w:rPr>
          <w:sz w:val="28"/>
          <w:szCs w:val="28"/>
        </w:rPr>
        <w:t xml:space="preserve">», в сумме </w:t>
      </w:r>
      <w:r w:rsidR="005D449C" w:rsidRPr="007F4281">
        <w:rPr>
          <w:color w:val="FF0000"/>
          <w:sz w:val="28"/>
          <w:szCs w:val="28"/>
        </w:rPr>
        <w:t>604</w:t>
      </w:r>
      <w:r w:rsidR="00CA21E8" w:rsidRPr="007F4281">
        <w:rPr>
          <w:color w:val="FF0000"/>
          <w:sz w:val="28"/>
          <w:szCs w:val="28"/>
        </w:rPr>
        <w:t>,0 млн.руб</w:t>
      </w:r>
      <w:r w:rsidR="00CA21E8">
        <w:rPr>
          <w:sz w:val="28"/>
          <w:szCs w:val="28"/>
        </w:rPr>
        <w:t>.</w:t>
      </w:r>
    </w:p>
    <w:p w14:paraId="02D9257F" w14:textId="65FCA832" w:rsidR="005D449C" w:rsidRPr="00CA21E8" w:rsidRDefault="005D449C" w:rsidP="00CA21E8">
      <w:pPr>
        <w:autoSpaceDE w:val="0"/>
        <w:autoSpaceDN w:val="0"/>
        <w:adjustRightInd w:val="0"/>
        <w:ind w:firstLine="709"/>
        <w:jc w:val="both"/>
        <w:rPr>
          <w:sz w:val="28"/>
          <w:szCs w:val="28"/>
        </w:rPr>
      </w:pPr>
      <w:r w:rsidRPr="00CA21E8">
        <w:rPr>
          <w:sz w:val="28"/>
          <w:szCs w:val="28"/>
        </w:rPr>
        <w:t>Внесение изменений в ОАИП с представленной формулировкой противоречит п</w:t>
      </w:r>
      <w:r w:rsidR="008363A2">
        <w:rPr>
          <w:sz w:val="28"/>
          <w:szCs w:val="28"/>
        </w:rPr>
        <w:t>.</w:t>
      </w:r>
      <w:r w:rsidRPr="00CA21E8">
        <w:rPr>
          <w:sz w:val="28"/>
          <w:szCs w:val="28"/>
        </w:rPr>
        <w:t xml:space="preserve"> 28 Правил формирования областной адресной инвестиционной программы на очередной финансовый год и на плановый период, утвержденных постановлением Правительства Архангельской области от 10.07.2012 № 298-пп </w:t>
      </w:r>
      <w:r w:rsidR="00CA21E8">
        <w:rPr>
          <w:sz w:val="28"/>
          <w:szCs w:val="28"/>
        </w:rPr>
        <w:t xml:space="preserve">в </w:t>
      </w:r>
      <w:r w:rsidRPr="00CA21E8">
        <w:rPr>
          <w:sz w:val="28"/>
          <w:szCs w:val="28"/>
        </w:rPr>
        <w:t>ред. от 13.12.2021 (далее – Правила № 298-пп), согласно которому перераспределение предусмотренных по объектам программы объемов бюджетных ассигнований возможно исключительно в четырех следующих случаях:</w:t>
      </w:r>
    </w:p>
    <w:p w14:paraId="5F803DEB" w14:textId="29AEB8D1" w:rsidR="005D449C" w:rsidRPr="005D449C" w:rsidRDefault="005D449C" w:rsidP="0000239D">
      <w:pPr>
        <w:pStyle w:val="af4"/>
        <w:numPr>
          <w:ilvl w:val="0"/>
          <w:numId w:val="41"/>
        </w:numPr>
        <w:autoSpaceDE w:val="0"/>
        <w:autoSpaceDN w:val="0"/>
        <w:adjustRightInd w:val="0"/>
        <w:ind w:left="0" w:firstLine="709"/>
        <w:jc w:val="both"/>
        <w:rPr>
          <w:sz w:val="28"/>
          <w:szCs w:val="28"/>
        </w:rPr>
      </w:pPr>
      <w:r w:rsidRPr="005D449C">
        <w:rPr>
          <w:sz w:val="28"/>
          <w:szCs w:val="28"/>
        </w:rPr>
        <w:t>в если по итогам закупок товаров, работ, услуг для обеспечения государственных и муниципальных нужд не определен поставщик (подрядчик, исполнитель);</w:t>
      </w:r>
    </w:p>
    <w:p w14:paraId="55D456D6" w14:textId="083F6C25" w:rsidR="005D449C" w:rsidRPr="005D449C" w:rsidRDefault="005D449C" w:rsidP="0000239D">
      <w:pPr>
        <w:pStyle w:val="af4"/>
        <w:numPr>
          <w:ilvl w:val="0"/>
          <w:numId w:val="41"/>
        </w:numPr>
        <w:autoSpaceDE w:val="0"/>
        <w:autoSpaceDN w:val="0"/>
        <w:adjustRightInd w:val="0"/>
        <w:ind w:left="0" w:firstLine="709"/>
        <w:jc w:val="both"/>
        <w:rPr>
          <w:sz w:val="28"/>
          <w:szCs w:val="28"/>
        </w:rPr>
      </w:pPr>
      <w:r w:rsidRPr="005D449C">
        <w:rPr>
          <w:sz w:val="28"/>
          <w:szCs w:val="28"/>
        </w:rPr>
        <w:t xml:space="preserve">если в течение трех месяцев и более на объекте не начаты строительно-монтажные работы либо остаются невостребованными </w:t>
      </w:r>
      <w:r w:rsidRPr="005D449C">
        <w:rPr>
          <w:sz w:val="28"/>
          <w:szCs w:val="28"/>
        </w:rPr>
        <w:lastRenderedPageBreak/>
        <w:t>запланированные средства бюджетов бюджетной системы Российской Федерации;</w:t>
      </w:r>
    </w:p>
    <w:p w14:paraId="4E1420E4" w14:textId="099D17BE" w:rsidR="005D449C" w:rsidRPr="005D449C" w:rsidRDefault="005D449C" w:rsidP="0000239D">
      <w:pPr>
        <w:pStyle w:val="af4"/>
        <w:numPr>
          <w:ilvl w:val="0"/>
          <w:numId w:val="41"/>
        </w:numPr>
        <w:autoSpaceDE w:val="0"/>
        <w:autoSpaceDN w:val="0"/>
        <w:adjustRightInd w:val="0"/>
        <w:ind w:left="0" w:firstLine="709"/>
        <w:jc w:val="both"/>
        <w:rPr>
          <w:sz w:val="28"/>
          <w:szCs w:val="28"/>
        </w:rPr>
      </w:pPr>
      <w:r w:rsidRPr="005D449C">
        <w:rPr>
          <w:sz w:val="28"/>
          <w:szCs w:val="28"/>
        </w:rPr>
        <w:t>снижения стоимости работ по объекту или стоимости приобретаемого объекта недвижимого имущества по итогам осуществления закупок товаров, работ, услуг для обеспечения государственных и муниципальных нужд;</w:t>
      </w:r>
    </w:p>
    <w:p w14:paraId="753E99CD" w14:textId="42FDC18C" w:rsidR="005D449C" w:rsidRPr="005D449C" w:rsidRDefault="005D449C" w:rsidP="0000239D">
      <w:pPr>
        <w:pStyle w:val="af4"/>
        <w:numPr>
          <w:ilvl w:val="0"/>
          <w:numId w:val="41"/>
        </w:numPr>
        <w:autoSpaceDE w:val="0"/>
        <w:autoSpaceDN w:val="0"/>
        <w:adjustRightInd w:val="0"/>
        <w:ind w:left="0" w:firstLine="709"/>
        <w:jc w:val="both"/>
        <w:rPr>
          <w:sz w:val="28"/>
          <w:szCs w:val="28"/>
        </w:rPr>
      </w:pPr>
      <w:r w:rsidRPr="005D449C">
        <w:rPr>
          <w:sz w:val="28"/>
          <w:szCs w:val="28"/>
        </w:rPr>
        <w:t>при изменении состава или полномочий (функций) главных распорядителей (подведомственных им государственных казенных учреждений Архангельской области), в том числе изменении подведомственности государственных учреждений, государственных предприятий, а также в случае изменения типа государственных учреждений или организационно-правовой формы государственных предприятий.</w:t>
      </w:r>
    </w:p>
    <w:p w14:paraId="7D9F388B" w14:textId="7FB8FA28" w:rsidR="005D449C" w:rsidRPr="005D449C" w:rsidRDefault="005D449C" w:rsidP="001E118A">
      <w:pPr>
        <w:autoSpaceDE w:val="0"/>
        <w:autoSpaceDN w:val="0"/>
        <w:adjustRightInd w:val="0"/>
        <w:ind w:firstLine="709"/>
        <w:jc w:val="both"/>
        <w:rPr>
          <w:sz w:val="28"/>
          <w:szCs w:val="28"/>
        </w:rPr>
      </w:pPr>
      <w:r w:rsidRPr="005D449C">
        <w:rPr>
          <w:sz w:val="28"/>
          <w:szCs w:val="28"/>
        </w:rPr>
        <w:t>Кроме того, согласно п</w:t>
      </w:r>
      <w:r w:rsidR="008363A2">
        <w:rPr>
          <w:sz w:val="28"/>
          <w:szCs w:val="28"/>
        </w:rPr>
        <w:t>.</w:t>
      </w:r>
      <w:r w:rsidRPr="005D449C">
        <w:rPr>
          <w:sz w:val="28"/>
          <w:szCs w:val="28"/>
        </w:rPr>
        <w:t xml:space="preserve"> 2 Правил № 298-пп, ОАИП является документом, устанавливающим распределение предусмотренных в областном законе об областном бюджете на очередной финансовый год и на плановый период главным распорядителям средств областного бюджета бюджетных ассигнований на осуществление капитальных вложений. Соответственно, </w:t>
      </w:r>
      <w:r w:rsidRPr="005D52C3">
        <w:rPr>
          <w:color w:val="FF0000"/>
          <w:sz w:val="28"/>
          <w:szCs w:val="28"/>
        </w:rPr>
        <w:t>Правилами № 298-пп не предусмотрено формирование ОАИП в разрезе полугодий либо каких-то иных периодов, отличных от года</w:t>
      </w:r>
      <w:r w:rsidRPr="005D449C">
        <w:rPr>
          <w:sz w:val="28"/>
          <w:szCs w:val="28"/>
        </w:rPr>
        <w:t>.</w:t>
      </w:r>
    </w:p>
    <w:p w14:paraId="60491C10" w14:textId="3AEC2E27" w:rsidR="005D449C" w:rsidRPr="005D449C" w:rsidRDefault="005D449C" w:rsidP="005D52C3">
      <w:pPr>
        <w:autoSpaceDE w:val="0"/>
        <w:autoSpaceDN w:val="0"/>
        <w:adjustRightInd w:val="0"/>
        <w:ind w:firstLine="709"/>
        <w:jc w:val="both"/>
        <w:rPr>
          <w:sz w:val="28"/>
          <w:szCs w:val="28"/>
        </w:rPr>
      </w:pPr>
      <w:r w:rsidRPr="005D449C">
        <w:rPr>
          <w:sz w:val="28"/>
          <w:szCs w:val="28"/>
        </w:rPr>
        <w:t xml:space="preserve">При этом, КСП АО полагает необходимым отметить, что по следующим </w:t>
      </w:r>
      <w:r w:rsidR="00E62E00">
        <w:rPr>
          <w:sz w:val="28"/>
          <w:szCs w:val="28"/>
        </w:rPr>
        <w:t>объектам (</w:t>
      </w:r>
      <w:r w:rsidRPr="005D449C">
        <w:rPr>
          <w:sz w:val="28"/>
          <w:szCs w:val="28"/>
        </w:rPr>
        <w:t>мероприятиям</w:t>
      </w:r>
      <w:r w:rsidR="00E62E00">
        <w:rPr>
          <w:sz w:val="28"/>
          <w:szCs w:val="28"/>
        </w:rPr>
        <w:t>)</w:t>
      </w:r>
      <w:r w:rsidRPr="005D449C">
        <w:rPr>
          <w:sz w:val="28"/>
          <w:szCs w:val="28"/>
        </w:rPr>
        <w:t xml:space="preserve"> ОАИП, по которым бюджетные ассигнования предлагается перенести на 2 полугодие, заключены и в 2022 году продолжают действовать государственные (муниципальные) контракты, в рамках которых заказчики обязаны своевременно осуществлять оплаты выполненных подрядчиками работ:</w:t>
      </w:r>
    </w:p>
    <w:p w14:paraId="6FC67D7B" w14:textId="6B752816" w:rsidR="005D449C" w:rsidRPr="005D449C" w:rsidRDefault="005D449C" w:rsidP="00C0678A">
      <w:pPr>
        <w:pStyle w:val="af4"/>
        <w:numPr>
          <w:ilvl w:val="0"/>
          <w:numId w:val="41"/>
        </w:numPr>
        <w:autoSpaceDE w:val="0"/>
        <w:autoSpaceDN w:val="0"/>
        <w:adjustRightInd w:val="0"/>
        <w:ind w:left="0" w:firstLine="709"/>
        <w:jc w:val="both"/>
        <w:rPr>
          <w:sz w:val="28"/>
          <w:szCs w:val="28"/>
        </w:rPr>
      </w:pPr>
      <w:r w:rsidRPr="005D449C">
        <w:rPr>
          <w:sz w:val="28"/>
          <w:szCs w:val="28"/>
        </w:rPr>
        <w:t>корректировка проектной документации и строительство объекта «Пристройка к зданию хирургического корпуса государственного бюджетного учреждения здравоохранения Архангельской области «Мезенская центральная районная больница»;</w:t>
      </w:r>
    </w:p>
    <w:p w14:paraId="2CC8D890" w14:textId="0D9638E7" w:rsidR="005D449C" w:rsidRPr="005D449C" w:rsidRDefault="005D449C" w:rsidP="00C0678A">
      <w:pPr>
        <w:pStyle w:val="af4"/>
        <w:numPr>
          <w:ilvl w:val="0"/>
          <w:numId w:val="41"/>
        </w:numPr>
        <w:autoSpaceDE w:val="0"/>
        <w:autoSpaceDN w:val="0"/>
        <w:adjustRightInd w:val="0"/>
        <w:ind w:left="0" w:firstLine="709"/>
        <w:jc w:val="both"/>
        <w:rPr>
          <w:sz w:val="28"/>
          <w:szCs w:val="28"/>
        </w:rPr>
      </w:pPr>
      <w:r w:rsidRPr="005D449C">
        <w:rPr>
          <w:sz w:val="28"/>
          <w:szCs w:val="28"/>
        </w:rPr>
        <w:t xml:space="preserve">строительство начальной общеобразовательной школы на 320 учащихся в с. </w:t>
      </w:r>
      <w:proofErr w:type="spellStart"/>
      <w:r w:rsidRPr="005D449C">
        <w:rPr>
          <w:sz w:val="28"/>
          <w:szCs w:val="28"/>
        </w:rPr>
        <w:t>Ильинско</w:t>
      </w:r>
      <w:proofErr w:type="spellEnd"/>
      <w:r w:rsidRPr="005D449C">
        <w:rPr>
          <w:sz w:val="28"/>
          <w:szCs w:val="28"/>
        </w:rPr>
        <w:t>-Подомское Вилегодского муниципального округа Архангельской области;</w:t>
      </w:r>
    </w:p>
    <w:p w14:paraId="3028CFF9" w14:textId="5AFE407A" w:rsidR="005D449C" w:rsidRPr="005D449C" w:rsidRDefault="005D449C" w:rsidP="00C0678A">
      <w:pPr>
        <w:pStyle w:val="af4"/>
        <w:numPr>
          <w:ilvl w:val="0"/>
          <w:numId w:val="41"/>
        </w:numPr>
        <w:autoSpaceDE w:val="0"/>
        <w:autoSpaceDN w:val="0"/>
        <w:adjustRightInd w:val="0"/>
        <w:ind w:left="0" w:firstLine="709"/>
        <w:jc w:val="both"/>
        <w:rPr>
          <w:sz w:val="28"/>
          <w:szCs w:val="28"/>
        </w:rPr>
      </w:pPr>
      <w:r w:rsidRPr="005D449C">
        <w:rPr>
          <w:sz w:val="28"/>
          <w:szCs w:val="28"/>
        </w:rPr>
        <w:t>строительство школы на 90 учащихся в с. Долгощелье Мезенского района Архангельской области;</w:t>
      </w:r>
    </w:p>
    <w:p w14:paraId="28BF5E1F" w14:textId="7AB6376B" w:rsidR="005D449C" w:rsidRPr="005D449C" w:rsidRDefault="005D449C" w:rsidP="00C0678A">
      <w:pPr>
        <w:pStyle w:val="af4"/>
        <w:numPr>
          <w:ilvl w:val="0"/>
          <w:numId w:val="41"/>
        </w:numPr>
        <w:autoSpaceDE w:val="0"/>
        <w:autoSpaceDN w:val="0"/>
        <w:adjustRightInd w:val="0"/>
        <w:ind w:left="0" w:firstLine="709"/>
        <w:jc w:val="both"/>
        <w:rPr>
          <w:sz w:val="28"/>
          <w:szCs w:val="28"/>
        </w:rPr>
      </w:pPr>
      <w:r w:rsidRPr="005D449C">
        <w:rPr>
          <w:sz w:val="28"/>
          <w:szCs w:val="28"/>
        </w:rPr>
        <w:t>строительство здания специального учреждения УФМС в г. Архангельске;</w:t>
      </w:r>
    </w:p>
    <w:p w14:paraId="508A9CDC" w14:textId="27290EC0" w:rsidR="005D449C" w:rsidRPr="005D449C" w:rsidRDefault="005D449C" w:rsidP="00C0678A">
      <w:pPr>
        <w:pStyle w:val="af4"/>
        <w:numPr>
          <w:ilvl w:val="0"/>
          <w:numId w:val="41"/>
        </w:numPr>
        <w:autoSpaceDE w:val="0"/>
        <w:autoSpaceDN w:val="0"/>
        <w:adjustRightInd w:val="0"/>
        <w:ind w:left="0" w:firstLine="709"/>
        <w:jc w:val="both"/>
        <w:rPr>
          <w:sz w:val="28"/>
          <w:szCs w:val="28"/>
        </w:rPr>
      </w:pPr>
      <w:r w:rsidRPr="005D449C">
        <w:rPr>
          <w:sz w:val="28"/>
          <w:szCs w:val="28"/>
        </w:rPr>
        <w:t>строительство здания участковой больницы на 40 посещений и стационаром на 10 коек в поселке Соловецкий, корректировка проектно-сметной документации, экспертиза проекта, проведение оценки воздействия на объект всемирного наследия ЮНЕСКО</w:t>
      </w:r>
      <w:r w:rsidR="00E62E00">
        <w:rPr>
          <w:sz w:val="28"/>
          <w:szCs w:val="28"/>
        </w:rPr>
        <w:t>.</w:t>
      </w:r>
    </w:p>
    <w:p w14:paraId="70B07657" w14:textId="4D0AAEDE" w:rsidR="005D449C" w:rsidRDefault="005D449C" w:rsidP="00E62E00">
      <w:pPr>
        <w:autoSpaceDE w:val="0"/>
        <w:autoSpaceDN w:val="0"/>
        <w:adjustRightInd w:val="0"/>
        <w:ind w:firstLine="709"/>
        <w:jc w:val="both"/>
        <w:rPr>
          <w:sz w:val="28"/>
          <w:szCs w:val="28"/>
        </w:rPr>
      </w:pPr>
      <w:r w:rsidRPr="005D449C">
        <w:rPr>
          <w:sz w:val="28"/>
          <w:szCs w:val="28"/>
        </w:rPr>
        <w:t xml:space="preserve">Также необходимо отметить, что строительство таких объектов, как пристройка к зданию хирургического корпуса государственного бюджетного учреждения здравоохранения Архангельской области «Мезенская центральная районная больница, школа в с. Долгощелье, здание участковой </w:t>
      </w:r>
      <w:r w:rsidRPr="005D449C">
        <w:rPr>
          <w:sz w:val="28"/>
          <w:szCs w:val="28"/>
        </w:rPr>
        <w:lastRenderedPageBreak/>
        <w:t>больницы в пос. Соловецкий, осуществляется в условиях ограниченной транспортной доступности, поэтому своевременное обеспечение финансированием данных объектов сказывается, в числе прочих причин, на сроках ввода объектов в эксплуатацию.</w:t>
      </w:r>
    </w:p>
    <w:p w14:paraId="5BB3F4FD" w14:textId="61C36944" w:rsidR="00F55771" w:rsidRPr="00F55771" w:rsidRDefault="00F55771" w:rsidP="00F55771">
      <w:pPr>
        <w:pStyle w:val="af4"/>
        <w:numPr>
          <w:ilvl w:val="1"/>
          <w:numId w:val="19"/>
        </w:numPr>
        <w:autoSpaceDE w:val="0"/>
        <w:autoSpaceDN w:val="0"/>
        <w:adjustRightInd w:val="0"/>
        <w:ind w:left="0" w:firstLine="768"/>
        <w:jc w:val="both"/>
        <w:rPr>
          <w:sz w:val="28"/>
          <w:szCs w:val="28"/>
        </w:rPr>
      </w:pPr>
      <w:r>
        <w:rPr>
          <w:sz w:val="28"/>
          <w:szCs w:val="28"/>
        </w:rPr>
        <w:t xml:space="preserve"> </w:t>
      </w:r>
      <w:r w:rsidRPr="00F55771">
        <w:rPr>
          <w:sz w:val="28"/>
          <w:szCs w:val="28"/>
        </w:rPr>
        <w:t xml:space="preserve">В разделе 3.1 пояснительной записки к </w:t>
      </w:r>
      <w:r>
        <w:rPr>
          <w:sz w:val="28"/>
          <w:szCs w:val="28"/>
        </w:rPr>
        <w:t>законо</w:t>
      </w:r>
      <w:r w:rsidRPr="00F55771">
        <w:rPr>
          <w:sz w:val="28"/>
          <w:szCs w:val="28"/>
        </w:rPr>
        <w:t>проекту предлагается увеличить в рамках ОАИП бюджетные ассигнования на:</w:t>
      </w:r>
    </w:p>
    <w:p w14:paraId="21CA7982" w14:textId="26DD569D" w:rsidR="00F55771" w:rsidRPr="00F55771" w:rsidRDefault="00F55771" w:rsidP="00E10949">
      <w:pPr>
        <w:pStyle w:val="af4"/>
        <w:numPr>
          <w:ilvl w:val="0"/>
          <w:numId w:val="41"/>
        </w:numPr>
        <w:autoSpaceDE w:val="0"/>
        <w:autoSpaceDN w:val="0"/>
        <w:adjustRightInd w:val="0"/>
        <w:ind w:left="0" w:firstLine="709"/>
        <w:jc w:val="both"/>
        <w:rPr>
          <w:sz w:val="28"/>
          <w:szCs w:val="28"/>
        </w:rPr>
      </w:pPr>
      <w:r w:rsidRPr="00C44442">
        <w:rPr>
          <w:color w:val="FF0000"/>
          <w:sz w:val="28"/>
          <w:szCs w:val="28"/>
        </w:rPr>
        <w:t>30</w:t>
      </w:r>
      <w:r w:rsidR="00E10949" w:rsidRPr="00C44442">
        <w:rPr>
          <w:color w:val="FF0000"/>
          <w:sz w:val="28"/>
          <w:szCs w:val="28"/>
        </w:rPr>
        <w:t>,3</w:t>
      </w:r>
      <w:r w:rsidRPr="00C44442">
        <w:rPr>
          <w:color w:val="FF0000"/>
          <w:sz w:val="28"/>
          <w:szCs w:val="28"/>
        </w:rPr>
        <w:t xml:space="preserve"> </w:t>
      </w:r>
      <w:r w:rsidR="00E10949" w:rsidRPr="00C44442">
        <w:rPr>
          <w:color w:val="FF0000"/>
          <w:sz w:val="28"/>
          <w:szCs w:val="28"/>
        </w:rPr>
        <w:t>млн.</w:t>
      </w:r>
      <w:r w:rsidRPr="00C44442">
        <w:rPr>
          <w:color w:val="FF0000"/>
          <w:sz w:val="28"/>
          <w:szCs w:val="28"/>
        </w:rPr>
        <w:t>руб</w:t>
      </w:r>
      <w:r w:rsidR="00E10949">
        <w:rPr>
          <w:sz w:val="28"/>
          <w:szCs w:val="28"/>
        </w:rPr>
        <w:t>.</w:t>
      </w:r>
      <w:r w:rsidRPr="00F55771">
        <w:rPr>
          <w:sz w:val="28"/>
          <w:szCs w:val="28"/>
        </w:rPr>
        <w:t xml:space="preserve"> на оплату задолженности по решению арбитражного суда Архангельской области по делу № </w:t>
      </w:r>
      <w:proofErr w:type="spellStart"/>
      <w:r w:rsidRPr="00F55771">
        <w:rPr>
          <w:sz w:val="28"/>
          <w:szCs w:val="28"/>
        </w:rPr>
        <w:t>А05</w:t>
      </w:r>
      <w:proofErr w:type="spellEnd"/>
      <w:r w:rsidRPr="00F55771">
        <w:rPr>
          <w:sz w:val="28"/>
          <w:szCs w:val="28"/>
        </w:rPr>
        <w:t>-13473/2021 от 22.01.2022 ООО «РК-Инвест» по объекту «Строительство 300-квартирного дома по пр. Московский в г. Архангельске» в соответствии с требованиями действующего законодательства и нед</w:t>
      </w:r>
      <w:r w:rsidR="000260DC">
        <w:rPr>
          <w:sz w:val="28"/>
          <w:szCs w:val="28"/>
        </w:rPr>
        <w:t>опущения блокирования счетов ГКУ АО «ГУКС»</w:t>
      </w:r>
      <w:r w:rsidRPr="00F55771">
        <w:rPr>
          <w:sz w:val="28"/>
          <w:szCs w:val="28"/>
        </w:rPr>
        <w:t>;</w:t>
      </w:r>
    </w:p>
    <w:p w14:paraId="6FA443C5" w14:textId="1EC1DE48" w:rsidR="00F55771" w:rsidRPr="00F55771" w:rsidRDefault="00540BDD" w:rsidP="00540BDD">
      <w:pPr>
        <w:pStyle w:val="af4"/>
        <w:numPr>
          <w:ilvl w:val="0"/>
          <w:numId w:val="41"/>
        </w:numPr>
        <w:autoSpaceDE w:val="0"/>
        <w:autoSpaceDN w:val="0"/>
        <w:adjustRightInd w:val="0"/>
        <w:ind w:left="0" w:firstLine="709"/>
        <w:jc w:val="both"/>
        <w:rPr>
          <w:sz w:val="28"/>
          <w:szCs w:val="28"/>
        </w:rPr>
      </w:pPr>
      <w:r w:rsidRPr="00C44442">
        <w:rPr>
          <w:color w:val="FF0000"/>
          <w:sz w:val="28"/>
          <w:szCs w:val="28"/>
        </w:rPr>
        <w:t>0,</w:t>
      </w:r>
      <w:r w:rsidR="00F55771" w:rsidRPr="00C44442">
        <w:rPr>
          <w:color w:val="FF0000"/>
          <w:sz w:val="28"/>
          <w:szCs w:val="28"/>
        </w:rPr>
        <w:t>2</w:t>
      </w:r>
      <w:r w:rsidRPr="00C44442">
        <w:rPr>
          <w:color w:val="FF0000"/>
          <w:sz w:val="28"/>
          <w:szCs w:val="28"/>
        </w:rPr>
        <w:t>5</w:t>
      </w:r>
      <w:r w:rsidR="00F55771" w:rsidRPr="00C44442">
        <w:rPr>
          <w:color w:val="FF0000"/>
          <w:sz w:val="28"/>
          <w:szCs w:val="28"/>
        </w:rPr>
        <w:t xml:space="preserve"> </w:t>
      </w:r>
      <w:r w:rsidRPr="00C44442">
        <w:rPr>
          <w:color w:val="FF0000"/>
          <w:sz w:val="28"/>
          <w:szCs w:val="28"/>
        </w:rPr>
        <w:t>млн.</w:t>
      </w:r>
      <w:r w:rsidR="00F55771" w:rsidRPr="00C44442">
        <w:rPr>
          <w:color w:val="FF0000"/>
          <w:sz w:val="28"/>
          <w:szCs w:val="28"/>
        </w:rPr>
        <w:t>руб</w:t>
      </w:r>
      <w:r>
        <w:rPr>
          <w:sz w:val="28"/>
          <w:szCs w:val="28"/>
        </w:rPr>
        <w:t>.</w:t>
      </w:r>
      <w:r w:rsidR="00F55771" w:rsidRPr="00F55771">
        <w:rPr>
          <w:sz w:val="28"/>
          <w:szCs w:val="28"/>
        </w:rPr>
        <w:t xml:space="preserve"> на оплату долга по постановлению четырнадцатого </w:t>
      </w:r>
      <w:r>
        <w:rPr>
          <w:sz w:val="28"/>
          <w:szCs w:val="28"/>
        </w:rPr>
        <w:t>А</w:t>
      </w:r>
      <w:r w:rsidR="00F55771" w:rsidRPr="00F55771">
        <w:rPr>
          <w:sz w:val="28"/>
          <w:szCs w:val="28"/>
        </w:rPr>
        <w:t xml:space="preserve">рбитражного апелляционного суда от 18.01.2022 по делу № </w:t>
      </w:r>
      <w:proofErr w:type="spellStart"/>
      <w:r w:rsidR="00F55771" w:rsidRPr="00F55771">
        <w:rPr>
          <w:sz w:val="28"/>
          <w:szCs w:val="28"/>
        </w:rPr>
        <w:t>А05</w:t>
      </w:r>
      <w:proofErr w:type="spellEnd"/>
      <w:r w:rsidR="00F55771" w:rsidRPr="00F55771">
        <w:rPr>
          <w:sz w:val="28"/>
          <w:szCs w:val="28"/>
        </w:rPr>
        <w:t xml:space="preserve">-8815/2021 ООО «Сполохи» по объекту «Пристройка сценическо-зрительного комплекса к основному зданию и реконструкция существующего здания Архангельского областного театра кукол (реконструкция наружных сетей водопровода)» в соответствии с требованиями действующего законодательства и недопущения блокирования счетов </w:t>
      </w:r>
      <w:r w:rsidR="000260DC">
        <w:rPr>
          <w:sz w:val="28"/>
          <w:szCs w:val="28"/>
        </w:rPr>
        <w:t>ГКУ АО «ГУКС»</w:t>
      </w:r>
      <w:r w:rsidR="00F55771" w:rsidRPr="00F55771">
        <w:rPr>
          <w:sz w:val="28"/>
          <w:szCs w:val="28"/>
        </w:rPr>
        <w:t>.</w:t>
      </w:r>
    </w:p>
    <w:p w14:paraId="0BC8CAB7" w14:textId="26ADA3D0" w:rsidR="00F55771" w:rsidRPr="00540BDD" w:rsidRDefault="00F55771" w:rsidP="00540BDD">
      <w:pPr>
        <w:autoSpaceDE w:val="0"/>
        <w:autoSpaceDN w:val="0"/>
        <w:adjustRightInd w:val="0"/>
        <w:ind w:firstLine="709"/>
        <w:jc w:val="both"/>
        <w:rPr>
          <w:sz w:val="28"/>
          <w:szCs w:val="28"/>
        </w:rPr>
      </w:pPr>
      <w:r w:rsidRPr="00F55771">
        <w:rPr>
          <w:sz w:val="28"/>
          <w:szCs w:val="28"/>
        </w:rPr>
        <w:t>Согласно приложению № 4 «</w:t>
      </w:r>
      <w:r w:rsidRPr="00540BDD">
        <w:rPr>
          <w:sz w:val="28"/>
          <w:szCs w:val="28"/>
        </w:rPr>
        <w:t xml:space="preserve">Предлагаемое изменение ведомственной структуры расходов областного бюджета на 2022 год и на плановый период 2023 и 2024 годов» </w:t>
      </w:r>
      <w:r w:rsidR="00BA4C7D">
        <w:rPr>
          <w:sz w:val="28"/>
          <w:szCs w:val="28"/>
        </w:rPr>
        <w:t xml:space="preserve">к законопроекту, </w:t>
      </w:r>
      <w:r w:rsidRPr="00540BDD">
        <w:rPr>
          <w:sz w:val="28"/>
          <w:szCs w:val="28"/>
        </w:rPr>
        <w:t>оплату по вышеуказанным судебным решениям предлагается осуществить за счет бюджетных ассигнований, предусмотренных по коду видов расходов 410 «Бюджетные инвестиции», который обобщает расходы бюджетов бюджетной системы РФ на осуществление бюджетных инвестиций по капитальным вложениям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w:t>
      </w:r>
    </w:p>
    <w:p w14:paraId="3115828F" w14:textId="189AB620" w:rsidR="00F55771" w:rsidRPr="00BA4C7D" w:rsidRDefault="00F55771" w:rsidP="00BA4C7D">
      <w:pPr>
        <w:autoSpaceDE w:val="0"/>
        <w:autoSpaceDN w:val="0"/>
        <w:adjustRightInd w:val="0"/>
        <w:ind w:firstLine="709"/>
        <w:jc w:val="both"/>
        <w:rPr>
          <w:sz w:val="28"/>
          <w:szCs w:val="28"/>
        </w:rPr>
      </w:pPr>
      <w:r w:rsidRPr="00F55771">
        <w:rPr>
          <w:sz w:val="28"/>
          <w:szCs w:val="28"/>
        </w:rPr>
        <w:t xml:space="preserve">Предлагаемое внесение изменений в ОАИП </w:t>
      </w:r>
      <w:r w:rsidRPr="00775810">
        <w:rPr>
          <w:color w:val="FF0000"/>
          <w:sz w:val="28"/>
          <w:szCs w:val="28"/>
        </w:rPr>
        <w:t>противоречит п</w:t>
      </w:r>
      <w:r w:rsidR="008363A2" w:rsidRPr="00775810">
        <w:rPr>
          <w:color w:val="FF0000"/>
          <w:sz w:val="28"/>
          <w:szCs w:val="28"/>
        </w:rPr>
        <w:t>.</w:t>
      </w:r>
      <w:r w:rsidRPr="00775810">
        <w:rPr>
          <w:color w:val="FF0000"/>
          <w:sz w:val="28"/>
          <w:szCs w:val="28"/>
        </w:rPr>
        <w:t xml:space="preserve"> 2 Правил № 298-п</w:t>
      </w:r>
      <w:r w:rsidRPr="00F55771">
        <w:rPr>
          <w:sz w:val="28"/>
          <w:szCs w:val="28"/>
        </w:rPr>
        <w:t xml:space="preserve">п, поскольку ОАИП является документом, устанавливающим распределение бюджетных ассигнований на осуществление </w:t>
      </w:r>
      <w:r w:rsidRPr="008363A2">
        <w:rPr>
          <w:sz w:val="28"/>
          <w:szCs w:val="28"/>
          <w:u w:val="single"/>
        </w:rPr>
        <w:t>капитальных вложений</w:t>
      </w:r>
      <w:r w:rsidRPr="00BA4C7D">
        <w:rPr>
          <w:sz w:val="28"/>
          <w:szCs w:val="28"/>
        </w:rPr>
        <w:t>.</w:t>
      </w:r>
    </w:p>
    <w:p w14:paraId="213E64A5" w14:textId="63BC4CB4" w:rsidR="00F55771" w:rsidRPr="003929D8" w:rsidRDefault="00F55771" w:rsidP="003929D8">
      <w:pPr>
        <w:ind w:firstLine="709"/>
        <w:jc w:val="both"/>
        <w:rPr>
          <w:sz w:val="28"/>
          <w:szCs w:val="28"/>
        </w:rPr>
      </w:pPr>
      <w:r w:rsidRPr="003929D8">
        <w:rPr>
          <w:sz w:val="28"/>
          <w:szCs w:val="28"/>
        </w:rPr>
        <w:t>Согласно п</w:t>
      </w:r>
      <w:r w:rsidR="003929D8">
        <w:rPr>
          <w:sz w:val="28"/>
          <w:szCs w:val="28"/>
        </w:rPr>
        <w:t>.</w:t>
      </w:r>
      <w:r w:rsidRPr="003929D8">
        <w:rPr>
          <w:sz w:val="28"/>
          <w:szCs w:val="28"/>
        </w:rPr>
        <w:t xml:space="preserve"> 15 федерального стандарта бухгалтерского учета для организаций государственного сектора «Основные средства», утвержденного приказом Минфина России от 31.12.2016 № </w:t>
      </w:r>
      <w:proofErr w:type="spellStart"/>
      <w:r w:rsidRPr="003929D8">
        <w:rPr>
          <w:sz w:val="28"/>
          <w:szCs w:val="28"/>
        </w:rPr>
        <w:t>257н</w:t>
      </w:r>
      <w:proofErr w:type="spellEnd"/>
      <w:r w:rsidRPr="003929D8">
        <w:rPr>
          <w:sz w:val="28"/>
          <w:szCs w:val="28"/>
        </w:rPr>
        <w:t xml:space="preserve"> (ред. от 25.12.2019) (далее – ФСБУ № </w:t>
      </w:r>
      <w:proofErr w:type="spellStart"/>
      <w:r w:rsidRPr="003929D8">
        <w:rPr>
          <w:sz w:val="28"/>
          <w:szCs w:val="28"/>
        </w:rPr>
        <w:t>257н</w:t>
      </w:r>
      <w:proofErr w:type="spellEnd"/>
      <w:r w:rsidRPr="003929D8">
        <w:rPr>
          <w:sz w:val="28"/>
          <w:szCs w:val="28"/>
        </w:rPr>
        <w:t xml:space="preserve">), первоначальная стоимость объекта основных средств, приобретенного в результате обменных операций или созданного субъектом учета, определяется в сумме фактически произведенных капитальных вложений, а </w:t>
      </w:r>
      <w:r w:rsidRPr="006769D3">
        <w:rPr>
          <w:sz w:val="28"/>
          <w:szCs w:val="28"/>
          <w:u w:val="single"/>
        </w:rPr>
        <w:t>признание затрат в составе фактически произведенных капитальных вложений, формирующих стоимость объекта основных средств, прекращается, когда</w:t>
      </w:r>
      <w:r w:rsidRPr="003929D8">
        <w:rPr>
          <w:sz w:val="28"/>
          <w:szCs w:val="28"/>
          <w:u w:val="single"/>
        </w:rPr>
        <w:t xml:space="preserve"> объект находится в состоянии, пригодном для использования по назначению</w:t>
      </w:r>
      <w:r w:rsidRPr="003929D8">
        <w:rPr>
          <w:sz w:val="28"/>
          <w:szCs w:val="28"/>
        </w:rPr>
        <w:t>.</w:t>
      </w:r>
    </w:p>
    <w:p w14:paraId="71A7C65C" w14:textId="77777777" w:rsidR="00F55771" w:rsidRPr="00F55771" w:rsidRDefault="00F55771" w:rsidP="006769D3">
      <w:pPr>
        <w:ind w:firstLine="709"/>
        <w:jc w:val="both"/>
        <w:rPr>
          <w:sz w:val="28"/>
          <w:szCs w:val="28"/>
        </w:rPr>
      </w:pPr>
      <w:r w:rsidRPr="006769D3">
        <w:rPr>
          <w:sz w:val="28"/>
          <w:szCs w:val="28"/>
        </w:rPr>
        <w:t xml:space="preserve">КСП АО отмечает, что </w:t>
      </w:r>
      <w:r w:rsidRPr="00F55771">
        <w:rPr>
          <w:sz w:val="28"/>
          <w:szCs w:val="28"/>
        </w:rPr>
        <w:t xml:space="preserve">300-квартирный дом по пр. Московский в г. Архангельске введен в эксплуатацию в 2020 году, а наружные сети </w:t>
      </w:r>
      <w:r w:rsidRPr="00F55771">
        <w:rPr>
          <w:sz w:val="28"/>
          <w:szCs w:val="28"/>
        </w:rPr>
        <w:lastRenderedPageBreak/>
        <w:t>водопровода у Театра кукол используются в качестве основных средств с 2018 года.</w:t>
      </w:r>
    </w:p>
    <w:p w14:paraId="4C71AF02" w14:textId="77777777" w:rsidR="00F55771" w:rsidRDefault="00F55771" w:rsidP="00C44442">
      <w:pPr>
        <w:ind w:firstLine="709"/>
        <w:jc w:val="both"/>
        <w:rPr>
          <w:sz w:val="28"/>
          <w:szCs w:val="28"/>
        </w:rPr>
      </w:pPr>
      <w:r w:rsidRPr="00F55771">
        <w:rPr>
          <w:sz w:val="28"/>
          <w:szCs w:val="28"/>
        </w:rPr>
        <w:t xml:space="preserve">Таким образом, </w:t>
      </w:r>
      <w:r w:rsidRPr="00C44442">
        <w:rPr>
          <w:color w:val="FF0000"/>
          <w:sz w:val="28"/>
          <w:szCs w:val="28"/>
        </w:rPr>
        <w:t>оплата по судебным решениям после ввода объекта в эксплуатацию не может быть приз</w:t>
      </w:r>
      <w:bookmarkStart w:id="10" w:name="_GoBack"/>
      <w:bookmarkEnd w:id="10"/>
      <w:r w:rsidRPr="00C44442">
        <w:rPr>
          <w:color w:val="FF0000"/>
          <w:sz w:val="28"/>
          <w:szCs w:val="28"/>
        </w:rPr>
        <w:t>нана капитальными вложениями</w:t>
      </w:r>
      <w:r w:rsidRPr="00F55771">
        <w:rPr>
          <w:sz w:val="28"/>
          <w:szCs w:val="28"/>
        </w:rPr>
        <w:t>, соответственно, не подлежит оплате за счет ассигнований, предусмотренных по КВР 410 «Бюджетные инвестиции».</w:t>
      </w:r>
    </w:p>
    <w:p w14:paraId="4A089D72" w14:textId="5841EDDF" w:rsidR="00986F30" w:rsidRPr="00B904A6" w:rsidRDefault="00986F30" w:rsidP="00986F30">
      <w:pPr>
        <w:ind w:firstLine="709"/>
        <w:jc w:val="both"/>
        <w:rPr>
          <w:sz w:val="28"/>
          <w:szCs w:val="28"/>
        </w:rPr>
      </w:pPr>
      <w:r w:rsidRPr="00A4680A">
        <w:rPr>
          <w:sz w:val="28"/>
          <w:szCs w:val="28"/>
        </w:rPr>
        <w:t xml:space="preserve">Кроме того, </w:t>
      </w:r>
      <w:r w:rsidR="00F1680F" w:rsidRPr="00A4680A">
        <w:rPr>
          <w:sz w:val="28"/>
          <w:szCs w:val="28"/>
        </w:rPr>
        <w:t>0,25 млн.</w:t>
      </w:r>
      <w:r w:rsidRPr="00A4680A">
        <w:rPr>
          <w:sz w:val="28"/>
          <w:szCs w:val="28"/>
        </w:rPr>
        <w:t>руб</w:t>
      </w:r>
      <w:r w:rsidR="00F1680F" w:rsidRPr="00A4680A">
        <w:rPr>
          <w:sz w:val="28"/>
          <w:szCs w:val="28"/>
        </w:rPr>
        <w:t>.</w:t>
      </w:r>
      <w:r w:rsidRPr="00A4680A">
        <w:rPr>
          <w:sz w:val="28"/>
          <w:szCs w:val="28"/>
        </w:rPr>
        <w:t xml:space="preserve"> предлагается направить на оплату долга по постановлению четырнадцатого арбитражного апелляционного суда от 18.01.2022 по делу № </w:t>
      </w:r>
      <w:proofErr w:type="spellStart"/>
      <w:r w:rsidRPr="00A4680A">
        <w:rPr>
          <w:sz w:val="28"/>
          <w:szCs w:val="28"/>
        </w:rPr>
        <w:t>А05</w:t>
      </w:r>
      <w:proofErr w:type="spellEnd"/>
      <w:r w:rsidRPr="00A4680A">
        <w:rPr>
          <w:sz w:val="28"/>
          <w:szCs w:val="28"/>
        </w:rPr>
        <w:t xml:space="preserve">-8815/2021 ООО «Сполохи» по объекту «Пристройка сценическо-зрительного комплекса к основному зданию и реконструкция существующего здания Архангельского областного театра кукол (реконструкция наружных сетей водопровода)», однако, в таблице «Изменения в областной адресной инвестиционной программе на 2022 год и на плановый период 2023 и 2024 годов при внесении изменений в областной закон об областном бюджете, предусматривающих увеличение (уменьшение) объемов финансирования объектов, включенных в областную адресную инвестиционную программу» указанные изменения отражены в составе </w:t>
      </w:r>
      <w:r w:rsidRPr="00A4680A">
        <w:rPr>
          <w:color w:val="000000"/>
          <w:sz w:val="28"/>
          <w:szCs w:val="28"/>
        </w:rPr>
        <w:t>ГП АО «Культура Русского Севера» по мероприяти</w:t>
      </w:r>
      <w:r w:rsidR="00FA0696" w:rsidRPr="00A4680A">
        <w:rPr>
          <w:color w:val="000000"/>
          <w:sz w:val="28"/>
          <w:szCs w:val="28"/>
        </w:rPr>
        <w:t>ю</w:t>
      </w:r>
      <w:r w:rsidRPr="00A4680A">
        <w:rPr>
          <w:color w:val="000000"/>
          <w:sz w:val="28"/>
          <w:szCs w:val="28"/>
        </w:rPr>
        <w:t xml:space="preserve"> «Реконструкция здания Новодвинского ГКЦ».</w:t>
      </w:r>
    </w:p>
    <w:p w14:paraId="5C7C560A" w14:textId="77777777" w:rsidR="000D5005" w:rsidRDefault="000D5005" w:rsidP="000D5005">
      <w:pPr>
        <w:pStyle w:val="a6"/>
        <w:jc w:val="both"/>
        <w:rPr>
          <w:szCs w:val="28"/>
        </w:rPr>
      </w:pPr>
    </w:p>
    <w:p w14:paraId="7ADE7DC6" w14:textId="3B4454BD" w:rsidR="008A256B" w:rsidRDefault="008A256B" w:rsidP="00AF5FB2">
      <w:pPr>
        <w:pStyle w:val="a6"/>
        <w:numPr>
          <w:ilvl w:val="0"/>
          <w:numId w:val="19"/>
        </w:numPr>
        <w:ind w:left="0" w:firstLine="851"/>
        <w:jc w:val="both"/>
        <w:rPr>
          <w:szCs w:val="28"/>
        </w:rPr>
      </w:pPr>
      <w:r>
        <w:rPr>
          <w:szCs w:val="28"/>
        </w:rPr>
        <w:t>Законопроектом предлагается увеличить дефицит областного бюджета на 2022 год на 1 668,4 млн.руб.</w:t>
      </w:r>
      <w:r w:rsidR="00421F91">
        <w:rPr>
          <w:szCs w:val="28"/>
        </w:rPr>
        <w:t xml:space="preserve"> В результате уровень дефицита бюджета </w:t>
      </w:r>
      <w:r w:rsidR="00722B79">
        <w:rPr>
          <w:szCs w:val="28"/>
        </w:rPr>
        <w:t xml:space="preserve">по отношению к налоговым и неналоговым доходам </w:t>
      </w:r>
      <w:r w:rsidR="00421F91">
        <w:rPr>
          <w:szCs w:val="28"/>
        </w:rPr>
        <w:t xml:space="preserve">составит </w:t>
      </w:r>
      <w:r w:rsidR="00722B79">
        <w:rPr>
          <w:szCs w:val="28"/>
        </w:rPr>
        <w:t xml:space="preserve">12,4 %, а без учета планируемого снижения остатков на едином счете бюджета </w:t>
      </w:r>
      <w:r w:rsidR="00574242">
        <w:rPr>
          <w:szCs w:val="28"/>
        </w:rPr>
        <w:t>и средств в сумме 202,0 млн.руб., направляемых на реализацию инфраструктурных проектов</w:t>
      </w:r>
      <w:r w:rsidR="00A24A8D">
        <w:rPr>
          <w:szCs w:val="28"/>
        </w:rPr>
        <w:t xml:space="preserve"> </w:t>
      </w:r>
      <w:r w:rsidR="00722B79">
        <w:rPr>
          <w:szCs w:val="28"/>
        </w:rPr>
        <w:t>– 10,</w:t>
      </w:r>
      <w:r w:rsidR="00574242">
        <w:rPr>
          <w:szCs w:val="28"/>
        </w:rPr>
        <w:t>0</w:t>
      </w:r>
      <w:r w:rsidR="00722B79">
        <w:rPr>
          <w:szCs w:val="28"/>
        </w:rPr>
        <w:t> %.</w:t>
      </w:r>
    </w:p>
    <w:p w14:paraId="6241999E" w14:textId="1442BD5F" w:rsidR="00BF5AFA" w:rsidRDefault="0075740A" w:rsidP="00464974">
      <w:pPr>
        <w:pStyle w:val="a6"/>
        <w:ind w:firstLine="709"/>
        <w:jc w:val="both"/>
        <w:rPr>
          <w:szCs w:val="28"/>
        </w:rPr>
      </w:pPr>
      <w:r>
        <w:rPr>
          <w:szCs w:val="28"/>
        </w:rPr>
        <w:t>В результате</w:t>
      </w:r>
      <w:r w:rsidR="00BF5AFA">
        <w:rPr>
          <w:szCs w:val="28"/>
        </w:rPr>
        <w:t xml:space="preserve"> законопроектом</w:t>
      </w:r>
      <w:r>
        <w:rPr>
          <w:szCs w:val="28"/>
        </w:rPr>
        <w:t xml:space="preserve"> предусмотрено</w:t>
      </w:r>
      <w:r w:rsidR="00BF5AFA">
        <w:rPr>
          <w:szCs w:val="28"/>
        </w:rPr>
        <w:t xml:space="preserve"> выполнение условий соглашений о реструктуризации бюджетных кредитов, предоставленных бюджету Архангельской </w:t>
      </w:r>
      <w:r w:rsidR="00464974">
        <w:rPr>
          <w:szCs w:val="28"/>
        </w:rPr>
        <w:t xml:space="preserve">области из федерального бюджета, согласно которым Архангельская область обязуется обеспечить уровень дефицита </w:t>
      </w:r>
      <w:r w:rsidR="004112A8">
        <w:rPr>
          <w:szCs w:val="28"/>
        </w:rPr>
        <w:t xml:space="preserve">бюджета </w:t>
      </w:r>
      <w:r w:rsidR="00464974">
        <w:rPr>
          <w:szCs w:val="28"/>
        </w:rPr>
        <w:t>не более 10 % по отношению к налоговым и неналоговым доходам.</w:t>
      </w:r>
    </w:p>
    <w:p w14:paraId="448C1907" w14:textId="77777777" w:rsidR="008A256B" w:rsidRDefault="008A256B" w:rsidP="008A256B">
      <w:pPr>
        <w:pStyle w:val="a6"/>
        <w:jc w:val="both"/>
        <w:rPr>
          <w:szCs w:val="28"/>
        </w:rPr>
      </w:pPr>
    </w:p>
    <w:p w14:paraId="698BF6B8" w14:textId="574EBFC2" w:rsidR="00F96ED7" w:rsidRDefault="00260681" w:rsidP="00AF5FB2">
      <w:pPr>
        <w:pStyle w:val="a6"/>
        <w:numPr>
          <w:ilvl w:val="0"/>
          <w:numId w:val="19"/>
        </w:numPr>
        <w:ind w:left="0" w:firstLine="851"/>
        <w:jc w:val="both"/>
        <w:rPr>
          <w:szCs w:val="28"/>
        </w:rPr>
      </w:pPr>
      <w:r>
        <w:rPr>
          <w:szCs w:val="28"/>
        </w:rPr>
        <w:t>Законопроектом предлагается сократить верхний предел государственных долговых обязательств Архангельской области на 4 571,8 млн.руб. по состоянию на 01.01.2023, 01.01.2024 и 01.01.2025.</w:t>
      </w:r>
      <w:r w:rsidR="00BC6FD2">
        <w:rPr>
          <w:szCs w:val="28"/>
        </w:rPr>
        <w:t xml:space="preserve"> В результате по состоянию на 01.01.2023 верхний предел долговых обязательств составит</w:t>
      </w:r>
      <w:r w:rsidR="00464D55">
        <w:rPr>
          <w:szCs w:val="28"/>
        </w:rPr>
        <w:t>:</w:t>
      </w:r>
    </w:p>
    <w:p w14:paraId="06E3415A" w14:textId="01A14136" w:rsidR="00464D55" w:rsidRPr="001603E0" w:rsidRDefault="00464D55" w:rsidP="001603E0">
      <w:pPr>
        <w:pStyle w:val="af4"/>
        <w:numPr>
          <w:ilvl w:val="0"/>
          <w:numId w:val="34"/>
        </w:numPr>
        <w:ind w:left="0" w:firstLine="709"/>
        <w:jc w:val="both"/>
        <w:rPr>
          <w:sz w:val="28"/>
        </w:rPr>
      </w:pPr>
      <w:r w:rsidRPr="001603E0">
        <w:rPr>
          <w:sz w:val="28"/>
        </w:rPr>
        <w:t xml:space="preserve">на 01.01.2023 – 51 522,7 млн.руб. или </w:t>
      </w:r>
      <w:r w:rsidR="00607ECF" w:rsidRPr="001603E0">
        <w:rPr>
          <w:sz w:val="28"/>
        </w:rPr>
        <w:t>66,</w:t>
      </w:r>
      <w:r w:rsidR="004C2E5A">
        <w:rPr>
          <w:sz w:val="28"/>
        </w:rPr>
        <w:t>9</w:t>
      </w:r>
      <w:r w:rsidR="00607ECF" w:rsidRPr="001603E0">
        <w:rPr>
          <w:sz w:val="28"/>
        </w:rPr>
        <w:t xml:space="preserve"> % по отношению к прогнозируемому поступлению налоговых и неналоговых доходов;</w:t>
      </w:r>
    </w:p>
    <w:p w14:paraId="75DF865A" w14:textId="1399E703" w:rsidR="00607ECF" w:rsidRPr="001603E0" w:rsidRDefault="00607ECF" w:rsidP="001603E0">
      <w:pPr>
        <w:pStyle w:val="af4"/>
        <w:numPr>
          <w:ilvl w:val="0"/>
          <w:numId w:val="34"/>
        </w:numPr>
        <w:ind w:left="0" w:firstLine="709"/>
        <w:jc w:val="both"/>
        <w:rPr>
          <w:sz w:val="28"/>
        </w:rPr>
      </w:pPr>
      <w:r w:rsidRPr="001603E0">
        <w:rPr>
          <w:sz w:val="28"/>
        </w:rPr>
        <w:t xml:space="preserve">на 01.01.2024 – 54 755,8 млн.руб. </w:t>
      </w:r>
      <w:r w:rsidR="00B720AC" w:rsidRPr="001603E0">
        <w:rPr>
          <w:sz w:val="28"/>
        </w:rPr>
        <w:t>(68,0 %);</w:t>
      </w:r>
    </w:p>
    <w:p w14:paraId="71A2F4E5" w14:textId="551830CB" w:rsidR="00B720AC" w:rsidRPr="001603E0" w:rsidRDefault="00B720AC" w:rsidP="001603E0">
      <w:pPr>
        <w:pStyle w:val="af4"/>
        <w:numPr>
          <w:ilvl w:val="0"/>
          <w:numId w:val="34"/>
        </w:numPr>
        <w:ind w:left="0" w:firstLine="709"/>
        <w:jc w:val="both"/>
        <w:rPr>
          <w:sz w:val="28"/>
        </w:rPr>
      </w:pPr>
      <w:r w:rsidRPr="001603E0">
        <w:rPr>
          <w:sz w:val="28"/>
        </w:rPr>
        <w:t xml:space="preserve">на 01.01.2025 </w:t>
      </w:r>
      <w:r w:rsidR="008410E3" w:rsidRPr="001603E0">
        <w:rPr>
          <w:sz w:val="28"/>
        </w:rPr>
        <w:t>–</w:t>
      </w:r>
      <w:r w:rsidRPr="001603E0">
        <w:rPr>
          <w:sz w:val="28"/>
        </w:rPr>
        <w:t xml:space="preserve"> </w:t>
      </w:r>
      <w:r w:rsidR="008410E3" w:rsidRPr="001603E0">
        <w:rPr>
          <w:sz w:val="28"/>
        </w:rPr>
        <w:t xml:space="preserve">55 853,7 млн.руб. </w:t>
      </w:r>
      <w:r w:rsidR="001603E0" w:rsidRPr="001603E0">
        <w:rPr>
          <w:sz w:val="28"/>
        </w:rPr>
        <w:t>(66,7 %).</w:t>
      </w:r>
    </w:p>
    <w:p w14:paraId="20D8C69A" w14:textId="70C05090" w:rsidR="00F74647" w:rsidRDefault="00C36685" w:rsidP="00F74647">
      <w:pPr>
        <w:pStyle w:val="a6"/>
        <w:ind w:firstLine="709"/>
        <w:jc w:val="both"/>
        <w:rPr>
          <w:szCs w:val="28"/>
        </w:rPr>
      </w:pPr>
      <w:r>
        <w:rPr>
          <w:szCs w:val="28"/>
        </w:rPr>
        <w:t>Показатели в</w:t>
      </w:r>
      <w:r w:rsidR="00F74647">
        <w:rPr>
          <w:szCs w:val="28"/>
        </w:rPr>
        <w:t>ерхн</w:t>
      </w:r>
      <w:r>
        <w:rPr>
          <w:szCs w:val="28"/>
        </w:rPr>
        <w:t>его</w:t>
      </w:r>
      <w:r w:rsidR="00F74647">
        <w:rPr>
          <w:szCs w:val="28"/>
        </w:rPr>
        <w:t xml:space="preserve"> предел</w:t>
      </w:r>
      <w:r>
        <w:rPr>
          <w:szCs w:val="28"/>
        </w:rPr>
        <w:t>а</w:t>
      </w:r>
      <w:r w:rsidR="00F74647">
        <w:rPr>
          <w:szCs w:val="28"/>
        </w:rPr>
        <w:t xml:space="preserve"> государственных долговых обязательств Архангельской области </w:t>
      </w:r>
      <w:r>
        <w:rPr>
          <w:szCs w:val="28"/>
        </w:rPr>
        <w:t xml:space="preserve">на указанные выше даты </w:t>
      </w:r>
      <w:r w:rsidR="00F74647">
        <w:rPr>
          <w:szCs w:val="28"/>
        </w:rPr>
        <w:t xml:space="preserve">с учетом предлагаемых изменений </w:t>
      </w:r>
      <w:r w:rsidR="007841FA">
        <w:rPr>
          <w:szCs w:val="28"/>
        </w:rPr>
        <w:t>увязан</w:t>
      </w:r>
      <w:r>
        <w:rPr>
          <w:szCs w:val="28"/>
        </w:rPr>
        <w:t>ы</w:t>
      </w:r>
      <w:r w:rsidR="007841FA">
        <w:rPr>
          <w:szCs w:val="28"/>
        </w:rPr>
        <w:t xml:space="preserve"> с фактически сложившимся уровнем долговых обязательств по состоянию на 01.01.2022 согласно показателя долговой книги Архангельской области</w:t>
      </w:r>
      <w:r w:rsidR="00AB775A">
        <w:rPr>
          <w:szCs w:val="28"/>
        </w:rPr>
        <w:t xml:space="preserve"> (42 626,7 млн.руб.</w:t>
      </w:r>
      <w:r w:rsidR="00F8437B">
        <w:rPr>
          <w:szCs w:val="28"/>
        </w:rPr>
        <w:t xml:space="preserve"> при прогнозных показателях </w:t>
      </w:r>
      <w:r w:rsidR="009D2EB0">
        <w:rPr>
          <w:szCs w:val="28"/>
        </w:rPr>
        <w:t xml:space="preserve">по </w:t>
      </w:r>
      <w:r w:rsidR="009D2EB0">
        <w:rPr>
          <w:szCs w:val="28"/>
        </w:rPr>
        <w:lastRenderedPageBreak/>
        <w:t>состоянию на 01.01.2022 в сумме 48 198,5 млн.руб.</w:t>
      </w:r>
      <w:r w:rsidR="00AB775A">
        <w:rPr>
          <w:szCs w:val="28"/>
        </w:rPr>
        <w:t>)</w:t>
      </w:r>
      <w:r w:rsidR="00F35183">
        <w:rPr>
          <w:szCs w:val="28"/>
        </w:rPr>
        <w:t xml:space="preserve"> с корректировкой на дополнительное планируемое привлечение кредитов от</w:t>
      </w:r>
      <w:r w:rsidR="00F8437B">
        <w:rPr>
          <w:szCs w:val="28"/>
        </w:rPr>
        <w:t xml:space="preserve"> </w:t>
      </w:r>
      <w:r w:rsidR="00A80A02">
        <w:rPr>
          <w:szCs w:val="28"/>
        </w:rPr>
        <w:t>кредитных организаций в 2022 году в сумме 1 000,0 млн.руб.</w:t>
      </w:r>
    </w:p>
    <w:p w14:paraId="492A1776" w14:textId="5F1169CC" w:rsidR="00880209" w:rsidRDefault="00995B96" w:rsidP="00F74647">
      <w:pPr>
        <w:pStyle w:val="a6"/>
        <w:ind w:firstLine="709"/>
        <w:jc w:val="both"/>
        <w:rPr>
          <w:szCs w:val="28"/>
        </w:rPr>
      </w:pPr>
      <w:r>
        <w:rPr>
          <w:szCs w:val="28"/>
        </w:rPr>
        <w:t xml:space="preserve">Сведения </w:t>
      </w:r>
      <w:r w:rsidR="00F4769C">
        <w:rPr>
          <w:szCs w:val="28"/>
        </w:rPr>
        <w:t xml:space="preserve">о выполнении условий соглашений о реструктуризации бюджетных кредитов представлены </w:t>
      </w:r>
      <w:r>
        <w:rPr>
          <w:szCs w:val="28"/>
        </w:rPr>
        <w:t>ниже:</w:t>
      </w:r>
    </w:p>
    <w:tbl>
      <w:tblPr>
        <w:tblW w:w="9422"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689"/>
        <w:gridCol w:w="1264"/>
        <w:gridCol w:w="1263"/>
        <w:gridCol w:w="1206"/>
      </w:tblGrid>
      <w:tr w:rsidR="00A2026B" w:rsidRPr="007B7A94" w14:paraId="32957D86" w14:textId="77777777" w:rsidTr="00A2026B">
        <w:trPr>
          <w:trHeight w:val="243"/>
          <w:tblHeader/>
        </w:trPr>
        <w:tc>
          <w:tcPr>
            <w:tcW w:w="5689" w:type="dxa"/>
            <w:shd w:val="clear" w:color="auto" w:fill="auto"/>
            <w:noWrap/>
            <w:vAlign w:val="bottom"/>
            <w:hideMark/>
          </w:tcPr>
          <w:p w14:paraId="76FCC58F" w14:textId="77777777" w:rsidR="00A2026B" w:rsidRPr="00695EC4" w:rsidRDefault="00A2026B" w:rsidP="00574928">
            <w:pPr>
              <w:jc w:val="center"/>
              <w:rPr>
                <w:color w:val="000000"/>
                <w:sz w:val="22"/>
                <w:szCs w:val="22"/>
              </w:rPr>
            </w:pPr>
            <w:r w:rsidRPr="00695EC4">
              <w:rPr>
                <w:color w:val="000000"/>
                <w:sz w:val="22"/>
                <w:szCs w:val="22"/>
              </w:rPr>
              <w:t>Показатель</w:t>
            </w:r>
          </w:p>
        </w:tc>
        <w:tc>
          <w:tcPr>
            <w:tcW w:w="1264" w:type="dxa"/>
            <w:shd w:val="clear" w:color="auto" w:fill="auto"/>
            <w:noWrap/>
            <w:vAlign w:val="bottom"/>
            <w:hideMark/>
          </w:tcPr>
          <w:p w14:paraId="18D5E139" w14:textId="77777777" w:rsidR="00A2026B" w:rsidRPr="00695EC4" w:rsidRDefault="00A2026B" w:rsidP="00574928">
            <w:pPr>
              <w:jc w:val="center"/>
              <w:rPr>
                <w:color w:val="000000"/>
                <w:sz w:val="22"/>
                <w:szCs w:val="22"/>
              </w:rPr>
            </w:pPr>
            <w:r w:rsidRPr="00695EC4">
              <w:rPr>
                <w:color w:val="000000"/>
                <w:sz w:val="22"/>
                <w:szCs w:val="22"/>
              </w:rPr>
              <w:t>На 01.01.2023</w:t>
            </w:r>
          </w:p>
        </w:tc>
        <w:tc>
          <w:tcPr>
            <w:tcW w:w="1263" w:type="dxa"/>
            <w:shd w:val="clear" w:color="auto" w:fill="auto"/>
            <w:noWrap/>
            <w:vAlign w:val="bottom"/>
            <w:hideMark/>
          </w:tcPr>
          <w:p w14:paraId="602E1149" w14:textId="77777777" w:rsidR="00A2026B" w:rsidRPr="00695EC4" w:rsidRDefault="00A2026B" w:rsidP="00574928">
            <w:pPr>
              <w:jc w:val="center"/>
              <w:rPr>
                <w:color w:val="000000"/>
                <w:sz w:val="22"/>
                <w:szCs w:val="22"/>
              </w:rPr>
            </w:pPr>
            <w:r w:rsidRPr="00695EC4">
              <w:rPr>
                <w:color w:val="000000"/>
                <w:sz w:val="22"/>
                <w:szCs w:val="22"/>
              </w:rPr>
              <w:t>На 01.01.2024</w:t>
            </w:r>
          </w:p>
        </w:tc>
        <w:tc>
          <w:tcPr>
            <w:tcW w:w="1206" w:type="dxa"/>
            <w:shd w:val="clear" w:color="auto" w:fill="auto"/>
            <w:noWrap/>
            <w:vAlign w:val="bottom"/>
            <w:hideMark/>
          </w:tcPr>
          <w:p w14:paraId="625A0598" w14:textId="77777777" w:rsidR="00A2026B" w:rsidRPr="00695EC4" w:rsidRDefault="00A2026B" w:rsidP="00574928">
            <w:pPr>
              <w:jc w:val="center"/>
              <w:rPr>
                <w:color w:val="000000"/>
                <w:sz w:val="22"/>
                <w:szCs w:val="22"/>
              </w:rPr>
            </w:pPr>
            <w:r w:rsidRPr="00695EC4">
              <w:rPr>
                <w:color w:val="000000"/>
                <w:sz w:val="22"/>
                <w:szCs w:val="22"/>
              </w:rPr>
              <w:t>На 01.01.2025</w:t>
            </w:r>
          </w:p>
        </w:tc>
      </w:tr>
      <w:tr w:rsidR="00A2026B" w:rsidRPr="007B7A94" w14:paraId="4E493357" w14:textId="77777777" w:rsidTr="007C0B95">
        <w:trPr>
          <w:trHeight w:val="650"/>
        </w:trPr>
        <w:tc>
          <w:tcPr>
            <w:tcW w:w="5689" w:type="dxa"/>
            <w:shd w:val="clear" w:color="auto" w:fill="auto"/>
            <w:vAlign w:val="bottom"/>
            <w:hideMark/>
          </w:tcPr>
          <w:p w14:paraId="2BFD4756" w14:textId="2894383F" w:rsidR="00A2026B" w:rsidRPr="00602C64" w:rsidRDefault="00E96DE2" w:rsidP="00574928">
            <w:pPr>
              <w:rPr>
                <w:color w:val="000000"/>
                <w:sz w:val="22"/>
                <w:szCs w:val="22"/>
              </w:rPr>
            </w:pPr>
            <w:r>
              <w:rPr>
                <w:color w:val="000000"/>
                <w:sz w:val="22"/>
                <w:szCs w:val="22"/>
              </w:rPr>
              <w:t xml:space="preserve">1. </w:t>
            </w:r>
            <w:r w:rsidR="00A2026B" w:rsidRPr="00602C64">
              <w:rPr>
                <w:color w:val="000000"/>
                <w:sz w:val="22"/>
                <w:szCs w:val="22"/>
              </w:rPr>
              <w:t>Условие о предельном объеме государственного долга по отношению к планируемым налоговым и неналоговым доходам, %</w:t>
            </w:r>
          </w:p>
        </w:tc>
        <w:tc>
          <w:tcPr>
            <w:tcW w:w="1264" w:type="dxa"/>
            <w:shd w:val="clear" w:color="auto" w:fill="auto"/>
            <w:noWrap/>
          </w:tcPr>
          <w:p w14:paraId="432D1CEB" w14:textId="77777777" w:rsidR="00A2026B" w:rsidRPr="00F770DB" w:rsidRDefault="00A2026B" w:rsidP="007C0B95">
            <w:pPr>
              <w:jc w:val="right"/>
              <w:rPr>
                <w:color w:val="000000"/>
                <w:sz w:val="22"/>
                <w:szCs w:val="22"/>
              </w:rPr>
            </w:pPr>
            <w:r w:rsidRPr="00F770DB">
              <w:rPr>
                <w:color w:val="000000"/>
                <w:sz w:val="22"/>
                <w:szCs w:val="22"/>
              </w:rPr>
              <w:t xml:space="preserve">63,0 </w:t>
            </w:r>
          </w:p>
        </w:tc>
        <w:tc>
          <w:tcPr>
            <w:tcW w:w="1263" w:type="dxa"/>
            <w:shd w:val="clear" w:color="auto" w:fill="auto"/>
            <w:noWrap/>
          </w:tcPr>
          <w:p w14:paraId="34BB2D67" w14:textId="77777777" w:rsidR="00A2026B" w:rsidRPr="00F770DB" w:rsidRDefault="00A2026B" w:rsidP="007C0B95">
            <w:pPr>
              <w:jc w:val="right"/>
              <w:rPr>
                <w:color w:val="000000"/>
                <w:sz w:val="22"/>
                <w:szCs w:val="22"/>
              </w:rPr>
            </w:pPr>
            <w:r w:rsidRPr="00F770DB">
              <w:rPr>
                <w:color w:val="000000"/>
                <w:sz w:val="22"/>
                <w:szCs w:val="22"/>
              </w:rPr>
              <w:t xml:space="preserve">59,0 </w:t>
            </w:r>
          </w:p>
        </w:tc>
        <w:tc>
          <w:tcPr>
            <w:tcW w:w="1206" w:type="dxa"/>
            <w:shd w:val="clear" w:color="auto" w:fill="auto"/>
            <w:noWrap/>
          </w:tcPr>
          <w:p w14:paraId="0BC98D95" w14:textId="77777777" w:rsidR="00A2026B" w:rsidRPr="00F770DB" w:rsidRDefault="00A2026B" w:rsidP="007C0B95">
            <w:pPr>
              <w:jc w:val="right"/>
              <w:rPr>
                <w:color w:val="000000"/>
                <w:sz w:val="22"/>
                <w:szCs w:val="22"/>
              </w:rPr>
            </w:pPr>
            <w:r w:rsidRPr="00F770DB">
              <w:rPr>
                <w:color w:val="000000"/>
                <w:sz w:val="22"/>
                <w:szCs w:val="22"/>
              </w:rPr>
              <w:t xml:space="preserve">56,0 </w:t>
            </w:r>
          </w:p>
        </w:tc>
      </w:tr>
      <w:tr w:rsidR="00A2026B" w:rsidRPr="007B7A94" w14:paraId="50A66C0B" w14:textId="77777777" w:rsidTr="007C0B95">
        <w:trPr>
          <w:trHeight w:val="155"/>
        </w:trPr>
        <w:tc>
          <w:tcPr>
            <w:tcW w:w="5689" w:type="dxa"/>
            <w:shd w:val="clear" w:color="auto" w:fill="auto"/>
            <w:vAlign w:val="bottom"/>
            <w:hideMark/>
          </w:tcPr>
          <w:p w14:paraId="694382DE" w14:textId="593E8594" w:rsidR="00A2026B" w:rsidRPr="00602C64" w:rsidRDefault="00E96DE2" w:rsidP="00574928">
            <w:pPr>
              <w:rPr>
                <w:color w:val="000000"/>
                <w:sz w:val="22"/>
                <w:szCs w:val="22"/>
              </w:rPr>
            </w:pPr>
            <w:r>
              <w:rPr>
                <w:color w:val="000000"/>
                <w:sz w:val="22"/>
                <w:szCs w:val="22"/>
              </w:rPr>
              <w:t xml:space="preserve">2. </w:t>
            </w:r>
            <w:r w:rsidR="00A2026B" w:rsidRPr="00602C64">
              <w:rPr>
                <w:color w:val="000000"/>
                <w:sz w:val="22"/>
                <w:szCs w:val="22"/>
              </w:rPr>
              <w:t xml:space="preserve">Выполнение условия о предельном объеме государственного долга по отношению к планируемым налоговым и неналоговым доходам согласно </w:t>
            </w:r>
            <w:r w:rsidR="00A2026B">
              <w:rPr>
                <w:color w:val="000000"/>
                <w:sz w:val="22"/>
                <w:szCs w:val="22"/>
              </w:rPr>
              <w:t>з</w:t>
            </w:r>
            <w:r w:rsidR="00A2026B" w:rsidRPr="00602C64">
              <w:rPr>
                <w:color w:val="000000"/>
                <w:sz w:val="22"/>
                <w:szCs w:val="22"/>
              </w:rPr>
              <w:t>аконопроекту, %</w:t>
            </w:r>
          </w:p>
        </w:tc>
        <w:tc>
          <w:tcPr>
            <w:tcW w:w="1264" w:type="dxa"/>
            <w:shd w:val="clear" w:color="auto" w:fill="auto"/>
            <w:noWrap/>
          </w:tcPr>
          <w:p w14:paraId="541222BD" w14:textId="5DFCCD08" w:rsidR="00A2026B" w:rsidRPr="00F770DB" w:rsidRDefault="00A2026B" w:rsidP="007C0B95">
            <w:pPr>
              <w:jc w:val="right"/>
              <w:rPr>
                <w:b/>
                <w:color w:val="000000"/>
                <w:sz w:val="22"/>
                <w:szCs w:val="22"/>
                <w:u w:val="single"/>
              </w:rPr>
            </w:pPr>
            <w:r>
              <w:rPr>
                <w:b/>
                <w:color w:val="000000"/>
                <w:sz w:val="22"/>
                <w:szCs w:val="22"/>
                <w:u w:val="single"/>
              </w:rPr>
              <w:t>66,9</w:t>
            </w:r>
            <w:r w:rsidRPr="00F770DB">
              <w:rPr>
                <w:b/>
                <w:color w:val="000000"/>
                <w:sz w:val="22"/>
                <w:szCs w:val="22"/>
                <w:u w:val="single"/>
              </w:rPr>
              <w:t xml:space="preserve"> </w:t>
            </w:r>
          </w:p>
        </w:tc>
        <w:tc>
          <w:tcPr>
            <w:tcW w:w="1263" w:type="dxa"/>
            <w:shd w:val="clear" w:color="auto" w:fill="auto"/>
            <w:noWrap/>
          </w:tcPr>
          <w:p w14:paraId="56CB81ED" w14:textId="52D5E2BA" w:rsidR="00A2026B" w:rsidRPr="00F770DB" w:rsidRDefault="00A2026B" w:rsidP="007C0B95">
            <w:pPr>
              <w:jc w:val="right"/>
              <w:rPr>
                <w:b/>
                <w:color w:val="000000"/>
                <w:sz w:val="22"/>
                <w:szCs w:val="22"/>
                <w:u w:val="single"/>
              </w:rPr>
            </w:pPr>
            <w:r>
              <w:rPr>
                <w:b/>
                <w:color w:val="000000"/>
                <w:sz w:val="22"/>
                <w:szCs w:val="22"/>
                <w:u w:val="single"/>
              </w:rPr>
              <w:t>68,0</w:t>
            </w:r>
            <w:r w:rsidRPr="00F770DB">
              <w:rPr>
                <w:b/>
                <w:color w:val="000000"/>
                <w:sz w:val="22"/>
                <w:szCs w:val="22"/>
                <w:u w:val="single"/>
              </w:rPr>
              <w:t xml:space="preserve"> </w:t>
            </w:r>
          </w:p>
        </w:tc>
        <w:tc>
          <w:tcPr>
            <w:tcW w:w="1206" w:type="dxa"/>
            <w:shd w:val="clear" w:color="auto" w:fill="auto"/>
            <w:noWrap/>
          </w:tcPr>
          <w:p w14:paraId="5844560F" w14:textId="49D1AD39" w:rsidR="00A2026B" w:rsidRPr="00F770DB" w:rsidRDefault="00A2026B" w:rsidP="007C0B95">
            <w:pPr>
              <w:jc w:val="right"/>
              <w:rPr>
                <w:b/>
                <w:color w:val="000000"/>
                <w:sz w:val="22"/>
                <w:szCs w:val="22"/>
                <w:u w:val="single"/>
              </w:rPr>
            </w:pPr>
            <w:r>
              <w:rPr>
                <w:b/>
                <w:color w:val="000000"/>
                <w:sz w:val="22"/>
                <w:szCs w:val="22"/>
                <w:u w:val="single"/>
              </w:rPr>
              <w:t>66,7</w:t>
            </w:r>
            <w:r w:rsidRPr="00F770DB">
              <w:rPr>
                <w:b/>
                <w:color w:val="000000"/>
                <w:sz w:val="22"/>
                <w:szCs w:val="22"/>
                <w:u w:val="single"/>
              </w:rPr>
              <w:t xml:space="preserve"> </w:t>
            </w:r>
          </w:p>
        </w:tc>
      </w:tr>
      <w:tr w:rsidR="00AB3941" w:rsidRPr="007B7A94" w14:paraId="7350AAFD" w14:textId="77777777" w:rsidTr="007C0B95">
        <w:trPr>
          <w:trHeight w:val="746"/>
        </w:trPr>
        <w:tc>
          <w:tcPr>
            <w:tcW w:w="5689" w:type="dxa"/>
            <w:shd w:val="clear" w:color="auto" w:fill="auto"/>
            <w:vAlign w:val="bottom"/>
          </w:tcPr>
          <w:p w14:paraId="7ADAF018" w14:textId="10E928D6" w:rsidR="00AB3941" w:rsidRDefault="00AB3941" w:rsidP="00434318">
            <w:pPr>
              <w:ind w:left="195"/>
              <w:rPr>
                <w:color w:val="000000"/>
                <w:sz w:val="22"/>
                <w:szCs w:val="22"/>
              </w:rPr>
            </w:pPr>
            <w:r>
              <w:rPr>
                <w:color w:val="000000"/>
                <w:sz w:val="22"/>
                <w:szCs w:val="22"/>
              </w:rPr>
              <w:t>3</w:t>
            </w:r>
            <w:r w:rsidR="007C0B95">
              <w:rPr>
                <w:color w:val="000000"/>
                <w:sz w:val="22"/>
                <w:szCs w:val="22"/>
              </w:rPr>
              <w:t>.1</w:t>
            </w:r>
            <w:r>
              <w:rPr>
                <w:color w:val="000000"/>
                <w:sz w:val="22"/>
                <w:szCs w:val="22"/>
              </w:rPr>
              <w:t xml:space="preserve">. </w:t>
            </w:r>
            <w:r w:rsidR="007C0B95">
              <w:rPr>
                <w:color w:val="000000"/>
                <w:sz w:val="22"/>
                <w:szCs w:val="22"/>
              </w:rPr>
              <w:t>Выполнение условий с учетом д</w:t>
            </w:r>
            <w:r>
              <w:rPr>
                <w:color w:val="000000"/>
                <w:sz w:val="22"/>
                <w:szCs w:val="22"/>
              </w:rPr>
              <w:t>опустим</w:t>
            </w:r>
            <w:r w:rsidR="007C0B95">
              <w:rPr>
                <w:color w:val="000000"/>
                <w:sz w:val="22"/>
                <w:szCs w:val="22"/>
              </w:rPr>
              <w:t>ого</w:t>
            </w:r>
            <w:r>
              <w:rPr>
                <w:color w:val="000000"/>
                <w:sz w:val="22"/>
                <w:szCs w:val="22"/>
              </w:rPr>
              <w:t xml:space="preserve"> возможн</w:t>
            </w:r>
            <w:r w:rsidR="007C0B95">
              <w:rPr>
                <w:color w:val="000000"/>
                <w:sz w:val="22"/>
                <w:szCs w:val="22"/>
              </w:rPr>
              <w:t>ого</w:t>
            </w:r>
            <w:r>
              <w:rPr>
                <w:color w:val="000000"/>
                <w:sz w:val="22"/>
                <w:szCs w:val="22"/>
              </w:rPr>
              <w:t xml:space="preserve"> превышения верхнего предела государственного долга</w:t>
            </w:r>
            <w:r w:rsidR="00652E6C">
              <w:rPr>
                <w:color w:val="000000"/>
                <w:sz w:val="22"/>
                <w:szCs w:val="22"/>
              </w:rPr>
              <w:t xml:space="preserve"> на сумму бюджетных ассигнований, направляемых на осуществление бюджетных инвестиций; на </w:t>
            </w:r>
            <w:r w:rsidR="003E558B">
              <w:rPr>
                <w:color w:val="000000"/>
                <w:sz w:val="22"/>
                <w:szCs w:val="22"/>
              </w:rPr>
              <w:t>остаток реструктурированной задолженности на 01.01.2022 в сумме 4 </w:t>
            </w:r>
            <w:r w:rsidR="00BC1821">
              <w:rPr>
                <w:color w:val="000000"/>
                <w:sz w:val="22"/>
                <w:szCs w:val="22"/>
              </w:rPr>
              <w:t>75</w:t>
            </w:r>
            <w:r w:rsidR="003E558B">
              <w:rPr>
                <w:color w:val="000000"/>
                <w:sz w:val="22"/>
                <w:szCs w:val="22"/>
              </w:rPr>
              <w:t xml:space="preserve">0,0 млн.руб.; на </w:t>
            </w:r>
            <w:r w:rsidR="00AD5CDD">
              <w:rPr>
                <w:color w:val="000000"/>
                <w:sz w:val="22"/>
                <w:szCs w:val="22"/>
              </w:rPr>
              <w:t>сумму бюджетных ассигнований, направляемых на реализацию инфраструктурных проектов за счет инф</w:t>
            </w:r>
            <w:r w:rsidR="004F3632">
              <w:rPr>
                <w:color w:val="000000"/>
                <w:sz w:val="22"/>
                <w:szCs w:val="22"/>
              </w:rPr>
              <w:t>раструктурных бюджетных кредитов, %</w:t>
            </w:r>
          </w:p>
        </w:tc>
        <w:tc>
          <w:tcPr>
            <w:tcW w:w="1264" w:type="dxa"/>
            <w:shd w:val="clear" w:color="auto" w:fill="auto"/>
            <w:noWrap/>
          </w:tcPr>
          <w:p w14:paraId="3C39B836" w14:textId="7CFF3AF5" w:rsidR="00AB3941" w:rsidRPr="00F770DB" w:rsidRDefault="004F3632" w:rsidP="007C0B95">
            <w:pPr>
              <w:jc w:val="right"/>
              <w:rPr>
                <w:color w:val="000000"/>
                <w:sz w:val="22"/>
                <w:szCs w:val="22"/>
              </w:rPr>
            </w:pPr>
            <w:r>
              <w:rPr>
                <w:color w:val="000000"/>
                <w:sz w:val="22"/>
                <w:szCs w:val="22"/>
              </w:rPr>
              <w:t>58,5</w:t>
            </w:r>
          </w:p>
        </w:tc>
        <w:tc>
          <w:tcPr>
            <w:tcW w:w="1263" w:type="dxa"/>
            <w:shd w:val="clear" w:color="auto" w:fill="auto"/>
            <w:noWrap/>
          </w:tcPr>
          <w:p w14:paraId="0D5CD440" w14:textId="63EE362B" w:rsidR="00AB3941" w:rsidRPr="00F770DB" w:rsidRDefault="004F3632" w:rsidP="007C0B95">
            <w:pPr>
              <w:jc w:val="right"/>
              <w:rPr>
                <w:color w:val="000000"/>
                <w:sz w:val="22"/>
                <w:szCs w:val="22"/>
              </w:rPr>
            </w:pPr>
            <w:r>
              <w:rPr>
                <w:color w:val="000000"/>
                <w:sz w:val="22"/>
                <w:szCs w:val="22"/>
              </w:rPr>
              <w:t>57,8</w:t>
            </w:r>
          </w:p>
        </w:tc>
        <w:tc>
          <w:tcPr>
            <w:tcW w:w="1206" w:type="dxa"/>
            <w:shd w:val="clear" w:color="auto" w:fill="auto"/>
            <w:noWrap/>
          </w:tcPr>
          <w:p w14:paraId="3D474C8E" w14:textId="6F4E0153" w:rsidR="00AB3941" w:rsidRPr="00F770DB" w:rsidRDefault="004F3632" w:rsidP="007C0B95">
            <w:pPr>
              <w:jc w:val="right"/>
              <w:rPr>
                <w:color w:val="000000"/>
                <w:sz w:val="22"/>
                <w:szCs w:val="22"/>
              </w:rPr>
            </w:pPr>
            <w:r>
              <w:rPr>
                <w:color w:val="000000"/>
                <w:sz w:val="22"/>
                <w:szCs w:val="22"/>
              </w:rPr>
              <w:t>51,6</w:t>
            </w:r>
          </w:p>
        </w:tc>
      </w:tr>
      <w:tr w:rsidR="00A2026B" w:rsidRPr="007B7A94" w14:paraId="31E39942" w14:textId="77777777" w:rsidTr="007C0B95">
        <w:trPr>
          <w:trHeight w:val="746"/>
        </w:trPr>
        <w:tc>
          <w:tcPr>
            <w:tcW w:w="5689" w:type="dxa"/>
            <w:shd w:val="clear" w:color="auto" w:fill="auto"/>
            <w:vAlign w:val="bottom"/>
            <w:hideMark/>
          </w:tcPr>
          <w:p w14:paraId="1B8BBFBC" w14:textId="5AED4315" w:rsidR="00A2026B" w:rsidRPr="00602C64" w:rsidRDefault="00316F94" w:rsidP="00574928">
            <w:pPr>
              <w:rPr>
                <w:color w:val="000000"/>
                <w:sz w:val="22"/>
                <w:szCs w:val="22"/>
              </w:rPr>
            </w:pPr>
            <w:r>
              <w:rPr>
                <w:color w:val="000000"/>
                <w:sz w:val="22"/>
                <w:szCs w:val="22"/>
              </w:rPr>
              <w:t>4</w:t>
            </w:r>
            <w:r w:rsidR="00E96DE2">
              <w:rPr>
                <w:color w:val="000000"/>
                <w:sz w:val="22"/>
                <w:szCs w:val="22"/>
              </w:rPr>
              <w:t xml:space="preserve">. </w:t>
            </w:r>
            <w:r w:rsidR="00A2026B" w:rsidRPr="00602C64">
              <w:rPr>
                <w:color w:val="000000"/>
                <w:sz w:val="22"/>
                <w:szCs w:val="22"/>
              </w:rPr>
              <w:t>Условие о предельном объеме государственного долга по кредитам кредитных организаций по отношению к планируемым налоговым и неналоговым доходам, %</w:t>
            </w:r>
          </w:p>
        </w:tc>
        <w:tc>
          <w:tcPr>
            <w:tcW w:w="1264" w:type="dxa"/>
            <w:shd w:val="clear" w:color="auto" w:fill="auto"/>
            <w:noWrap/>
          </w:tcPr>
          <w:p w14:paraId="592F8836" w14:textId="77777777" w:rsidR="00A2026B" w:rsidRPr="00F770DB" w:rsidRDefault="00A2026B" w:rsidP="007C0B95">
            <w:pPr>
              <w:jc w:val="right"/>
              <w:rPr>
                <w:color w:val="000000"/>
                <w:sz w:val="22"/>
                <w:szCs w:val="22"/>
              </w:rPr>
            </w:pPr>
            <w:r w:rsidRPr="00F770DB">
              <w:rPr>
                <w:color w:val="000000"/>
                <w:sz w:val="22"/>
                <w:szCs w:val="22"/>
              </w:rPr>
              <w:t xml:space="preserve">50,0 </w:t>
            </w:r>
          </w:p>
        </w:tc>
        <w:tc>
          <w:tcPr>
            <w:tcW w:w="1263" w:type="dxa"/>
            <w:shd w:val="clear" w:color="auto" w:fill="auto"/>
            <w:noWrap/>
          </w:tcPr>
          <w:p w14:paraId="0F896154" w14:textId="77777777" w:rsidR="00A2026B" w:rsidRPr="00F770DB" w:rsidRDefault="00A2026B" w:rsidP="007C0B95">
            <w:pPr>
              <w:jc w:val="right"/>
              <w:rPr>
                <w:color w:val="000000"/>
                <w:sz w:val="22"/>
                <w:szCs w:val="22"/>
              </w:rPr>
            </w:pPr>
            <w:r w:rsidRPr="00F770DB">
              <w:rPr>
                <w:color w:val="000000"/>
                <w:sz w:val="22"/>
                <w:szCs w:val="22"/>
              </w:rPr>
              <w:t xml:space="preserve">50,0 </w:t>
            </w:r>
          </w:p>
        </w:tc>
        <w:tc>
          <w:tcPr>
            <w:tcW w:w="1206" w:type="dxa"/>
            <w:shd w:val="clear" w:color="auto" w:fill="auto"/>
            <w:noWrap/>
          </w:tcPr>
          <w:p w14:paraId="24678199" w14:textId="77777777" w:rsidR="00A2026B" w:rsidRPr="00F770DB" w:rsidRDefault="00A2026B" w:rsidP="007C0B95">
            <w:pPr>
              <w:jc w:val="right"/>
              <w:rPr>
                <w:color w:val="000000"/>
                <w:sz w:val="22"/>
                <w:szCs w:val="22"/>
              </w:rPr>
            </w:pPr>
            <w:r w:rsidRPr="00F770DB">
              <w:rPr>
                <w:color w:val="000000"/>
                <w:sz w:val="22"/>
                <w:szCs w:val="22"/>
              </w:rPr>
              <w:t xml:space="preserve">50,0 </w:t>
            </w:r>
          </w:p>
        </w:tc>
      </w:tr>
      <w:tr w:rsidR="00A2026B" w:rsidRPr="007B7A94" w14:paraId="59ADFFDA" w14:textId="77777777" w:rsidTr="007C0B95">
        <w:trPr>
          <w:trHeight w:val="959"/>
        </w:trPr>
        <w:tc>
          <w:tcPr>
            <w:tcW w:w="5689" w:type="dxa"/>
            <w:shd w:val="clear" w:color="auto" w:fill="auto"/>
            <w:vAlign w:val="bottom"/>
            <w:hideMark/>
          </w:tcPr>
          <w:p w14:paraId="037B482E" w14:textId="601AF6A1" w:rsidR="00A2026B" w:rsidRPr="00602C64" w:rsidRDefault="00316F94" w:rsidP="00574928">
            <w:pPr>
              <w:rPr>
                <w:color w:val="000000"/>
                <w:sz w:val="22"/>
                <w:szCs w:val="22"/>
              </w:rPr>
            </w:pPr>
            <w:r>
              <w:rPr>
                <w:color w:val="000000"/>
                <w:sz w:val="22"/>
                <w:szCs w:val="22"/>
              </w:rPr>
              <w:t>5</w:t>
            </w:r>
            <w:r w:rsidR="00E96DE2">
              <w:rPr>
                <w:color w:val="000000"/>
                <w:sz w:val="22"/>
                <w:szCs w:val="22"/>
              </w:rPr>
              <w:t xml:space="preserve">. </w:t>
            </w:r>
            <w:r w:rsidR="00A2026B" w:rsidRPr="00602C64">
              <w:rPr>
                <w:color w:val="000000"/>
                <w:sz w:val="22"/>
                <w:szCs w:val="22"/>
              </w:rPr>
              <w:t xml:space="preserve">Выполнение условия о предельном объеме государственного долга по кредитам кредитных организаций по отношению к планируемым налоговым и неналоговым доходам согласно </w:t>
            </w:r>
            <w:r w:rsidR="00A2026B">
              <w:rPr>
                <w:color w:val="000000"/>
                <w:sz w:val="22"/>
                <w:szCs w:val="22"/>
              </w:rPr>
              <w:t>з</w:t>
            </w:r>
            <w:r w:rsidR="00A2026B" w:rsidRPr="00602C64">
              <w:rPr>
                <w:color w:val="000000"/>
                <w:sz w:val="22"/>
                <w:szCs w:val="22"/>
              </w:rPr>
              <w:t>аконопроекту, %</w:t>
            </w:r>
          </w:p>
        </w:tc>
        <w:tc>
          <w:tcPr>
            <w:tcW w:w="1264" w:type="dxa"/>
            <w:shd w:val="clear" w:color="auto" w:fill="auto"/>
            <w:noWrap/>
          </w:tcPr>
          <w:p w14:paraId="51AD237F" w14:textId="6B561AB4" w:rsidR="00A2026B" w:rsidRPr="00F770DB" w:rsidRDefault="008B39DF" w:rsidP="007C0B95">
            <w:pPr>
              <w:jc w:val="right"/>
              <w:rPr>
                <w:b/>
                <w:color w:val="000000"/>
                <w:sz w:val="22"/>
                <w:szCs w:val="22"/>
              </w:rPr>
            </w:pPr>
            <w:r>
              <w:rPr>
                <w:color w:val="000000"/>
                <w:sz w:val="22"/>
                <w:szCs w:val="22"/>
              </w:rPr>
              <w:t>31,6</w:t>
            </w:r>
            <w:r w:rsidR="00A2026B" w:rsidRPr="00F770DB">
              <w:rPr>
                <w:color w:val="000000"/>
                <w:sz w:val="22"/>
                <w:szCs w:val="22"/>
              </w:rPr>
              <w:t xml:space="preserve"> </w:t>
            </w:r>
          </w:p>
        </w:tc>
        <w:tc>
          <w:tcPr>
            <w:tcW w:w="1263" w:type="dxa"/>
            <w:shd w:val="clear" w:color="auto" w:fill="auto"/>
            <w:noWrap/>
          </w:tcPr>
          <w:p w14:paraId="7A37A4E3" w14:textId="62B8D258" w:rsidR="00A2026B" w:rsidRPr="00F770DB" w:rsidRDefault="00441629" w:rsidP="007C0B95">
            <w:pPr>
              <w:jc w:val="right"/>
              <w:rPr>
                <w:b/>
                <w:color w:val="000000"/>
                <w:sz w:val="22"/>
                <w:szCs w:val="22"/>
              </w:rPr>
            </w:pPr>
            <w:r>
              <w:rPr>
                <w:color w:val="000000"/>
                <w:sz w:val="22"/>
                <w:szCs w:val="22"/>
              </w:rPr>
              <w:t>32,4</w:t>
            </w:r>
            <w:r w:rsidR="00A2026B" w:rsidRPr="00F770DB">
              <w:rPr>
                <w:color w:val="000000"/>
                <w:sz w:val="22"/>
                <w:szCs w:val="22"/>
              </w:rPr>
              <w:t xml:space="preserve"> </w:t>
            </w:r>
          </w:p>
        </w:tc>
        <w:tc>
          <w:tcPr>
            <w:tcW w:w="1206" w:type="dxa"/>
            <w:shd w:val="clear" w:color="auto" w:fill="auto"/>
            <w:noWrap/>
          </w:tcPr>
          <w:p w14:paraId="43BD8BEE" w14:textId="66F8B783" w:rsidR="00A2026B" w:rsidRPr="00F770DB" w:rsidRDefault="00441629" w:rsidP="007C0B95">
            <w:pPr>
              <w:jc w:val="right"/>
              <w:rPr>
                <w:b/>
                <w:color w:val="000000"/>
                <w:sz w:val="22"/>
                <w:szCs w:val="22"/>
              </w:rPr>
            </w:pPr>
            <w:r>
              <w:rPr>
                <w:color w:val="000000"/>
                <w:sz w:val="22"/>
                <w:szCs w:val="22"/>
              </w:rPr>
              <w:t>33,6</w:t>
            </w:r>
            <w:r w:rsidR="00A2026B" w:rsidRPr="00F770DB">
              <w:rPr>
                <w:color w:val="000000"/>
                <w:sz w:val="22"/>
                <w:szCs w:val="22"/>
              </w:rPr>
              <w:t xml:space="preserve"> </w:t>
            </w:r>
          </w:p>
        </w:tc>
      </w:tr>
      <w:tr w:rsidR="004F3632" w:rsidRPr="007B7A94" w14:paraId="42CFF9B3" w14:textId="77777777" w:rsidTr="007C0B95">
        <w:trPr>
          <w:trHeight w:val="959"/>
        </w:trPr>
        <w:tc>
          <w:tcPr>
            <w:tcW w:w="5689" w:type="dxa"/>
            <w:shd w:val="clear" w:color="auto" w:fill="auto"/>
            <w:vAlign w:val="bottom"/>
          </w:tcPr>
          <w:p w14:paraId="5102CDA5" w14:textId="309569DB" w:rsidR="004F3632" w:rsidRDefault="004F3632" w:rsidP="00434318">
            <w:pPr>
              <w:ind w:left="195"/>
              <w:rPr>
                <w:color w:val="000000"/>
                <w:sz w:val="22"/>
                <w:szCs w:val="22"/>
              </w:rPr>
            </w:pPr>
            <w:r>
              <w:rPr>
                <w:color w:val="000000"/>
                <w:sz w:val="22"/>
                <w:szCs w:val="22"/>
              </w:rPr>
              <w:t>5.1. Выполнение условий с учетом допустимого возможного превышения верхнего предела государственного долга на сумму бюджетных ассигнований, направляемых на осуществление бюджетных инвестиций; на остаток реструктурированной задолженности на 01.01.2022 в сумме 4 </w:t>
            </w:r>
            <w:r w:rsidR="00BC1821">
              <w:rPr>
                <w:color w:val="000000"/>
                <w:sz w:val="22"/>
                <w:szCs w:val="22"/>
              </w:rPr>
              <w:t>75</w:t>
            </w:r>
            <w:r>
              <w:rPr>
                <w:color w:val="000000"/>
                <w:sz w:val="22"/>
                <w:szCs w:val="22"/>
              </w:rPr>
              <w:t>0,0 млн.руб.; на сумму бюджетных ассигнований, направляемых на реализацию инфраструктурных проектов за счет инфраструктурных бюджетных кредитов, %</w:t>
            </w:r>
          </w:p>
        </w:tc>
        <w:tc>
          <w:tcPr>
            <w:tcW w:w="1264" w:type="dxa"/>
            <w:shd w:val="clear" w:color="auto" w:fill="auto"/>
            <w:noWrap/>
          </w:tcPr>
          <w:p w14:paraId="739823DB" w14:textId="6685C934" w:rsidR="004F3632" w:rsidRDefault="004F3632" w:rsidP="007C0B95">
            <w:pPr>
              <w:jc w:val="right"/>
              <w:rPr>
                <w:color w:val="000000"/>
                <w:sz w:val="22"/>
                <w:szCs w:val="22"/>
              </w:rPr>
            </w:pPr>
            <w:r>
              <w:rPr>
                <w:color w:val="000000"/>
                <w:sz w:val="22"/>
                <w:szCs w:val="22"/>
              </w:rPr>
              <w:t>23,3</w:t>
            </w:r>
          </w:p>
        </w:tc>
        <w:tc>
          <w:tcPr>
            <w:tcW w:w="1263" w:type="dxa"/>
            <w:shd w:val="clear" w:color="auto" w:fill="auto"/>
            <w:noWrap/>
          </w:tcPr>
          <w:p w14:paraId="2EA47E7F" w14:textId="44A0FE71" w:rsidR="004F3632" w:rsidRDefault="004F3632" w:rsidP="007C0B95">
            <w:pPr>
              <w:jc w:val="right"/>
              <w:rPr>
                <w:color w:val="000000"/>
                <w:sz w:val="22"/>
                <w:szCs w:val="22"/>
              </w:rPr>
            </w:pPr>
            <w:r>
              <w:rPr>
                <w:color w:val="000000"/>
                <w:sz w:val="22"/>
                <w:szCs w:val="22"/>
              </w:rPr>
              <w:t>22,2</w:t>
            </w:r>
          </w:p>
        </w:tc>
        <w:tc>
          <w:tcPr>
            <w:tcW w:w="1206" w:type="dxa"/>
            <w:shd w:val="clear" w:color="auto" w:fill="auto"/>
            <w:noWrap/>
          </w:tcPr>
          <w:p w14:paraId="7795A460" w14:textId="1E95C9E9" w:rsidR="004F3632" w:rsidRDefault="004F3632" w:rsidP="007C0B95">
            <w:pPr>
              <w:jc w:val="right"/>
              <w:rPr>
                <w:color w:val="000000"/>
                <w:sz w:val="22"/>
                <w:szCs w:val="22"/>
              </w:rPr>
            </w:pPr>
            <w:r>
              <w:rPr>
                <w:color w:val="000000"/>
                <w:sz w:val="22"/>
                <w:szCs w:val="22"/>
              </w:rPr>
              <w:t>18,4</w:t>
            </w:r>
          </w:p>
        </w:tc>
      </w:tr>
    </w:tbl>
    <w:p w14:paraId="644D949C" w14:textId="77777777" w:rsidR="00995B96" w:rsidRPr="00880209" w:rsidRDefault="00995B96" w:rsidP="001D3F03">
      <w:pPr>
        <w:pStyle w:val="a6"/>
        <w:ind w:firstLine="851"/>
        <w:jc w:val="both"/>
        <w:rPr>
          <w:szCs w:val="28"/>
        </w:rPr>
      </w:pPr>
    </w:p>
    <w:p w14:paraId="7588EFA8" w14:textId="161CD77F" w:rsidR="005A6333" w:rsidRDefault="005A6333" w:rsidP="008B6241">
      <w:pPr>
        <w:ind w:firstLine="709"/>
        <w:jc w:val="both"/>
        <w:rPr>
          <w:sz w:val="28"/>
          <w:szCs w:val="28"/>
        </w:rPr>
      </w:pPr>
      <w:r>
        <w:rPr>
          <w:sz w:val="28"/>
          <w:szCs w:val="28"/>
        </w:rPr>
        <w:t xml:space="preserve">Таким образом, </w:t>
      </w:r>
      <w:r w:rsidR="004F3632">
        <w:rPr>
          <w:sz w:val="28"/>
          <w:szCs w:val="28"/>
        </w:rPr>
        <w:t xml:space="preserve">с учетом допустимых возможных </w:t>
      </w:r>
      <w:r w:rsidR="00D74A2D">
        <w:rPr>
          <w:sz w:val="28"/>
          <w:szCs w:val="28"/>
        </w:rPr>
        <w:t>превышений</w:t>
      </w:r>
      <w:r w:rsidR="004F3632">
        <w:rPr>
          <w:sz w:val="28"/>
          <w:szCs w:val="28"/>
        </w:rPr>
        <w:t>, параметры государственных долговых обязательств Архангельской области с учетом предлагаемых законопроектом изменений соответствуют условиям соглашений с Минфином России.</w:t>
      </w:r>
    </w:p>
    <w:p w14:paraId="7893AAB6" w14:textId="77777777" w:rsidR="001B53AC" w:rsidRDefault="001B53AC" w:rsidP="008B6241">
      <w:pPr>
        <w:ind w:firstLine="709"/>
        <w:jc w:val="both"/>
        <w:rPr>
          <w:sz w:val="28"/>
          <w:szCs w:val="28"/>
        </w:rPr>
      </w:pPr>
    </w:p>
    <w:p w14:paraId="5408F390" w14:textId="3A491D94" w:rsidR="001B53AC" w:rsidRDefault="001B53AC" w:rsidP="007E3EF6">
      <w:pPr>
        <w:pStyle w:val="a6"/>
        <w:numPr>
          <w:ilvl w:val="0"/>
          <w:numId w:val="19"/>
        </w:numPr>
        <w:ind w:left="0" w:firstLine="709"/>
        <w:jc w:val="both"/>
        <w:rPr>
          <w:szCs w:val="28"/>
        </w:rPr>
      </w:pPr>
      <w:r>
        <w:rPr>
          <w:szCs w:val="28"/>
        </w:rPr>
        <w:t>Законопроектом предлагается сократить расходы на обслуживание долговых обязательств Архангельской области, в том числе:</w:t>
      </w:r>
    </w:p>
    <w:p w14:paraId="58BBDE39" w14:textId="3FCC62FB" w:rsidR="001B53AC" w:rsidRPr="00706EE3" w:rsidRDefault="0081377D" w:rsidP="007E3EF6">
      <w:pPr>
        <w:pStyle w:val="af4"/>
        <w:numPr>
          <w:ilvl w:val="0"/>
          <w:numId w:val="34"/>
        </w:numPr>
        <w:ind w:left="0" w:firstLine="709"/>
        <w:jc w:val="both"/>
        <w:rPr>
          <w:sz w:val="28"/>
        </w:rPr>
      </w:pPr>
      <w:r w:rsidRPr="00706EE3">
        <w:rPr>
          <w:sz w:val="28"/>
        </w:rPr>
        <w:t>в 2022 году на 827,2 млн.руб. или на 25,3 %;</w:t>
      </w:r>
    </w:p>
    <w:p w14:paraId="10A90909" w14:textId="143E0351" w:rsidR="0081377D" w:rsidRPr="00706EE3" w:rsidRDefault="0081377D" w:rsidP="007E3EF6">
      <w:pPr>
        <w:pStyle w:val="af4"/>
        <w:numPr>
          <w:ilvl w:val="0"/>
          <w:numId w:val="34"/>
        </w:numPr>
        <w:ind w:left="0" w:firstLine="709"/>
        <w:jc w:val="both"/>
        <w:rPr>
          <w:sz w:val="28"/>
        </w:rPr>
      </w:pPr>
      <w:r w:rsidRPr="00706EE3">
        <w:rPr>
          <w:sz w:val="28"/>
        </w:rPr>
        <w:t>в 2023 году на 514,4 млн.руб. или на 14,3 %;</w:t>
      </w:r>
    </w:p>
    <w:p w14:paraId="5EE86380" w14:textId="3A5C108F" w:rsidR="0081377D" w:rsidRPr="00706EE3" w:rsidRDefault="0081377D" w:rsidP="007E3EF6">
      <w:pPr>
        <w:pStyle w:val="af4"/>
        <w:numPr>
          <w:ilvl w:val="0"/>
          <w:numId w:val="34"/>
        </w:numPr>
        <w:ind w:left="0" w:firstLine="709"/>
        <w:jc w:val="both"/>
        <w:rPr>
          <w:sz w:val="28"/>
        </w:rPr>
      </w:pPr>
      <w:r w:rsidRPr="00706EE3">
        <w:rPr>
          <w:sz w:val="28"/>
        </w:rPr>
        <w:t xml:space="preserve">в 2024 году на 963,6 млн.руб. или на </w:t>
      </w:r>
      <w:r w:rsidR="00706EE3" w:rsidRPr="00706EE3">
        <w:rPr>
          <w:sz w:val="28"/>
        </w:rPr>
        <w:t>30,5 %.</w:t>
      </w:r>
    </w:p>
    <w:p w14:paraId="6B24B91D" w14:textId="61EF8064" w:rsidR="008A256B" w:rsidRDefault="007E3EF6" w:rsidP="007E3EF6">
      <w:pPr>
        <w:pStyle w:val="a6"/>
        <w:ind w:firstLine="709"/>
        <w:jc w:val="both"/>
        <w:rPr>
          <w:szCs w:val="28"/>
        </w:rPr>
      </w:pPr>
      <w:r>
        <w:rPr>
          <w:szCs w:val="28"/>
        </w:rPr>
        <w:lastRenderedPageBreak/>
        <w:t>Согласно пояснительной записке к законопроекту, «</w:t>
      </w:r>
      <w:r w:rsidRPr="007E3EF6">
        <w:rPr>
          <w:i/>
          <w:szCs w:val="28"/>
        </w:rPr>
        <w:t>Уменьшение связано с высвобождением части лимита бюджетных обязательств, предусмотренных на проведение новых аукционов по закупке кредитных ресурсов в 2022 году. Отмена части планируемых аукционов обусловлена привлечением заимствований в 2021 году ниже плановых показателей и, соответственно, снижением верхнего предела государственного долга на 1 января 2023 года</w:t>
      </w:r>
      <w:r>
        <w:rPr>
          <w:szCs w:val="28"/>
        </w:rPr>
        <w:t>».</w:t>
      </w:r>
    </w:p>
    <w:p w14:paraId="058AB0E1" w14:textId="34303742" w:rsidR="007E3EF6" w:rsidRDefault="005B0B8F" w:rsidP="007E3EF6">
      <w:pPr>
        <w:pStyle w:val="a6"/>
        <w:ind w:firstLine="709"/>
        <w:jc w:val="both"/>
        <w:rPr>
          <w:szCs w:val="28"/>
        </w:rPr>
      </w:pPr>
      <w:r>
        <w:rPr>
          <w:szCs w:val="28"/>
        </w:rPr>
        <w:t>С учетом представленного министерством финансов Архангельской области расчета экономии бюджетных ассигнований на указанные цели</w:t>
      </w:r>
      <w:r w:rsidR="004951E1">
        <w:rPr>
          <w:szCs w:val="28"/>
        </w:rPr>
        <w:t xml:space="preserve">, полагаем, что сокращение расходов на обслуживание долговых обязательств Архангельской области в настоящее время представляется обоснованным. </w:t>
      </w:r>
      <w:r w:rsidR="00E10909">
        <w:rPr>
          <w:szCs w:val="28"/>
        </w:rPr>
        <w:t xml:space="preserve">Однако следует отметить, что в связи с резко меняющейся </w:t>
      </w:r>
      <w:r w:rsidR="00727161">
        <w:rPr>
          <w:szCs w:val="28"/>
        </w:rPr>
        <w:t>конъюнктурой на финансовых рынках, в течение 2022 года может потребоваться дальнейшая корректировка объема указанных ассигнований.</w:t>
      </w:r>
    </w:p>
    <w:p w14:paraId="0C4534D1" w14:textId="77777777" w:rsidR="007E3EF6" w:rsidRDefault="007E3EF6" w:rsidP="007E3EF6">
      <w:pPr>
        <w:pStyle w:val="a6"/>
        <w:ind w:firstLine="709"/>
        <w:jc w:val="both"/>
        <w:rPr>
          <w:szCs w:val="28"/>
        </w:rPr>
      </w:pPr>
    </w:p>
    <w:p w14:paraId="6188B5F9" w14:textId="5871EF8C" w:rsidR="00D451F4" w:rsidRPr="006E44AB" w:rsidRDefault="00D33AD0" w:rsidP="001D3F03">
      <w:pPr>
        <w:pStyle w:val="a6"/>
        <w:ind w:firstLine="851"/>
        <w:jc w:val="both"/>
        <w:rPr>
          <w:szCs w:val="28"/>
        </w:rPr>
      </w:pPr>
      <w:r w:rsidRPr="00D64D32">
        <w:rPr>
          <w:szCs w:val="28"/>
        </w:rPr>
        <w:t xml:space="preserve">По результатам проведенной экспертизы контрольно-счетная палата Архангельской области полагает возможным </w:t>
      </w:r>
      <w:r w:rsidR="007E2433" w:rsidRPr="00D64D32">
        <w:rPr>
          <w:szCs w:val="28"/>
        </w:rPr>
        <w:t>принятие</w:t>
      </w:r>
      <w:r w:rsidRPr="00D64D32">
        <w:rPr>
          <w:szCs w:val="28"/>
        </w:rPr>
        <w:t xml:space="preserve"> </w:t>
      </w:r>
      <w:r w:rsidR="00B93445" w:rsidRPr="00D64D32">
        <w:rPr>
          <w:szCs w:val="28"/>
        </w:rPr>
        <w:t>з</w:t>
      </w:r>
      <w:r w:rsidRPr="00D64D32">
        <w:rPr>
          <w:szCs w:val="28"/>
        </w:rPr>
        <w:t>аконопроекта Архангельским областным Собранием депутатов</w:t>
      </w:r>
      <w:r w:rsidR="009A020F" w:rsidRPr="00D64D32">
        <w:rPr>
          <w:szCs w:val="28"/>
        </w:rPr>
        <w:t xml:space="preserve"> с учетом замечаний, изложенных в настоящем заключении</w:t>
      </w:r>
      <w:r w:rsidRPr="00D64D32">
        <w:rPr>
          <w:szCs w:val="28"/>
        </w:rPr>
        <w:t>.</w:t>
      </w:r>
    </w:p>
    <w:p w14:paraId="54B9EB38" w14:textId="77777777" w:rsidR="00664569" w:rsidRPr="006E44AB" w:rsidRDefault="00664569" w:rsidP="002E5FE2">
      <w:pPr>
        <w:pStyle w:val="a6"/>
        <w:ind w:firstLine="708"/>
        <w:rPr>
          <w:szCs w:val="28"/>
        </w:rPr>
      </w:pPr>
    </w:p>
    <w:p w14:paraId="7B81B468" w14:textId="77777777" w:rsidR="004D2C6E" w:rsidRPr="00D95479" w:rsidRDefault="004D2C6E" w:rsidP="002E5FE2">
      <w:pPr>
        <w:pStyle w:val="a6"/>
        <w:ind w:firstLine="708"/>
        <w:rPr>
          <w:sz w:val="27"/>
          <w:szCs w:val="27"/>
        </w:rPr>
      </w:pPr>
    </w:p>
    <w:p w14:paraId="6DBDF0C2" w14:textId="77777777" w:rsidR="007337D0" w:rsidRPr="00D95479" w:rsidRDefault="007337D0" w:rsidP="002E5FE2">
      <w:pPr>
        <w:pStyle w:val="a6"/>
        <w:ind w:firstLine="708"/>
        <w:rPr>
          <w:sz w:val="27"/>
          <w:szCs w:val="27"/>
        </w:rPr>
      </w:pPr>
    </w:p>
    <w:tbl>
      <w:tblPr>
        <w:tblW w:w="9747" w:type="dxa"/>
        <w:tblLook w:val="04A0" w:firstRow="1" w:lastRow="0" w:firstColumn="1" w:lastColumn="0" w:noHBand="0" w:noVBand="1"/>
      </w:tblPr>
      <w:tblGrid>
        <w:gridCol w:w="4873"/>
        <w:gridCol w:w="4874"/>
      </w:tblGrid>
      <w:tr w:rsidR="00223AD9" w:rsidRPr="00D95479" w14:paraId="47885775" w14:textId="77777777" w:rsidTr="002E5FE2">
        <w:tc>
          <w:tcPr>
            <w:tcW w:w="4873" w:type="dxa"/>
            <w:shd w:val="clear" w:color="auto" w:fill="auto"/>
          </w:tcPr>
          <w:p w14:paraId="39F9E3E2" w14:textId="77777777" w:rsidR="00B87D61" w:rsidRPr="00D95479" w:rsidRDefault="00B87D61" w:rsidP="001D3F03">
            <w:pPr>
              <w:pStyle w:val="a6"/>
              <w:rPr>
                <w:sz w:val="27"/>
                <w:szCs w:val="27"/>
              </w:rPr>
            </w:pPr>
          </w:p>
        </w:tc>
        <w:tc>
          <w:tcPr>
            <w:tcW w:w="4874" w:type="dxa"/>
            <w:shd w:val="clear" w:color="auto" w:fill="auto"/>
            <w:vAlign w:val="bottom"/>
          </w:tcPr>
          <w:p w14:paraId="42A82460" w14:textId="77777777" w:rsidR="00223AD9" w:rsidRPr="00D95479" w:rsidRDefault="00FE2900" w:rsidP="001D3F03">
            <w:pPr>
              <w:pStyle w:val="a6"/>
              <w:jc w:val="right"/>
              <w:rPr>
                <w:sz w:val="27"/>
                <w:szCs w:val="27"/>
              </w:rPr>
            </w:pPr>
            <w:r w:rsidRPr="00D95479">
              <w:rPr>
                <w:sz w:val="27"/>
                <w:szCs w:val="27"/>
              </w:rPr>
              <w:t>А.А. Дементьев</w:t>
            </w:r>
          </w:p>
        </w:tc>
      </w:tr>
    </w:tbl>
    <w:p w14:paraId="54900283" w14:textId="77777777" w:rsidR="00664569" w:rsidRPr="004472F8" w:rsidRDefault="00664569" w:rsidP="00A51899">
      <w:pPr>
        <w:pStyle w:val="a6"/>
        <w:ind w:firstLine="708"/>
        <w:jc w:val="right"/>
        <w:rPr>
          <w:szCs w:val="28"/>
        </w:rPr>
      </w:pPr>
    </w:p>
    <w:sectPr w:rsidR="00664569" w:rsidRPr="004472F8" w:rsidSect="00A4680A">
      <w:footerReference w:type="default" r:id="rId12"/>
      <w:pgSz w:w="11906" w:h="16838"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861F46" w14:textId="77777777" w:rsidR="003B45BE" w:rsidRPr="009B3D30" w:rsidRDefault="003B45BE" w:rsidP="00664569">
      <w:pPr>
        <w:rPr>
          <w:sz w:val="23"/>
          <w:szCs w:val="23"/>
        </w:rPr>
      </w:pPr>
      <w:r w:rsidRPr="009B3D30">
        <w:rPr>
          <w:sz w:val="23"/>
          <w:szCs w:val="23"/>
        </w:rPr>
        <w:separator/>
      </w:r>
    </w:p>
  </w:endnote>
  <w:endnote w:type="continuationSeparator" w:id="0">
    <w:p w14:paraId="6F6F39A9" w14:textId="77777777" w:rsidR="003B45BE" w:rsidRPr="009B3D30" w:rsidRDefault="003B45BE" w:rsidP="00664569">
      <w:pPr>
        <w:rPr>
          <w:sz w:val="23"/>
          <w:szCs w:val="23"/>
        </w:rPr>
      </w:pPr>
      <w:r w:rsidRPr="009B3D30">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45CF9" w14:textId="77777777" w:rsidR="00830420" w:rsidRPr="009B3D30" w:rsidRDefault="00830420">
    <w:pPr>
      <w:pStyle w:val="aa"/>
      <w:jc w:val="right"/>
      <w:rPr>
        <w:sz w:val="23"/>
        <w:szCs w:val="23"/>
      </w:rPr>
    </w:pPr>
    <w:r w:rsidRPr="009B3D30">
      <w:rPr>
        <w:sz w:val="23"/>
        <w:szCs w:val="23"/>
      </w:rPr>
      <w:fldChar w:fldCharType="begin"/>
    </w:r>
    <w:r w:rsidRPr="009B3D30">
      <w:rPr>
        <w:sz w:val="23"/>
        <w:szCs w:val="23"/>
      </w:rPr>
      <w:instrText>PAGE   \* MERGEFORMAT</w:instrText>
    </w:r>
    <w:r w:rsidRPr="009B3D30">
      <w:rPr>
        <w:sz w:val="23"/>
        <w:szCs w:val="23"/>
      </w:rPr>
      <w:fldChar w:fldCharType="separate"/>
    </w:r>
    <w:r w:rsidR="00AA671C">
      <w:rPr>
        <w:noProof/>
        <w:sz w:val="23"/>
        <w:szCs w:val="23"/>
      </w:rPr>
      <w:t>15</w:t>
    </w:r>
    <w:r w:rsidRPr="009B3D30">
      <w:rPr>
        <w:sz w:val="23"/>
        <w:szCs w:val="2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AA6093" w14:textId="77777777" w:rsidR="003B45BE" w:rsidRPr="009B3D30" w:rsidRDefault="003B45BE" w:rsidP="00664569">
      <w:pPr>
        <w:rPr>
          <w:sz w:val="23"/>
          <w:szCs w:val="23"/>
        </w:rPr>
      </w:pPr>
      <w:r w:rsidRPr="009B3D30">
        <w:rPr>
          <w:sz w:val="23"/>
          <w:szCs w:val="23"/>
        </w:rPr>
        <w:separator/>
      </w:r>
    </w:p>
  </w:footnote>
  <w:footnote w:type="continuationSeparator" w:id="0">
    <w:p w14:paraId="2F1747CB" w14:textId="77777777" w:rsidR="003B45BE" w:rsidRPr="009B3D30" w:rsidRDefault="003B45BE" w:rsidP="00664569">
      <w:pPr>
        <w:rPr>
          <w:sz w:val="23"/>
          <w:szCs w:val="23"/>
        </w:rPr>
      </w:pPr>
      <w:r w:rsidRPr="009B3D30">
        <w:rPr>
          <w:sz w:val="23"/>
          <w:szCs w:val="23"/>
        </w:rPr>
        <w:continuationSeparator/>
      </w:r>
    </w:p>
  </w:footnote>
  <w:footnote w:id="1">
    <w:p w14:paraId="7C6804F7" w14:textId="77777777" w:rsidR="00B30147" w:rsidRDefault="00B30147" w:rsidP="00B30147">
      <w:pPr>
        <w:pStyle w:val="aff0"/>
      </w:pPr>
      <w:r>
        <w:rPr>
          <w:rStyle w:val="aff2"/>
        </w:rPr>
        <w:footnoteRef/>
      </w:r>
      <w:r>
        <w:t xml:space="preserve"> </w:t>
      </w:r>
      <w:hyperlink r:id="rId1" w:history="1">
        <w:r w:rsidRPr="009B3DD8">
          <w:rPr>
            <w:rStyle w:val="af8"/>
          </w:rPr>
          <w:t>https://sso.sbis.ru/auth-online/?ret=online.sbis.ru/</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B0D7A"/>
    <w:multiLevelType w:val="multilevel"/>
    <w:tmpl w:val="5AD6440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A9328B"/>
    <w:multiLevelType w:val="multilevel"/>
    <w:tmpl w:val="5240B0C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C81AA8"/>
    <w:multiLevelType w:val="hybridMultilevel"/>
    <w:tmpl w:val="DF709172"/>
    <w:lvl w:ilvl="0" w:tplc="4D7AA5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2557A0E"/>
    <w:multiLevelType w:val="hybridMultilevel"/>
    <w:tmpl w:val="57C46D1A"/>
    <w:lvl w:ilvl="0" w:tplc="C6C278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E24D37"/>
    <w:multiLevelType w:val="multilevel"/>
    <w:tmpl w:val="D82CCE1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F0196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976D2D"/>
    <w:multiLevelType w:val="hybridMultilevel"/>
    <w:tmpl w:val="29DC618A"/>
    <w:lvl w:ilvl="0" w:tplc="C6C278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0747E7"/>
    <w:multiLevelType w:val="multilevel"/>
    <w:tmpl w:val="3BD6CDC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34653B"/>
    <w:multiLevelType w:val="hybridMultilevel"/>
    <w:tmpl w:val="9D4E45BE"/>
    <w:lvl w:ilvl="0" w:tplc="C6C278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0654A6D"/>
    <w:multiLevelType w:val="hybridMultilevel"/>
    <w:tmpl w:val="198A0D82"/>
    <w:lvl w:ilvl="0" w:tplc="C6C2785A">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0" w15:restartNumberingAfterBreak="0">
    <w:nsid w:val="351529DF"/>
    <w:multiLevelType w:val="multilevel"/>
    <w:tmpl w:val="2C30B30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2B0033"/>
    <w:multiLevelType w:val="hybridMultilevel"/>
    <w:tmpl w:val="93E2ACD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15:restartNumberingAfterBreak="0">
    <w:nsid w:val="354F541D"/>
    <w:multiLevelType w:val="hybridMultilevel"/>
    <w:tmpl w:val="04F23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3B499C"/>
    <w:multiLevelType w:val="hybridMultilevel"/>
    <w:tmpl w:val="62D03EFA"/>
    <w:lvl w:ilvl="0" w:tplc="C6C2785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3B1C696A"/>
    <w:multiLevelType w:val="hybridMultilevel"/>
    <w:tmpl w:val="8B06E806"/>
    <w:lvl w:ilvl="0" w:tplc="C6C2785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3FA97EBA"/>
    <w:multiLevelType w:val="multilevel"/>
    <w:tmpl w:val="E6E2FF4E"/>
    <w:lvl w:ilvl="0">
      <w:start w:val="1"/>
      <w:numFmt w:val="bullet"/>
      <w:lvlText w:val=""/>
      <w:lvlJc w:val="left"/>
      <w:pPr>
        <w:ind w:left="1495"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88601D2"/>
    <w:multiLevelType w:val="hybridMultilevel"/>
    <w:tmpl w:val="FBC09694"/>
    <w:lvl w:ilvl="0" w:tplc="C6C278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B9D783F"/>
    <w:multiLevelType w:val="multilevel"/>
    <w:tmpl w:val="BE2C3F8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DE47103"/>
    <w:multiLevelType w:val="multilevel"/>
    <w:tmpl w:val="92F2F58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ED579E9"/>
    <w:multiLevelType w:val="multilevel"/>
    <w:tmpl w:val="0419001F"/>
    <w:lvl w:ilvl="0">
      <w:start w:val="1"/>
      <w:numFmt w:val="decimal"/>
      <w:lvlText w:val="%1."/>
      <w:lvlJc w:val="left"/>
      <w:pPr>
        <w:ind w:left="1495"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66E73E6"/>
    <w:multiLevelType w:val="hybridMultilevel"/>
    <w:tmpl w:val="39C831AC"/>
    <w:lvl w:ilvl="0" w:tplc="C6C278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7080CEA"/>
    <w:multiLevelType w:val="hybridMultilevel"/>
    <w:tmpl w:val="55A631D8"/>
    <w:lvl w:ilvl="0" w:tplc="C6C278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B9A5D70"/>
    <w:multiLevelType w:val="multilevel"/>
    <w:tmpl w:val="CA2A599E"/>
    <w:lvl w:ilvl="0">
      <w:start w:val="1"/>
      <w:numFmt w:val="bullet"/>
      <w:lvlText w:val=""/>
      <w:lvlJc w:val="left"/>
      <w:pPr>
        <w:ind w:left="1495"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D4A21F2"/>
    <w:multiLevelType w:val="hybridMultilevel"/>
    <w:tmpl w:val="F4A06A38"/>
    <w:lvl w:ilvl="0" w:tplc="9E5E02A6">
      <w:start w:val="1"/>
      <w:numFmt w:val="decimal"/>
      <w:lvlText w:val="%1)"/>
      <w:lvlJc w:val="left"/>
      <w:pPr>
        <w:ind w:left="1908" w:hanging="12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617E6E85"/>
    <w:multiLevelType w:val="hybridMultilevel"/>
    <w:tmpl w:val="80B62382"/>
    <w:lvl w:ilvl="0" w:tplc="C6C2785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62954A50"/>
    <w:multiLevelType w:val="multilevel"/>
    <w:tmpl w:val="35E02FF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2A1031E"/>
    <w:multiLevelType w:val="hybridMultilevel"/>
    <w:tmpl w:val="7A74423E"/>
    <w:lvl w:ilvl="0" w:tplc="C6C2785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15:restartNumberingAfterBreak="0">
    <w:nsid w:val="62D56147"/>
    <w:multiLevelType w:val="hybridMultilevel"/>
    <w:tmpl w:val="3328E40A"/>
    <w:lvl w:ilvl="0" w:tplc="C6C2785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67FE57F1"/>
    <w:multiLevelType w:val="multilevel"/>
    <w:tmpl w:val="0CF443B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B086CD5"/>
    <w:multiLevelType w:val="hybridMultilevel"/>
    <w:tmpl w:val="01CE77D8"/>
    <w:lvl w:ilvl="0" w:tplc="C6C2785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15:restartNumberingAfterBreak="0">
    <w:nsid w:val="70500EE0"/>
    <w:multiLevelType w:val="hybridMultilevel"/>
    <w:tmpl w:val="8E4EDBF6"/>
    <w:lvl w:ilvl="0" w:tplc="C6C278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0680DAC"/>
    <w:multiLevelType w:val="hybridMultilevel"/>
    <w:tmpl w:val="6E10F244"/>
    <w:lvl w:ilvl="0" w:tplc="C6C2785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15:restartNumberingAfterBreak="0">
    <w:nsid w:val="706B14D1"/>
    <w:multiLevelType w:val="hybridMultilevel"/>
    <w:tmpl w:val="7382CF38"/>
    <w:lvl w:ilvl="0" w:tplc="C6C278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0A0019F"/>
    <w:multiLevelType w:val="hybridMultilevel"/>
    <w:tmpl w:val="B2E6B390"/>
    <w:lvl w:ilvl="0" w:tplc="C6C278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0E66E8A"/>
    <w:multiLevelType w:val="hybridMultilevel"/>
    <w:tmpl w:val="E84C5B64"/>
    <w:lvl w:ilvl="0" w:tplc="C6C2785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15:restartNumberingAfterBreak="0">
    <w:nsid w:val="7111590B"/>
    <w:multiLevelType w:val="multilevel"/>
    <w:tmpl w:val="0419001F"/>
    <w:lvl w:ilvl="0">
      <w:start w:val="1"/>
      <w:numFmt w:val="decimal"/>
      <w:lvlText w:val="%1."/>
      <w:lvlJc w:val="left"/>
      <w:pPr>
        <w:ind w:left="1495"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5E9334F"/>
    <w:multiLevelType w:val="hybridMultilevel"/>
    <w:tmpl w:val="EAA8E9CA"/>
    <w:lvl w:ilvl="0" w:tplc="253CE9D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76BC50A8"/>
    <w:multiLevelType w:val="multilevel"/>
    <w:tmpl w:val="0C207A3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9C55FEB"/>
    <w:multiLevelType w:val="hybridMultilevel"/>
    <w:tmpl w:val="174881BE"/>
    <w:lvl w:ilvl="0" w:tplc="D2023936">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5"/>
  </w:num>
  <w:num w:numId="2">
    <w:abstractNumId w:val="24"/>
  </w:num>
  <w:num w:numId="3">
    <w:abstractNumId w:val="31"/>
  </w:num>
  <w:num w:numId="4">
    <w:abstractNumId w:val="19"/>
  </w:num>
  <w:num w:numId="5">
    <w:abstractNumId w:val="15"/>
  </w:num>
  <w:num w:numId="6">
    <w:abstractNumId w:val="23"/>
  </w:num>
  <w:num w:numId="7">
    <w:abstractNumId w:val="14"/>
  </w:num>
  <w:num w:numId="8">
    <w:abstractNumId w:val="34"/>
  </w:num>
  <w:num w:numId="9">
    <w:abstractNumId w:val="22"/>
  </w:num>
  <w:num w:numId="10">
    <w:abstractNumId w:val="12"/>
  </w:num>
  <w:num w:numId="11">
    <w:abstractNumId w:val="29"/>
  </w:num>
  <w:num w:numId="12">
    <w:abstractNumId w:val="32"/>
  </w:num>
  <w:num w:numId="13">
    <w:abstractNumId w:val="26"/>
  </w:num>
  <w:num w:numId="14">
    <w:abstractNumId w:val="38"/>
  </w:num>
  <w:num w:numId="15">
    <w:abstractNumId w:val="38"/>
  </w:num>
  <w:num w:numId="16">
    <w:abstractNumId w:val="38"/>
  </w:num>
  <w:num w:numId="17">
    <w:abstractNumId w:val="13"/>
  </w:num>
  <w:num w:numId="18">
    <w:abstractNumId w:val="11"/>
  </w:num>
  <w:num w:numId="19">
    <w:abstractNumId w:val="5"/>
  </w:num>
  <w:num w:numId="20">
    <w:abstractNumId w:val="6"/>
  </w:num>
  <w:num w:numId="21">
    <w:abstractNumId w:val="7"/>
  </w:num>
  <w:num w:numId="22">
    <w:abstractNumId w:val="8"/>
  </w:num>
  <w:num w:numId="23">
    <w:abstractNumId w:val="9"/>
  </w:num>
  <w:num w:numId="24">
    <w:abstractNumId w:val="27"/>
  </w:num>
  <w:num w:numId="25">
    <w:abstractNumId w:val="21"/>
  </w:num>
  <w:num w:numId="26">
    <w:abstractNumId w:val="2"/>
  </w:num>
  <w:num w:numId="27">
    <w:abstractNumId w:val="10"/>
  </w:num>
  <w:num w:numId="28">
    <w:abstractNumId w:val="30"/>
  </w:num>
  <w:num w:numId="29">
    <w:abstractNumId w:val="36"/>
  </w:num>
  <w:num w:numId="30">
    <w:abstractNumId w:val="20"/>
  </w:num>
  <w:num w:numId="31">
    <w:abstractNumId w:val="0"/>
  </w:num>
  <w:num w:numId="32">
    <w:abstractNumId w:val="18"/>
  </w:num>
  <w:num w:numId="33">
    <w:abstractNumId w:val="25"/>
  </w:num>
  <w:num w:numId="34">
    <w:abstractNumId w:val="16"/>
  </w:num>
  <w:num w:numId="35">
    <w:abstractNumId w:val="17"/>
  </w:num>
  <w:num w:numId="36">
    <w:abstractNumId w:val="28"/>
  </w:num>
  <w:num w:numId="37">
    <w:abstractNumId w:val="3"/>
  </w:num>
  <w:num w:numId="38">
    <w:abstractNumId w:val="1"/>
  </w:num>
  <w:num w:numId="39">
    <w:abstractNumId w:val="33"/>
  </w:num>
  <w:num w:numId="40">
    <w:abstractNumId w:val="4"/>
  </w:num>
  <w:num w:numId="41">
    <w:abstractNumId w:val="3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569"/>
    <w:rsid w:val="000009E1"/>
    <w:rsid w:val="00000DC3"/>
    <w:rsid w:val="00000DFE"/>
    <w:rsid w:val="00001345"/>
    <w:rsid w:val="0000162E"/>
    <w:rsid w:val="0000189A"/>
    <w:rsid w:val="0000220C"/>
    <w:rsid w:val="00002301"/>
    <w:rsid w:val="0000239D"/>
    <w:rsid w:val="000023A4"/>
    <w:rsid w:val="0000248D"/>
    <w:rsid w:val="00002AD3"/>
    <w:rsid w:val="00002DF7"/>
    <w:rsid w:val="00002E0B"/>
    <w:rsid w:val="000033FF"/>
    <w:rsid w:val="00003678"/>
    <w:rsid w:val="0000387A"/>
    <w:rsid w:val="00003DB2"/>
    <w:rsid w:val="00003ECC"/>
    <w:rsid w:val="000056DD"/>
    <w:rsid w:val="00005D37"/>
    <w:rsid w:val="000061EE"/>
    <w:rsid w:val="00006478"/>
    <w:rsid w:val="00006C1D"/>
    <w:rsid w:val="00006D19"/>
    <w:rsid w:val="00007654"/>
    <w:rsid w:val="00007771"/>
    <w:rsid w:val="00007B23"/>
    <w:rsid w:val="00007B64"/>
    <w:rsid w:val="00007EC7"/>
    <w:rsid w:val="000104E8"/>
    <w:rsid w:val="00010650"/>
    <w:rsid w:val="0001077D"/>
    <w:rsid w:val="00010B9E"/>
    <w:rsid w:val="00010E75"/>
    <w:rsid w:val="000113EF"/>
    <w:rsid w:val="000113F4"/>
    <w:rsid w:val="00012298"/>
    <w:rsid w:val="0001287B"/>
    <w:rsid w:val="00012B13"/>
    <w:rsid w:val="00012C6E"/>
    <w:rsid w:val="00012EF5"/>
    <w:rsid w:val="0001308F"/>
    <w:rsid w:val="000130A9"/>
    <w:rsid w:val="00013315"/>
    <w:rsid w:val="00013656"/>
    <w:rsid w:val="000140DA"/>
    <w:rsid w:val="00014170"/>
    <w:rsid w:val="00014305"/>
    <w:rsid w:val="00014487"/>
    <w:rsid w:val="00014765"/>
    <w:rsid w:val="00014DBB"/>
    <w:rsid w:val="00014EE3"/>
    <w:rsid w:val="000150CF"/>
    <w:rsid w:val="00015176"/>
    <w:rsid w:val="0001643D"/>
    <w:rsid w:val="00016754"/>
    <w:rsid w:val="00016815"/>
    <w:rsid w:val="000169AE"/>
    <w:rsid w:val="000169FA"/>
    <w:rsid w:val="0001716E"/>
    <w:rsid w:val="00017316"/>
    <w:rsid w:val="000179C7"/>
    <w:rsid w:val="00017E3F"/>
    <w:rsid w:val="00017E5F"/>
    <w:rsid w:val="0002010C"/>
    <w:rsid w:val="000202EB"/>
    <w:rsid w:val="00020499"/>
    <w:rsid w:val="0002082B"/>
    <w:rsid w:val="00020B36"/>
    <w:rsid w:val="00020C95"/>
    <w:rsid w:val="00020EBE"/>
    <w:rsid w:val="00021298"/>
    <w:rsid w:val="00021837"/>
    <w:rsid w:val="00022642"/>
    <w:rsid w:val="0002281B"/>
    <w:rsid w:val="00022AEA"/>
    <w:rsid w:val="00022D3C"/>
    <w:rsid w:val="00022DFC"/>
    <w:rsid w:val="000231CD"/>
    <w:rsid w:val="000233A6"/>
    <w:rsid w:val="000237D2"/>
    <w:rsid w:val="00023E04"/>
    <w:rsid w:val="0002402C"/>
    <w:rsid w:val="000243AF"/>
    <w:rsid w:val="00024547"/>
    <w:rsid w:val="00024F24"/>
    <w:rsid w:val="00024FA9"/>
    <w:rsid w:val="000256FC"/>
    <w:rsid w:val="0002594C"/>
    <w:rsid w:val="00025E10"/>
    <w:rsid w:val="00025EFD"/>
    <w:rsid w:val="00025FEF"/>
    <w:rsid w:val="000260DC"/>
    <w:rsid w:val="000261D2"/>
    <w:rsid w:val="000268C4"/>
    <w:rsid w:val="000272E2"/>
    <w:rsid w:val="00027A37"/>
    <w:rsid w:val="00027A5D"/>
    <w:rsid w:val="00027E47"/>
    <w:rsid w:val="00030570"/>
    <w:rsid w:val="00030850"/>
    <w:rsid w:val="00030AB4"/>
    <w:rsid w:val="0003100B"/>
    <w:rsid w:val="000311EF"/>
    <w:rsid w:val="0003170D"/>
    <w:rsid w:val="00032543"/>
    <w:rsid w:val="000326F0"/>
    <w:rsid w:val="0003279B"/>
    <w:rsid w:val="000328BD"/>
    <w:rsid w:val="00032B8C"/>
    <w:rsid w:val="00032EAF"/>
    <w:rsid w:val="0003336F"/>
    <w:rsid w:val="00033758"/>
    <w:rsid w:val="00033B64"/>
    <w:rsid w:val="00033B7A"/>
    <w:rsid w:val="00033BD6"/>
    <w:rsid w:val="00033FD9"/>
    <w:rsid w:val="0003421C"/>
    <w:rsid w:val="000342BC"/>
    <w:rsid w:val="00034CB2"/>
    <w:rsid w:val="000350DC"/>
    <w:rsid w:val="00035249"/>
    <w:rsid w:val="000358DA"/>
    <w:rsid w:val="00035EB1"/>
    <w:rsid w:val="0003600B"/>
    <w:rsid w:val="000362D2"/>
    <w:rsid w:val="00036D77"/>
    <w:rsid w:val="00037027"/>
    <w:rsid w:val="000375BC"/>
    <w:rsid w:val="00037C69"/>
    <w:rsid w:val="0004023C"/>
    <w:rsid w:val="000406DE"/>
    <w:rsid w:val="0004078C"/>
    <w:rsid w:val="000407E8"/>
    <w:rsid w:val="00040A56"/>
    <w:rsid w:val="00040F7F"/>
    <w:rsid w:val="000410F2"/>
    <w:rsid w:val="000413C0"/>
    <w:rsid w:val="000415EA"/>
    <w:rsid w:val="00041659"/>
    <w:rsid w:val="00041C42"/>
    <w:rsid w:val="0004225B"/>
    <w:rsid w:val="0004250A"/>
    <w:rsid w:val="00042C91"/>
    <w:rsid w:val="00042FF2"/>
    <w:rsid w:val="000430F5"/>
    <w:rsid w:val="0004310F"/>
    <w:rsid w:val="00043199"/>
    <w:rsid w:val="00043237"/>
    <w:rsid w:val="00043A17"/>
    <w:rsid w:val="00043DB0"/>
    <w:rsid w:val="00043E1B"/>
    <w:rsid w:val="000440F6"/>
    <w:rsid w:val="000443AC"/>
    <w:rsid w:val="00044D28"/>
    <w:rsid w:val="000454CE"/>
    <w:rsid w:val="00045F48"/>
    <w:rsid w:val="000466BA"/>
    <w:rsid w:val="00046E70"/>
    <w:rsid w:val="00046FAB"/>
    <w:rsid w:val="000470F2"/>
    <w:rsid w:val="000472B0"/>
    <w:rsid w:val="00047644"/>
    <w:rsid w:val="000477C8"/>
    <w:rsid w:val="00047B60"/>
    <w:rsid w:val="00047B93"/>
    <w:rsid w:val="00047E2F"/>
    <w:rsid w:val="00050085"/>
    <w:rsid w:val="00050172"/>
    <w:rsid w:val="000504F4"/>
    <w:rsid w:val="0005061D"/>
    <w:rsid w:val="000506ED"/>
    <w:rsid w:val="000507EF"/>
    <w:rsid w:val="00050948"/>
    <w:rsid w:val="00050ADD"/>
    <w:rsid w:val="00050BEB"/>
    <w:rsid w:val="00051513"/>
    <w:rsid w:val="000519D7"/>
    <w:rsid w:val="00052260"/>
    <w:rsid w:val="00052346"/>
    <w:rsid w:val="00052648"/>
    <w:rsid w:val="00052670"/>
    <w:rsid w:val="00052BD5"/>
    <w:rsid w:val="00053506"/>
    <w:rsid w:val="00053812"/>
    <w:rsid w:val="00053B51"/>
    <w:rsid w:val="00053CAD"/>
    <w:rsid w:val="00053ED3"/>
    <w:rsid w:val="0005462E"/>
    <w:rsid w:val="00054ACE"/>
    <w:rsid w:val="00054F25"/>
    <w:rsid w:val="000550A5"/>
    <w:rsid w:val="00055194"/>
    <w:rsid w:val="0005571B"/>
    <w:rsid w:val="00055911"/>
    <w:rsid w:val="00055CB5"/>
    <w:rsid w:val="00056591"/>
    <w:rsid w:val="00056AA4"/>
    <w:rsid w:val="00057358"/>
    <w:rsid w:val="00057824"/>
    <w:rsid w:val="00057C0A"/>
    <w:rsid w:val="00057E7B"/>
    <w:rsid w:val="000603A1"/>
    <w:rsid w:val="00060650"/>
    <w:rsid w:val="00060E70"/>
    <w:rsid w:val="0006159A"/>
    <w:rsid w:val="00061614"/>
    <w:rsid w:val="00062209"/>
    <w:rsid w:val="0006238A"/>
    <w:rsid w:val="00062689"/>
    <w:rsid w:val="00062720"/>
    <w:rsid w:val="00062ABC"/>
    <w:rsid w:val="00062B59"/>
    <w:rsid w:val="000630C0"/>
    <w:rsid w:val="00063802"/>
    <w:rsid w:val="00063C52"/>
    <w:rsid w:val="000643A9"/>
    <w:rsid w:val="000649B2"/>
    <w:rsid w:val="00064BD2"/>
    <w:rsid w:val="00064FCF"/>
    <w:rsid w:val="000650CC"/>
    <w:rsid w:val="000651AA"/>
    <w:rsid w:val="00065783"/>
    <w:rsid w:val="00065C54"/>
    <w:rsid w:val="00065D34"/>
    <w:rsid w:val="00065E83"/>
    <w:rsid w:val="00065EAF"/>
    <w:rsid w:val="0006601C"/>
    <w:rsid w:val="00066162"/>
    <w:rsid w:val="0006633C"/>
    <w:rsid w:val="00066672"/>
    <w:rsid w:val="00066CDF"/>
    <w:rsid w:val="00066ECD"/>
    <w:rsid w:val="000672BF"/>
    <w:rsid w:val="0006763D"/>
    <w:rsid w:val="00067E7A"/>
    <w:rsid w:val="00070822"/>
    <w:rsid w:val="00070E6C"/>
    <w:rsid w:val="00070ED1"/>
    <w:rsid w:val="00071AE6"/>
    <w:rsid w:val="0007209E"/>
    <w:rsid w:val="000720C9"/>
    <w:rsid w:val="00072E81"/>
    <w:rsid w:val="00072EBC"/>
    <w:rsid w:val="000735D8"/>
    <w:rsid w:val="000737B9"/>
    <w:rsid w:val="00073FB3"/>
    <w:rsid w:val="000741B4"/>
    <w:rsid w:val="0007488F"/>
    <w:rsid w:val="00074D8F"/>
    <w:rsid w:val="0007528A"/>
    <w:rsid w:val="00075623"/>
    <w:rsid w:val="00075642"/>
    <w:rsid w:val="00075AC9"/>
    <w:rsid w:val="00075C04"/>
    <w:rsid w:val="000765CE"/>
    <w:rsid w:val="0007671A"/>
    <w:rsid w:val="0007688E"/>
    <w:rsid w:val="00076D7A"/>
    <w:rsid w:val="0007769F"/>
    <w:rsid w:val="000779CC"/>
    <w:rsid w:val="00077A2F"/>
    <w:rsid w:val="00077D26"/>
    <w:rsid w:val="000805BF"/>
    <w:rsid w:val="0008093F"/>
    <w:rsid w:val="000809C2"/>
    <w:rsid w:val="000811A3"/>
    <w:rsid w:val="0008139C"/>
    <w:rsid w:val="00081E43"/>
    <w:rsid w:val="00081EC1"/>
    <w:rsid w:val="00081F44"/>
    <w:rsid w:val="000822FE"/>
    <w:rsid w:val="00082409"/>
    <w:rsid w:val="00082479"/>
    <w:rsid w:val="0008252D"/>
    <w:rsid w:val="00082672"/>
    <w:rsid w:val="0008291E"/>
    <w:rsid w:val="00083048"/>
    <w:rsid w:val="0008329D"/>
    <w:rsid w:val="00083796"/>
    <w:rsid w:val="0008383D"/>
    <w:rsid w:val="00083D8F"/>
    <w:rsid w:val="00084024"/>
    <w:rsid w:val="0008402F"/>
    <w:rsid w:val="00084243"/>
    <w:rsid w:val="0008450C"/>
    <w:rsid w:val="00084725"/>
    <w:rsid w:val="0008482B"/>
    <w:rsid w:val="00084A6A"/>
    <w:rsid w:val="000856C0"/>
    <w:rsid w:val="000857A5"/>
    <w:rsid w:val="00085ADE"/>
    <w:rsid w:val="0008616D"/>
    <w:rsid w:val="00086C6D"/>
    <w:rsid w:val="00086CBA"/>
    <w:rsid w:val="00087112"/>
    <w:rsid w:val="00087224"/>
    <w:rsid w:val="00087307"/>
    <w:rsid w:val="00087569"/>
    <w:rsid w:val="0008788A"/>
    <w:rsid w:val="0008795B"/>
    <w:rsid w:val="00087BE5"/>
    <w:rsid w:val="00087DE0"/>
    <w:rsid w:val="000900C6"/>
    <w:rsid w:val="000900D9"/>
    <w:rsid w:val="000906AF"/>
    <w:rsid w:val="000906D2"/>
    <w:rsid w:val="0009072E"/>
    <w:rsid w:val="0009112D"/>
    <w:rsid w:val="00091304"/>
    <w:rsid w:val="00091849"/>
    <w:rsid w:val="00091917"/>
    <w:rsid w:val="00091B0C"/>
    <w:rsid w:val="000920EF"/>
    <w:rsid w:val="000923DF"/>
    <w:rsid w:val="000928D8"/>
    <w:rsid w:val="00092AEC"/>
    <w:rsid w:val="00092C80"/>
    <w:rsid w:val="0009322C"/>
    <w:rsid w:val="000932C5"/>
    <w:rsid w:val="00093376"/>
    <w:rsid w:val="00093525"/>
    <w:rsid w:val="00093A0C"/>
    <w:rsid w:val="00094972"/>
    <w:rsid w:val="000951FC"/>
    <w:rsid w:val="00095223"/>
    <w:rsid w:val="0009589E"/>
    <w:rsid w:val="0009598C"/>
    <w:rsid w:val="00096224"/>
    <w:rsid w:val="000963FE"/>
    <w:rsid w:val="000967B8"/>
    <w:rsid w:val="00096CDA"/>
    <w:rsid w:val="00096DCE"/>
    <w:rsid w:val="00097286"/>
    <w:rsid w:val="000977F1"/>
    <w:rsid w:val="00097C43"/>
    <w:rsid w:val="000A02A0"/>
    <w:rsid w:val="000A05DA"/>
    <w:rsid w:val="000A0815"/>
    <w:rsid w:val="000A0C81"/>
    <w:rsid w:val="000A0ECA"/>
    <w:rsid w:val="000A192F"/>
    <w:rsid w:val="000A19BB"/>
    <w:rsid w:val="000A1CC9"/>
    <w:rsid w:val="000A1D2D"/>
    <w:rsid w:val="000A210D"/>
    <w:rsid w:val="000A2A31"/>
    <w:rsid w:val="000A2CC9"/>
    <w:rsid w:val="000A2CD0"/>
    <w:rsid w:val="000A2D86"/>
    <w:rsid w:val="000A3335"/>
    <w:rsid w:val="000A350C"/>
    <w:rsid w:val="000A3BC4"/>
    <w:rsid w:val="000A4068"/>
    <w:rsid w:val="000A47AD"/>
    <w:rsid w:val="000A4A48"/>
    <w:rsid w:val="000A5020"/>
    <w:rsid w:val="000A50D8"/>
    <w:rsid w:val="000A55E8"/>
    <w:rsid w:val="000A5D4A"/>
    <w:rsid w:val="000A621A"/>
    <w:rsid w:val="000A62D4"/>
    <w:rsid w:val="000A67B9"/>
    <w:rsid w:val="000A6A2D"/>
    <w:rsid w:val="000A6FD7"/>
    <w:rsid w:val="000A7338"/>
    <w:rsid w:val="000A7464"/>
    <w:rsid w:val="000A7766"/>
    <w:rsid w:val="000A7A61"/>
    <w:rsid w:val="000A7AB3"/>
    <w:rsid w:val="000B0016"/>
    <w:rsid w:val="000B01F0"/>
    <w:rsid w:val="000B0325"/>
    <w:rsid w:val="000B07C9"/>
    <w:rsid w:val="000B0E93"/>
    <w:rsid w:val="000B12FE"/>
    <w:rsid w:val="000B131C"/>
    <w:rsid w:val="000B180E"/>
    <w:rsid w:val="000B1A04"/>
    <w:rsid w:val="000B2698"/>
    <w:rsid w:val="000B26F8"/>
    <w:rsid w:val="000B2AB1"/>
    <w:rsid w:val="000B2DE6"/>
    <w:rsid w:val="000B2DE7"/>
    <w:rsid w:val="000B2E47"/>
    <w:rsid w:val="000B2F76"/>
    <w:rsid w:val="000B359A"/>
    <w:rsid w:val="000B36C8"/>
    <w:rsid w:val="000B3CE2"/>
    <w:rsid w:val="000B4451"/>
    <w:rsid w:val="000B4AE8"/>
    <w:rsid w:val="000B545A"/>
    <w:rsid w:val="000B578D"/>
    <w:rsid w:val="000B5AF5"/>
    <w:rsid w:val="000B5D17"/>
    <w:rsid w:val="000B5E7D"/>
    <w:rsid w:val="000B618E"/>
    <w:rsid w:val="000B679F"/>
    <w:rsid w:val="000B70BF"/>
    <w:rsid w:val="000B70F6"/>
    <w:rsid w:val="000B72BE"/>
    <w:rsid w:val="000B72E1"/>
    <w:rsid w:val="000B787D"/>
    <w:rsid w:val="000B78EA"/>
    <w:rsid w:val="000B7C4D"/>
    <w:rsid w:val="000B7D33"/>
    <w:rsid w:val="000B7F9E"/>
    <w:rsid w:val="000C09C6"/>
    <w:rsid w:val="000C1350"/>
    <w:rsid w:val="000C1C48"/>
    <w:rsid w:val="000C1DFB"/>
    <w:rsid w:val="000C2581"/>
    <w:rsid w:val="000C292E"/>
    <w:rsid w:val="000C33E1"/>
    <w:rsid w:val="000C4108"/>
    <w:rsid w:val="000C42CE"/>
    <w:rsid w:val="000C44DB"/>
    <w:rsid w:val="000C48B1"/>
    <w:rsid w:val="000C4C54"/>
    <w:rsid w:val="000C4E42"/>
    <w:rsid w:val="000C4E6B"/>
    <w:rsid w:val="000C523C"/>
    <w:rsid w:val="000C5291"/>
    <w:rsid w:val="000C5EC7"/>
    <w:rsid w:val="000C611E"/>
    <w:rsid w:val="000C65E3"/>
    <w:rsid w:val="000C67CB"/>
    <w:rsid w:val="000C6904"/>
    <w:rsid w:val="000C6A1A"/>
    <w:rsid w:val="000C6D67"/>
    <w:rsid w:val="000C705A"/>
    <w:rsid w:val="000C7953"/>
    <w:rsid w:val="000C7DD0"/>
    <w:rsid w:val="000D0124"/>
    <w:rsid w:val="000D054C"/>
    <w:rsid w:val="000D059B"/>
    <w:rsid w:val="000D0FC3"/>
    <w:rsid w:val="000D110E"/>
    <w:rsid w:val="000D1646"/>
    <w:rsid w:val="000D1BC4"/>
    <w:rsid w:val="000D1CFA"/>
    <w:rsid w:val="000D204C"/>
    <w:rsid w:val="000D209D"/>
    <w:rsid w:val="000D22C3"/>
    <w:rsid w:val="000D25DC"/>
    <w:rsid w:val="000D31BD"/>
    <w:rsid w:val="000D33CB"/>
    <w:rsid w:val="000D3675"/>
    <w:rsid w:val="000D3714"/>
    <w:rsid w:val="000D3D87"/>
    <w:rsid w:val="000D3E88"/>
    <w:rsid w:val="000D3F9C"/>
    <w:rsid w:val="000D3F9E"/>
    <w:rsid w:val="000D45F1"/>
    <w:rsid w:val="000D48F0"/>
    <w:rsid w:val="000D5005"/>
    <w:rsid w:val="000D5629"/>
    <w:rsid w:val="000D57A1"/>
    <w:rsid w:val="000D5953"/>
    <w:rsid w:val="000D5EA5"/>
    <w:rsid w:val="000D5F7B"/>
    <w:rsid w:val="000D67DB"/>
    <w:rsid w:val="000D6A9B"/>
    <w:rsid w:val="000D6D28"/>
    <w:rsid w:val="000D6DDE"/>
    <w:rsid w:val="000D7073"/>
    <w:rsid w:val="000D72E8"/>
    <w:rsid w:val="000D73E5"/>
    <w:rsid w:val="000D76D2"/>
    <w:rsid w:val="000D76E8"/>
    <w:rsid w:val="000D7755"/>
    <w:rsid w:val="000D7A23"/>
    <w:rsid w:val="000E04D3"/>
    <w:rsid w:val="000E068D"/>
    <w:rsid w:val="000E0B67"/>
    <w:rsid w:val="000E1E7F"/>
    <w:rsid w:val="000E260C"/>
    <w:rsid w:val="000E2628"/>
    <w:rsid w:val="000E268F"/>
    <w:rsid w:val="000E2926"/>
    <w:rsid w:val="000E2E5C"/>
    <w:rsid w:val="000E30C8"/>
    <w:rsid w:val="000E31FC"/>
    <w:rsid w:val="000E3675"/>
    <w:rsid w:val="000E3F96"/>
    <w:rsid w:val="000E404E"/>
    <w:rsid w:val="000E4313"/>
    <w:rsid w:val="000E492A"/>
    <w:rsid w:val="000E4B9D"/>
    <w:rsid w:val="000E4C15"/>
    <w:rsid w:val="000E536E"/>
    <w:rsid w:val="000E568A"/>
    <w:rsid w:val="000E56D7"/>
    <w:rsid w:val="000E58E4"/>
    <w:rsid w:val="000E591A"/>
    <w:rsid w:val="000E5A0A"/>
    <w:rsid w:val="000E5D56"/>
    <w:rsid w:val="000E61D4"/>
    <w:rsid w:val="000E6512"/>
    <w:rsid w:val="000E6605"/>
    <w:rsid w:val="000E66D0"/>
    <w:rsid w:val="000E68F8"/>
    <w:rsid w:val="000E6B5E"/>
    <w:rsid w:val="000E71B7"/>
    <w:rsid w:val="000E7372"/>
    <w:rsid w:val="000E78B2"/>
    <w:rsid w:val="000E7F84"/>
    <w:rsid w:val="000F0166"/>
    <w:rsid w:val="000F08C0"/>
    <w:rsid w:val="000F096F"/>
    <w:rsid w:val="000F0FF3"/>
    <w:rsid w:val="000F1AD0"/>
    <w:rsid w:val="000F1D4A"/>
    <w:rsid w:val="000F1E7A"/>
    <w:rsid w:val="000F213F"/>
    <w:rsid w:val="000F245D"/>
    <w:rsid w:val="000F27B3"/>
    <w:rsid w:val="000F307F"/>
    <w:rsid w:val="000F3114"/>
    <w:rsid w:val="000F3545"/>
    <w:rsid w:val="000F3558"/>
    <w:rsid w:val="000F35E1"/>
    <w:rsid w:val="000F3641"/>
    <w:rsid w:val="000F3B07"/>
    <w:rsid w:val="000F3E60"/>
    <w:rsid w:val="000F3F64"/>
    <w:rsid w:val="000F4C2C"/>
    <w:rsid w:val="000F50CA"/>
    <w:rsid w:val="000F5132"/>
    <w:rsid w:val="000F5B1D"/>
    <w:rsid w:val="000F5CB5"/>
    <w:rsid w:val="000F5CBE"/>
    <w:rsid w:val="000F5ECC"/>
    <w:rsid w:val="000F64C0"/>
    <w:rsid w:val="000F64DE"/>
    <w:rsid w:val="000F68FB"/>
    <w:rsid w:val="000F6900"/>
    <w:rsid w:val="000F694C"/>
    <w:rsid w:val="000F6DBD"/>
    <w:rsid w:val="000F7461"/>
    <w:rsid w:val="000F7A32"/>
    <w:rsid w:val="000F7CB0"/>
    <w:rsid w:val="000F7ECC"/>
    <w:rsid w:val="000F7EFB"/>
    <w:rsid w:val="001000D5"/>
    <w:rsid w:val="00100375"/>
    <w:rsid w:val="00100680"/>
    <w:rsid w:val="00100846"/>
    <w:rsid w:val="001026B8"/>
    <w:rsid w:val="0010293A"/>
    <w:rsid w:val="00102C65"/>
    <w:rsid w:val="00103668"/>
    <w:rsid w:val="00103BE6"/>
    <w:rsid w:val="00103EA9"/>
    <w:rsid w:val="00103F09"/>
    <w:rsid w:val="00104121"/>
    <w:rsid w:val="001041C0"/>
    <w:rsid w:val="00104730"/>
    <w:rsid w:val="0010496D"/>
    <w:rsid w:val="00104A6A"/>
    <w:rsid w:val="00104B75"/>
    <w:rsid w:val="00104D9B"/>
    <w:rsid w:val="0010503D"/>
    <w:rsid w:val="001053BB"/>
    <w:rsid w:val="00105749"/>
    <w:rsid w:val="00105C8F"/>
    <w:rsid w:val="00105E66"/>
    <w:rsid w:val="0010612C"/>
    <w:rsid w:val="00106664"/>
    <w:rsid w:val="0010684C"/>
    <w:rsid w:val="00106F25"/>
    <w:rsid w:val="0010712E"/>
    <w:rsid w:val="0010734F"/>
    <w:rsid w:val="0010744B"/>
    <w:rsid w:val="00107AC3"/>
    <w:rsid w:val="00107FF0"/>
    <w:rsid w:val="00110FA3"/>
    <w:rsid w:val="001113C4"/>
    <w:rsid w:val="00111991"/>
    <w:rsid w:val="001119EA"/>
    <w:rsid w:val="001122B8"/>
    <w:rsid w:val="001122FE"/>
    <w:rsid w:val="00112427"/>
    <w:rsid w:val="00112AFB"/>
    <w:rsid w:val="00112EAB"/>
    <w:rsid w:val="0011321A"/>
    <w:rsid w:val="001132D1"/>
    <w:rsid w:val="0011388E"/>
    <w:rsid w:val="00113CA4"/>
    <w:rsid w:val="00113D0C"/>
    <w:rsid w:val="00114135"/>
    <w:rsid w:val="00114502"/>
    <w:rsid w:val="00115776"/>
    <w:rsid w:val="00115AB8"/>
    <w:rsid w:val="00115B96"/>
    <w:rsid w:val="00115BB0"/>
    <w:rsid w:val="00115F82"/>
    <w:rsid w:val="001162EB"/>
    <w:rsid w:val="001163E4"/>
    <w:rsid w:val="0011642A"/>
    <w:rsid w:val="001166BD"/>
    <w:rsid w:val="0011705B"/>
    <w:rsid w:val="001173FE"/>
    <w:rsid w:val="00117999"/>
    <w:rsid w:val="00117FC0"/>
    <w:rsid w:val="00117FD7"/>
    <w:rsid w:val="0012097E"/>
    <w:rsid w:val="00120B6E"/>
    <w:rsid w:val="00120C96"/>
    <w:rsid w:val="00121319"/>
    <w:rsid w:val="00121833"/>
    <w:rsid w:val="001219D4"/>
    <w:rsid w:val="00121D28"/>
    <w:rsid w:val="00121F0F"/>
    <w:rsid w:val="001221CF"/>
    <w:rsid w:val="001228F0"/>
    <w:rsid w:val="00122A5B"/>
    <w:rsid w:val="001230BD"/>
    <w:rsid w:val="00123690"/>
    <w:rsid w:val="0012393A"/>
    <w:rsid w:val="00123D2E"/>
    <w:rsid w:val="00123D9A"/>
    <w:rsid w:val="0012406A"/>
    <w:rsid w:val="001245EA"/>
    <w:rsid w:val="00124AD0"/>
    <w:rsid w:val="0012507B"/>
    <w:rsid w:val="0012585A"/>
    <w:rsid w:val="00125D38"/>
    <w:rsid w:val="00126198"/>
    <w:rsid w:val="0012677B"/>
    <w:rsid w:val="00126D52"/>
    <w:rsid w:val="00127032"/>
    <w:rsid w:val="001271FF"/>
    <w:rsid w:val="001273AE"/>
    <w:rsid w:val="00127579"/>
    <w:rsid w:val="0012762C"/>
    <w:rsid w:val="00127B07"/>
    <w:rsid w:val="00127C27"/>
    <w:rsid w:val="00127FC2"/>
    <w:rsid w:val="00130E52"/>
    <w:rsid w:val="001311D4"/>
    <w:rsid w:val="00131C1A"/>
    <w:rsid w:val="00131DA0"/>
    <w:rsid w:val="00131E30"/>
    <w:rsid w:val="00131FF9"/>
    <w:rsid w:val="001320AC"/>
    <w:rsid w:val="0013217F"/>
    <w:rsid w:val="00132360"/>
    <w:rsid w:val="00132725"/>
    <w:rsid w:val="001331FE"/>
    <w:rsid w:val="00133B72"/>
    <w:rsid w:val="00133C01"/>
    <w:rsid w:val="00133D72"/>
    <w:rsid w:val="00134100"/>
    <w:rsid w:val="001343EF"/>
    <w:rsid w:val="0013445B"/>
    <w:rsid w:val="00134477"/>
    <w:rsid w:val="001348B3"/>
    <w:rsid w:val="00134B1B"/>
    <w:rsid w:val="00134CEA"/>
    <w:rsid w:val="001350B9"/>
    <w:rsid w:val="00135229"/>
    <w:rsid w:val="001359F8"/>
    <w:rsid w:val="00136084"/>
    <w:rsid w:val="00136498"/>
    <w:rsid w:val="0013653B"/>
    <w:rsid w:val="00136FA0"/>
    <w:rsid w:val="001374D3"/>
    <w:rsid w:val="00137EA0"/>
    <w:rsid w:val="00137F2B"/>
    <w:rsid w:val="00140258"/>
    <w:rsid w:val="001402A2"/>
    <w:rsid w:val="001404AC"/>
    <w:rsid w:val="001404E7"/>
    <w:rsid w:val="0014078B"/>
    <w:rsid w:val="00140AE0"/>
    <w:rsid w:val="00140C05"/>
    <w:rsid w:val="00140D83"/>
    <w:rsid w:val="001411D7"/>
    <w:rsid w:val="00141583"/>
    <w:rsid w:val="00141AE6"/>
    <w:rsid w:val="00141B8A"/>
    <w:rsid w:val="00141F4B"/>
    <w:rsid w:val="0014260E"/>
    <w:rsid w:val="00142A6E"/>
    <w:rsid w:val="00142CBE"/>
    <w:rsid w:val="00142E5C"/>
    <w:rsid w:val="00143B61"/>
    <w:rsid w:val="00144279"/>
    <w:rsid w:val="0014457D"/>
    <w:rsid w:val="0014459A"/>
    <w:rsid w:val="0014494A"/>
    <w:rsid w:val="00145478"/>
    <w:rsid w:val="00146329"/>
    <w:rsid w:val="0014704B"/>
    <w:rsid w:val="0014722D"/>
    <w:rsid w:val="0014739D"/>
    <w:rsid w:val="00147518"/>
    <w:rsid w:val="001475DD"/>
    <w:rsid w:val="00147DCA"/>
    <w:rsid w:val="001503B8"/>
    <w:rsid w:val="0015059C"/>
    <w:rsid w:val="001505CD"/>
    <w:rsid w:val="0015064D"/>
    <w:rsid w:val="001507C2"/>
    <w:rsid w:val="001509A5"/>
    <w:rsid w:val="00150DDF"/>
    <w:rsid w:val="00150FCE"/>
    <w:rsid w:val="0015144A"/>
    <w:rsid w:val="001517B0"/>
    <w:rsid w:val="00151A94"/>
    <w:rsid w:val="00151DBD"/>
    <w:rsid w:val="00151F40"/>
    <w:rsid w:val="001520ED"/>
    <w:rsid w:val="00152258"/>
    <w:rsid w:val="00152902"/>
    <w:rsid w:val="00152AA1"/>
    <w:rsid w:val="00152F1A"/>
    <w:rsid w:val="00153368"/>
    <w:rsid w:val="00153945"/>
    <w:rsid w:val="00153AD1"/>
    <w:rsid w:val="00153BD0"/>
    <w:rsid w:val="00153CA0"/>
    <w:rsid w:val="00154591"/>
    <w:rsid w:val="0015459F"/>
    <w:rsid w:val="00154634"/>
    <w:rsid w:val="001547EF"/>
    <w:rsid w:val="0015505A"/>
    <w:rsid w:val="001553AD"/>
    <w:rsid w:val="001554B5"/>
    <w:rsid w:val="001556F1"/>
    <w:rsid w:val="00155913"/>
    <w:rsid w:val="00155ACD"/>
    <w:rsid w:val="00155D81"/>
    <w:rsid w:val="00155E86"/>
    <w:rsid w:val="00156174"/>
    <w:rsid w:val="0015624E"/>
    <w:rsid w:val="0015646C"/>
    <w:rsid w:val="001571DA"/>
    <w:rsid w:val="00157395"/>
    <w:rsid w:val="00157821"/>
    <w:rsid w:val="00157A1C"/>
    <w:rsid w:val="00157C88"/>
    <w:rsid w:val="0016002C"/>
    <w:rsid w:val="001603E0"/>
    <w:rsid w:val="00160577"/>
    <w:rsid w:val="00160630"/>
    <w:rsid w:val="00160775"/>
    <w:rsid w:val="00160D7E"/>
    <w:rsid w:val="00160E6D"/>
    <w:rsid w:val="00160F14"/>
    <w:rsid w:val="0016109F"/>
    <w:rsid w:val="00161359"/>
    <w:rsid w:val="0016194C"/>
    <w:rsid w:val="0016197F"/>
    <w:rsid w:val="00161A33"/>
    <w:rsid w:val="00161B89"/>
    <w:rsid w:val="00161BBE"/>
    <w:rsid w:val="00161C1F"/>
    <w:rsid w:val="00161CC8"/>
    <w:rsid w:val="0016223D"/>
    <w:rsid w:val="00162982"/>
    <w:rsid w:val="00162C25"/>
    <w:rsid w:val="00162F02"/>
    <w:rsid w:val="001637B9"/>
    <w:rsid w:val="00163848"/>
    <w:rsid w:val="00163F5C"/>
    <w:rsid w:val="00164165"/>
    <w:rsid w:val="00164369"/>
    <w:rsid w:val="001646ED"/>
    <w:rsid w:val="00164795"/>
    <w:rsid w:val="00164CD2"/>
    <w:rsid w:val="00164F0A"/>
    <w:rsid w:val="00164FC1"/>
    <w:rsid w:val="00165B60"/>
    <w:rsid w:val="00165D41"/>
    <w:rsid w:val="0016634D"/>
    <w:rsid w:val="00166EAC"/>
    <w:rsid w:val="00167317"/>
    <w:rsid w:val="0016743A"/>
    <w:rsid w:val="00167444"/>
    <w:rsid w:val="00170529"/>
    <w:rsid w:val="001705BF"/>
    <w:rsid w:val="0017068D"/>
    <w:rsid w:val="00171031"/>
    <w:rsid w:val="0017103E"/>
    <w:rsid w:val="001716B3"/>
    <w:rsid w:val="001718D4"/>
    <w:rsid w:val="0017191C"/>
    <w:rsid w:val="00172044"/>
    <w:rsid w:val="00172273"/>
    <w:rsid w:val="00172453"/>
    <w:rsid w:val="001725B5"/>
    <w:rsid w:val="00172757"/>
    <w:rsid w:val="00173548"/>
    <w:rsid w:val="00173D2D"/>
    <w:rsid w:val="00174433"/>
    <w:rsid w:val="00174779"/>
    <w:rsid w:val="00174D9F"/>
    <w:rsid w:val="00174E58"/>
    <w:rsid w:val="001750C1"/>
    <w:rsid w:val="001751CE"/>
    <w:rsid w:val="00175CF5"/>
    <w:rsid w:val="00175D35"/>
    <w:rsid w:val="00175D78"/>
    <w:rsid w:val="00176391"/>
    <w:rsid w:val="001765A5"/>
    <w:rsid w:val="001765B6"/>
    <w:rsid w:val="0017692F"/>
    <w:rsid w:val="00176B6C"/>
    <w:rsid w:val="00176F49"/>
    <w:rsid w:val="00177663"/>
    <w:rsid w:val="001777B7"/>
    <w:rsid w:val="00180307"/>
    <w:rsid w:val="00181511"/>
    <w:rsid w:val="00181615"/>
    <w:rsid w:val="0018165D"/>
    <w:rsid w:val="0018176B"/>
    <w:rsid w:val="00181D68"/>
    <w:rsid w:val="001821DA"/>
    <w:rsid w:val="00182283"/>
    <w:rsid w:val="00182ED3"/>
    <w:rsid w:val="00183617"/>
    <w:rsid w:val="001836F8"/>
    <w:rsid w:val="00183C36"/>
    <w:rsid w:val="00183DC2"/>
    <w:rsid w:val="00183EBF"/>
    <w:rsid w:val="001840B1"/>
    <w:rsid w:val="0018411C"/>
    <w:rsid w:val="00184142"/>
    <w:rsid w:val="001843DC"/>
    <w:rsid w:val="00184622"/>
    <w:rsid w:val="001849FA"/>
    <w:rsid w:val="00184FA0"/>
    <w:rsid w:val="0018537D"/>
    <w:rsid w:val="00185852"/>
    <w:rsid w:val="00185ACD"/>
    <w:rsid w:val="00185DE3"/>
    <w:rsid w:val="0018615B"/>
    <w:rsid w:val="0018642A"/>
    <w:rsid w:val="00186848"/>
    <w:rsid w:val="001868C2"/>
    <w:rsid w:val="00187497"/>
    <w:rsid w:val="001874E1"/>
    <w:rsid w:val="00187762"/>
    <w:rsid w:val="001877A1"/>
    <w:rsid w:val="00187817"/>
    <w:rsid w:val="00187B5B"/>
    <w:rsid w:val="001905C3"/>
    <w:rsid w:val="0019082A"/>
    <w:rsid w:val="00190842"/>
    <w:rsid w:val="00190AAB"/>
    <w:rsid w:val="00190E41"/>
    <w:rsid w:val="00190EB6"/>
    <w:rsid w:val="00191527"/>
    <w:rsid w:val="00191D8F"/>
    <w:rsid w:val="00191E24"/>
    <w:rsid w:val="001920B1"/>
    <w:rsid w:val="001920C0"/>
    <w:rsid w:val="00192646"/>
    <w:rsid w:val="00192C39"/>
    <w:rsid w:val="00192C92"/>
    <w:rsid w:val="00193128"/>
    <w:rsid w:val="00193B44"/>
    <w:rsid w:val="00193BCD"/>
    <w:rsid w:val="001940C9"/>
    <w:rsid w:val="001948ED"/>
    <w:rsid w:val="00194CD1"/>
    <w:rsid w:val="00194CFB"/>
    <w:rsid w:val="00194FEA"/>
    <w:rsid w:val="00195296"/>
    <w:rsid w:val="001957A8"/>
    <w:rsid w:val="00196212"/>
    <w:rsid w:val="00196584"/>
    <w:rsid w:val="00196752"/>
    <w:rsid w:val="00196890"/>
    <w:rsid w:val="00196BCE"/>
    <w:rsid w:val="00196D75"/>
    <w:rsid w:val="00196F52"/>
    <w:rsid w:val="001973F7"/>
    <w:rsid w:val="00197537"/>
    <w:rsid w:val="001975E6"/>
    <w:rsid w:val="001979BB"/>
    <w:rsid w:val="00197CD4"/>
    <w:rsid w:val="001A0089"/>
    <w:rsid w:val="001A00EA"/>
    <w:rsid w:val="001A05F7"/>
    <w:rsid w:val="001A067A"/>
    <w:rsid w:val="001A0A2A"/>
    <w:rsid w:val="001A11AF"/>
    <w:rsid w:val="001A16C4"/>
    <w:rsid w:val="001A1851"/>
    <w:rsid w:val="001A18E1"/>
    <w:rsid w:val="001A20EA"/>
    <w:rsid w:val="001A2569"/>
    <w:rsid w:val="001A2570"/>
    <w:rsid w:val="001A282F"/>
    <w:rsid w:val="001A291E"/>
    <w:rsid w:val="001A2AD9"/>
    <w:rsid w:val="001A2F1A"/>
    <w:rsid w:val="001A3405"/>
    <w:rsid w:val="001A37CE"/>
    <w:rsid w:val="001A3B01"/>
    <w:rsid w:val="001A3C30"/>
    <w:rsid w:val="001A3D01"/>
    <w:rsid w:val="001A47D4"/>
    <w:rsid w:val="001A49CB"/>
    <w:rsid w:val="001A4AC0"/>
    <w:rsid w:val="001A4B3A"/>
    <w:rsid w:val="001A4CDC"/>
    <w:rsid w:val="001A4D6F"/>
    <w:rsid w:val="001A4D71"/>
    <w:rsid w:val="001A5531"/>
    <w:rsid w:val="001A5841"/>
    <w:rsid w:val="001A59D2"/>
    <w:rsid w:val="001A5EED"/>
    <w:rsid w:val="001A6659"/>
    <w:rsid w:val="001A689B"/>
    <w:rsid w:val="001A710A"/>
    <w:rsid w:val="001A7498"/>
    <w:rsid w:val="001A74A4"/>
    <w:rsid w:val="001A78B5"/>
    <w:rsid w:val="001A7ABD"/>
    <w:rsid w:val="001A7AE6"/>
    <w:rsid w:val="001A7B9D"/>
    <w:rsid w:val="001A7BB3"/>
    <w:rsid w:val="001B0148"/>
    <w:rsid w:val="001B016C"/>
    <w:rsid w:val="001B0442"/>
    <w:rsid w:val="001B0B70"/>
    <w:rsid w:val="001B0C9C"/>
    <w:rsid w:val="001B0FDE"/>
    <w:rsid w:val="001B10DB"/>
    <w:rsid w:val="001B1504"/>
    <w:rsid w:val="001B1D61"/>
    <w:rsid w:val="001B1E04"/>
    <w:rsid w:val="001B25D7"/>
    <w:rsid w:val="001B2990"/>
    <w:rsid w:val="001B2F41"/>
    <w:rsid w:val="001B2FB0"/>
    <w:rsid w:val="001B3677"/>
    <w:rsid w:val="001B3BA1"/>
    <w:rsid w:val="001B3CA3"/>
    <w:rsid w:val="001B41FE"/>
    <w:rsid w:val="001B4FEB"/>
    <w:rsid w:val="001B53AC"/>
    <w:rsid w:val="001B55A3"/>
    <w:rsid w:val="001B5A90"/>
    <w:rsid w:val="001B69C5"/>
    <w:rsid w:val="001B6CA3"/>
    <w:rsid w:val="001B6DEA"/>
    <w:rsid w:val="001B71BF"/>
    <w:rsid w:val="001B7392"/>
    <w:rsid w:val="001B73C6"/>
    <w:rsid w:val="001B73E0"/>
    <w:rsid w:val="001C010F"/>
    <w:rsid w:val="001C0237"/>
    <w:rsid w:val="001C03F1"/>
    <w:rsid w:val="001C07C5"/>
    <w:rsid w:val="001C0B73"/>
    <w:rsid w:val="001C0DDC"/>
    <w:rsid w:val="001C0E2E"/>
    <w:rsid w:val="001C1067"/>
    <w:rsid w:val="001C114F"/>
    <w:rsid w:val="001C1530"/>
    <w:rsid w:val="001C1973"/>
    <w:rsid w:val="001C1CE5"/>
    <w:rsid w:val="001C20FE"/>
    <w:rsid w:val="001C23AC"/>
    <w:rsid w:val="001C253D"/>
    <w:rsid w:val="001C30AC"/>
    <w:rsid w:val="001C31CC"/>
    <w:rsid w:val="001C48D5"/>
    <w:rsid w:val="001C4A0C"/>
    <w:rsid w:val="001C50CD"/>
    <w:rsid w:val="001C5218"/>
    <w:rsid w:val="001C5534"/>
    <w:rsid w:val="001C5946"/>
    <w:rsid w:val="001C5CA1"/>
    <w:rsid w:val="001C5EBC"/>
    <w:rsid w:val="001C68F1"/>
    <w:rsid w:val="001C6A54"/>
    <w:rsid w:val="001C6F3C"/>
    <w:rsid w:val="001C7E99"/>
    <w:rsid w:val="001D0109"/>
    <w:rsid w:val="001D06E5"/>
    <w:rsid w:val="001D0854"/>
    <w:rsid w:val="001D0B2E"/>
    <w:rsid w:val="001D1766"/>
    <w:rsid w:val="001D190F"/>
    <w:rsid w:val="001D21C2"/>
    <w:rsid w:val="001D21C6"/>
    <w:rsid w:val="001D2368"/>
    <w:rsid w:val="001D326F"/>
    <w:rsid w:val="001D34DC"/>
    <w:rsid w:val="001D350B"/>
    <w:rsid w:val="001D35EC"/>
    <w:rsid w:val="001D3F03"/>
    <w:rsid w:val="001D4455"/>
    <w:rsid w:val="001D4E3B"/>
    <w:rsid w:val="001D5058"/>
    <w:rsid w:val="001D5D85"/>
    <w:rsid w:val="001D5ED0"/>
    <w:rsid w:val="001D6240"/>
    <w:rsid w:val="001D668A"/>
    <w:rsid w:val="001D6773"/>
    <w:rsid w:val="001D6BA9"/>
    <w:rsid w:val="001D6D1A"/>
    <w:rsid w:val="001D6F1A"/>
    <w:rsid w:val="001D7065"/>
    <w:rsid w:val="001D7483"/>
    <w:rsid w:val="001D749A"/>
    <w:rsid w:val="001D7636"/>
    <w:rsid w:val="001D7D2D"/>
    <w:rsid w:val="001D7FA4"/>
    <w:rsid w:val="001E08EA"/>
    <w:rsid w:val="001E0E70"/>
    <w:rsid w:val="001E10FA"/>
    <w:rsid w:val="001E118A"/>
    <w:rsid w:val="001E1519"/>
    <w:rsid w:val="001E182C"/>
    <w:rsid w:val="001E1D2B"/>
    <w:rsid w:val="001E1E9F"/>
    <w:rsid w:val="001E2216"/>
    <w:rsid w:val="001E22D8"/>
    <w:rsid w:val="001E2B40"/>
    <w:rsid w:val="001E318E"/>
    <w:rsid w:val="001E3838"/>
    <w:rsid w:val="001E4057"/>
    <w:rsid w:val="001E4086"/>
    <w:rsid w:val="001E42FC"/>
    <w:rsid w:val="001E47BE"/>
    <w:rsid w:val="001E4C2A"/>
    <w:rsid w:val="001E4F07"/>
    <w:rsid w:val="001E505C"/>
    <w:rsid w:val="001E50F1"/>
    <w:rsid w:val="001E598B"/>
    <w:rsid w:val="001E5D77"/>
    <w:rsid w:val="001E5E70"/>
    <w:rsid w:val="001E60B3"/>
    <w:rsid w:val="001E668D"/>
    <w:rsid w:val="001E66F0"/>
    <w:rsid w:val="001E6BE9"/>
    <w:rsid w:val="001E6CD2"/>
    <w:rsid w:val="001E73C3"/>
    <w:rsid w:val="001E7969"/>
    <w:rsid w:val="001E7B84"/>
    <w:rsid w:val="001E7DAD"/>
    <w:rsid w:val="001F0254"/>
    <w:rsid w:val="001F02E9"/>
    <w:rsid w:val="001F030C"/>
    <w:rsid w:val="001F04E2"/>
    <w:rsid w:val="001F0C05"/>
    <w:rsid w:val="001F1528"/>
    <w:rsid w:val="001F1C4F"/>
    <w:rsid w:val="001F1E12"/>
    <w:rsid w:val="001F2356"/>
    <w:rsid w:val="001F2AB7"/>
    <w:rsid w:val="001F30FF"/>
    <w:rsid w:val="001F3102"/>
    <w:rsid w:val="001F32F0"/>
    <w:rsid w:val="001F35AA"/>
    <w:rsid w:val="001F360D"/>
    <w:rsid w:val="001F3A8B"/>
    <w:rsid w:val="001F3C3B"/>
    <w:rsid w:val="001F3CA3"/>
    <w:rsid w:val="001F3DA0"/>
    <w:rsid w:val="001F3EC2"/>
    <w:rsid w:val="001F44D5"/>
    <w:rsid w:val="001F4AD6"/>
    <w:rsid w:val="001F4C31"/>
    <w:rsid w:val="001F51FD"/>
    <w:rsid w:val="001F561B"/>
    <w:rsid w:val="001F5866"/>
    <w:rsid w:val="001F5D3D"/>
    <w:rsid w:val="001F6107"/>
    <w:rsid w:val="001F6DA2"/>
    <w:rsid w:val="001F776C"/>
    <w:rsid w:val="001F7807"/>
    <w:rsid w:val="00200051"/>
    <w:rsid w:val="002004F7"/>
    <w:rsid w:val="00200FF0"/>
    <w:rsid w:val="00201135"/>
    <w:rsid w:val="00201575"/>
    <w:rsid w:val="002015A3"/>
    <w:rsid w:val="00201813"/>
    <w:rsid w:val="002018B1"/>
    <w:rsid w:val="00201942"/>
    <w:rsid w:val="00201B85"/>
    <w:rsid w:val="00201CF4"/>
    <w:rsid w:val="00202249"/>
    <w:rsid w:val="00202505"/>
    <w:rsid w:val="00202906"/>
    <w:rsid w:val="0020294B"/>
    <w:rsid w:val="00202EB9"/>
    <w:rsid w:val="00203069"/>
    <w:rsid w:val="00204009"/>
    <w:rsid w:val="00204535"/>
    <w:rsid w:val="00204DED"/>
    <w:rsid w:val="00204EA6"/>
    <w:rsid w:val="00204FF3"/>
    <w:rsid w:val="002056AB"/>
    <w:rsid w:val="00205A18"/>
    <w:rsid w:val="00205A9D"/>
    <w:rsid w:val="00205F26"/>
    <w:rsid w:val="00206456"/>
    <w:rsid w:val="00206AED"/>
    <w:rsid w:val="00206B25"/>
    <w:rsid w:val="00206BFF"/>
    <w:rsid w:val="00206CFF"/>
    <w:rsid w:val="00206D25"/>
    <w:rsid w:val="00206F4B"/>
    <w:rsid w:val="002073D2"/>
    <w:rsid w:val="00207656"/>
    <w:rsid w:val="00207E93"/>
    <w:rsid w:val="00210020"/>
    <w:rsid w:val="002101A2"/>
    <w:rsid w:val="00210892"/>
    <w:rsid w:val="00210B3D"/>
    <w:rsid w:val="00210CAE"/>
    <w:rsid w:val="00211140"/>
    <w:rsid w:val="0021154A"/>
    <w:rsid w:val="00211C91"/>
    <w:rsid w:val="00212001"/>
    <w:rsid w:val="002122FB"/>
    <w:rsid w:val="00212615"/>
    <w:rsid w:val="002128AD"/>
    <w:rsid w:val="002129AF"/>
    <w:rsid w:val="00212A14"/>
    <w:rsid w:val="00212DB7"/>
    <w:rsid w:val="00213521"/>
    <w:rsid w:val="00213CAA"/>
    <w:rsid w:val="00214336"/>
    <w:rsid w:val="00214BD4"/>
    <w:rsid w:val="00215226"/>
    <w:rsid w:val="0021561C"/>
    <w:rsid w:val="00215C6C"/>
    <w:rsid w:val="0021600E"/>
    <w:rsid w:val="00216520"/>
    <w:rsid w:val="00216D1D"/>
    <w:rsid w:val="00216FDE"/>
    <w:rsid w:val="002173B7"/>
    <w:rsid w:val="002176ED"/>
    <w:rsid w:val="0021782B"/>
    <w:rsid w:val="002179EE"/>
    <w:rsid w:val="00217CB2"/>
    <w:rsid w:val="0022001A"/>
    <w:rsid w:val="002205E3"/>
    <w:rsid w:val="00220A9E"/>
    <w:rsid w:val="00220D9C"/>
    <w:rsid w:val="002210F1"/>
    <w:rsid w:val="00221216"/>
    <w:rsid w:val="0022121F"/>
    <w:rsid w:val="002212C2"/>
    <w:rsid w:val="0022146D"/>
    <w:rsid w:val="00221568"/>
    <w:rsid w:val="00221579"/>
    <w:rsid w:val="002215A3"/>
    <w:rsid w:val="002222DF"/>
    <w:rsid w:val="00222C9A"/>
    <w:rsid w:val="00222CFA"/>
    <w:rsid w:val="00222CFE"/>
    <w:rsid w:val="00223600"/>
    <w:rsid w:val="00223814"/>
    <w:rsid w:val="00223AD9"/>
    <w:rsid w:val="00223B51"/>
    <w:rsid w:val="00223B8C"/>
    <w:rsid w:val="002243C4"/>
    <w:rsid w:val="00224491"/>
    <w:rsid w:val="00224757"/>
    <w:rsid w:val="0022487B"/>
    <w:rsid w:val="002250C9"/>
    <w:rsid w:val="00225241"/>
    <w:rsid w:val="0022533C"/>
    <w:rsid w:val="0022539D"/>
    <w:rsid w:val="00225E78"/>
    <w:rsid w:val="00225EBD"/>
    <w:rsid w:val="00226217"/>
    <w:rsid w:val="00226221"/>
    <w:rsid w:val="00227260"/>
    <w:rsid w:val="00227422"/>
    <w:rsid w:val="00227621"/>
    <w:rsid w:val="00227824"/>
    <w:rsid w:val="00227B63"/>
    <w:rsid w:val="002300D1"/>
    <w:rsid w:val="002301D3"/>
    <w:rsid w:val="002306E3"/>
    <w:rsid w:val="00230D2B"/>
    <w:rsid w:val="002312B3"/>
    <w:rsid w:val="00231500"/>
    <w:rsid w:val="00231637"/>
    <w:rsid w:val="00231748"/>
    <w:rsid w:val="0023176B"/>
    <w:rsid w:val="00231D2A"/>
    <w:rsid w:val="00232797"/>
    <w:rsid w:val="00232DF0"/>
    <w:rsid w:val="0023366D"/>
    <w:rsid w:val="00233787"/>
    <w:rsid w:val="00233B4C"/>
    <w:rsid w:val="00233DE5"/>
    <w:rsid w:val="0023444D"/>
    <w:rsid w:val="00234A14"/>
    <w:rsid w:val="00234CF9"/>
    <w:rsid w:val="00235548"/>
    <w:rsid w:val="002359D1"/>
    <w:rsid w:val="0023613A"/>
    <w:rsid w:val="00236148"/>
    <w:rsid w:val="0023628B"/>
    <w:rsid w:val="002366F8"/>
    <w:rsid w:val="00236BDC"/>
    <w:rsid w:val="00237082"/>
    <w:rsid w:val="002375C4"/>
    <w:rsid w:val="00237976"/>
    <w:rsid w:val="00237B2C"/>
    <w:rsid w:val="0024001B"/>
    <w:rsid w:val="002408B4"/>
    <w:rsid w:val="0024092E"/>
    <w:rsid w:val="0024106F"/>
    <w:rsid w:val="002410B5"/>
    <w:rsid w:val="00241AAF"/>
    <w:rsid w:val="00241B16"/>
    <w:rsid w:val="00241C9A"/>
    <w:rsid w:val="00242239"/>
    <w:rsid w:val="00242414"/>
    <w:rsid w:val="0024362F"/>
    <w:rsid w:val="00243833"/>
    <w:rsid w:val="00243B1B"/>
    <w:rsid w:val="0024408E"/>
    <w:rsid w:val="00244454"/>
    <w:rsid w:val="002444B2"/>
    <w:rsid w:val="00244846"/>
    <w:rsid w:val="002449CD"/>
    <w:rsid w:val="00244AD9"/>
    <w:rsid w:val="00244C9A"/>
    <w:rsid w:val="00244D3B"/>
    <w:rsid w:val="00244D47"/>
    <w:rsid w:val="00244F32"/>
    <w:rsid w:val="0024565B"/>
    <w:rsid w:val="00245A5E"/>
    <w:rsid w:val="00245FC3"/>
    <w:rsid w:val="00246390"/>
    <w:rsid w:val="00247342"/>
    <w:rsid w:val="0024792A"/>
    <w:rsid w:val="00247C0B"/>
    <w:rsid w:val="002501F1"/>
    <w:rsid w:val="002501F5"/>
    <w:rsid w:val="00250647"/>
    <w:rsid w:val="002506EB"/>
    <w:rsid w:val="0025149F"/>
    <w:rsid w:val="002514F6"/>
    <w:rsid w:val="00251549"/>
    <w:rsid w:val="00251647"/>
    <w:rsid w:val="00251D4A"/>
    <w:rsid w:val="00252257"/>
    <w:rsid w:val="0025280C"/>
    <w:rsid w:val="002528FA"/>
    <w:rsid w:val="00252AFC"/>
    <w:rsid w:val="00253116"/>
    <w:rsid w:val="00253267"/>
    <w:rsid w:val="002539A1"/>
    <w:rsid w:val="00253B38"/>
    <w:rsid w:val="00253F5C"/>
    <w:rsid w:val="002540E4"/>
    <w:rsid w:val="00254138"/>
    <w:rsid w:val="002541A8"/>
    <w:rsid w:val="002543F5"/>
    <w:rsid w:val="0025444B"/>
    <w:rsid w:val="002545AE"/>
    <w:rsid w:val="00255D60"/>
    <w:rsid w:val="00255D6B"/>
    <w:rsid w:val="002560F0"/>
    <w:rsid w:val="0025739B"/>
    <w:rsid w:val="00260220"/>
    <w:rsid w:val="00260261"/>
    <w:rsid w:val="00260409"/>
    <w:rsid w:val="00260681"/>
    <w:rsid w:val="00260856"/>
    <w:rsid w:val="0026109B"/>
    <w:rsid w:val="0026162D"/>
    <w:rsid w:val="00261727"/>
    <w:rsid w:val="002618D8"/>
    <w:rsid w:val="00261C15"/>
    <w:rsid w:val="002622F0"/>
    <w:rsid w:val="00262BBD"/>
    <w:rsid w:val="00262F51"/>
    <w:rsid w:val="0026300B"/>
    <w:rsid w:val="00263303"/>
    <w:rsid w:val="00263617"/>
    <w:rsid w:val="00263CA5"/>
    <w:rsid w:val="00263E6D"/>
    <w:rsid w:val="00263F13"/>
    <w:rsid w:val="00264494"/>
    <w:rsid w:val="0026475C"/>
    <w:rsid w:val="00264946"/>
    <w:rsid w:val="00264A16"/>
    <w:rsid w:val="00264AF1"/>
    <w:rsid w:val="002652E3"/>
    <w:rsid w:val="00265446"/>
    <w:rsid w:val="00265467"/>
    <w:rsid w:val="00265E0A"/>
    <w:rsid w:val="0026650A"/>
    <w:rsid w:val="00266A2D"/>
    <w:rsid w:val="002675B7"/>
    <w:rsid w:val="002678B9"/>
    <w:rsid w:val="00267B15"/>
    <w:rsid w:val="00267BA8"/>
    <w:rsid w:val="002701AF"/>
    <w:rsid w:val="00270878"/>
    <w:rsid w:val="00270B0C"/>
    <w:rsid w:val="00270DA2"/>
    <w:rsid w:val="00271102"/>
    <w:rsid w:val="0027153A"/>
    <w:rsid w:val="00271A60"/>
    <w:rsid w:val="002724D6"/>
    <w:rsid w:val="0027264C"/>
    <w:rsid w:val="002727BE"/>
    <w:rsid w:val="00272A3C"/>
    <w:rsid w:val="00272B22"/>
    <w:rsid w:val="0027326F"/>
    <w:rsid w:val="00273291"/>
    <w:rsid w:val="002734D8"/>
    <w:rsid w:val="002736D6"/>
    <w:rsid w:val="002737F5"/>
    <w:rsid w:val="00273D8C"/>
    <w:rsid w:val="00273DE3"/>
    <w:rsid w:val="00274064"/>
    <w:rsid w:val="002741CA"/>
    <w:rsid w:val="002746CD"/>
    <w:rsid w:val="002746FE"/>
    <w:rsid w:val="002749C1"/>
    <w:rsid w:val="00275165"/>
    <w:rsid w:val="00275F12"/>
    <w:rsid w:val="002767E5"/>
    <w:rsid w:val="002767FF"/>
    <w:rsid w:val="00276BA4"/>
    <w:rsid w:val="00276E11"/>
    <w:rsid w:val="00276EA2"/>
    <w:rsid w:val="00276FD1"/>
    <w:rsid w:val="00276FE2"/>
    <w:rsid w:val="002774E2"/>
    <w:rsid w:val="002779D8"/>
    <w:rsid w:val="00277E88"/>
    <w:rsid w:val="002802AA"/>
    <w:rsid w:val="00280314"/>
    <w:rsid w:val="00280724"/>
    <w:rsid w:val="0028091E"/>
    <w:rsid w:val="002809FD"/>
    <w:rsid w:val="00280A70"/>
    <w:rsid w:val="00280AFC"/>
    <w:rsid w:val="00280BDA"/>
    <w:rsid w:val="002811D3"/>
    <w:rsid w:val="00281591"/>
    <w:rsid w:val="00281B14"/>
    <w:rsid w:val="00281BE1"/>
    <w:rsid w:val="002828F6"/>
    <w:rsid w:val="00282B2E"/>
    <w:rsid w:val="002831AF"/>
    <w:rsid w:val="002832FD"/>
    <w:rsid w:val="00283804"/>
    <w:rsid w:val="002839B4"/>
    <w:rsid w:val="0028410F"/>
    <w:rsid w:val="002841FC"/>
    <w:rsid w:val="00285103"/>
    <w:rsid w:val="002851D4"/>
    <w:rsid w:val="00285279"/>
    <w:rsid w:val="00285AF9"/>
    <w:rsid w:val="002866B6"/>
    <w:rsid w:val="002867A6"/>
    <w:rsid w:val="002868CA"/>
    <w:rsid w:val="00286A28"/>
    <w:rsid w:val="00286D5D"/>
    <w:rsid w:val="0028779E"/>
    <w:rsid w:val="00287A7C"/>
    <w:rsid w:val="00290203"/>
    <w:rsid w:val="00290225"/>
    <w:rsid w:val="00290577"/>
    <w:rsid w:val="00290618"/>
    <w:rsid w:val="00291063"/>
    <w:rsid w:val="00291161"/>
    <w:rsid w:val="0029128A"/>
    <w:rsid w:val="00291567"/>
    <w:rsid w:val="00291571"/>
    <w:rsid w:val="00291601"/>
    <w:rsid w:val="00291A8C"/>
    <w:rsid w:val="002920F1"/>
    <w:rsid w:val="00292686"/>
    <w:rsid w:val="00292772"/>
    <w:rsid w:val="002928ED"/>
    <w:rsid w:val="00293168"/>
    <w:rsid w:val="0029389F"/>
    <w:rsid w:val="00293C99"/>
    <w:rsid w:val="0029423F"/>
    <w:rsid w:val="00294264"/>
    <w:rsid w:val="00294358"/>
    <w:rsid w:val="0029456F"/>
    <w:rsid w:val="002952AD"/>
    <w:rsid w:val="00295463"/>
    <w:rsid w:val="0029555B"/>
    <w:rsid w:val="00295743"/>
    <w:rsid w:val="00295BE2"/>
    <w:rsid w:val="00295EA4"/>
    <w:rsid w:val="00296D7A"/>
    <w:rsid w:val="002973AD"/>
    <w:rsid w:val="002976EF"/>
    <w:rsid w:val="002979E1"/>
    <w:rsid w:val="00297B0A"/>
    <w:rsid w:val="00297E0A"/>
    <w:rsid w:val="002A0167"/>
    <w:rsid w:val="002A01B7"/>
    <w:rsid w:val="002A04A4"/>
    <w:rsid w:val="002A04EB"/>
    <w:rsid w:val="002A0DBC"/>
    <w:rsid w:val="002A1991"/>
    <w:rsid w:val="002A19E2"/>
    <w:rsid w:val="002A2697"/>
    <w:rsid w:val="002A2738"/>
    <w:rsid w:val="002A295C"/>
    <w:rsid w:val="002A2C1C"/>
    <w:rsid w:val="002A300D"/>
    <w:rsid w:val="002A3720"/>
    <w:rsid w:val="002A3DAB"/>
    <w:rsid w:val="002A423B"/>
    <w:rsid w:val="002A4AFD"/>
    <w:rsid w:val="002A5265"/>
    <w:rsid w:val="002A56BE"/>
    <w:rsid w:val="002A6103"/>
    <w:rsid w:val="002A6789"/>
    <w:rsid w:val="002A67D8"/>
    <w:rsid w:val="002A6F0D"/>
    <w:rsid w:val="002A7150"/>
    <w:rsid w:val="002A7322"/>
    <w:rsid w:val="002A74FB"/>
    <w:rsid w:val="002A7751"/>
    <w:rsid w:val="002B02BB"/>
    <w:rsid w:val="002B04E2"/>
    <w:rsid w:val="002B067E"/>
    <w:rsid w:val="002B0A3B"/>
    <w:rsid w:val="002B0B41"/>
    <w:rsid w:val="002B12FC"/>
    <w:rsid w:val="002B15AD"/>
    <w:rsid w:val="002B15DB"/>
    <w:rsid w:val="002B16E0"/>
    <w:rsid w:val="002B1727"/>
    <w:rsid w:val="002B1DDC"/>
    <w:rsid w:val="002B1FD3"/>
    <w:rsid w:val="002B20D6"/>
    <w:rsid w:val="002B23A5"/>
    <w:rsid w:val="002B24D2"/>
    <w:rsid w:val="002B29EA"/>
    <w:rsid w:val="002B2BF8"/>
    <w:rsid w:val="002B2CA8"/>
    <w:rsid w:val="002B2F23"/>
    <w:rsid w:val="002B305B"/>
    <w:rsid w:val="002B315B"/>
    <w:rsid w:val="002B33AF"/>
    <w:rsid w:val="002B3874"/>
    <w:rsid w:val="002B3AB0"/>
    <w:rsid w:val="002B3F2E"/>
    <w:rsid w:val="002B480E"/>
    <w:rsid w:val="002B4B94"/>
    <w:rsid w:val="002B4BED"/>
    <w:rsid w:val="002B4D4B"/>
    <w:rsid w:val="002B4F23"/>
    <w:rsid w:val="002B533F"/>
    <w:rsid w:val="002B5CEB"/>
    <w:rsid w:val="002B609F"/>
    <w:rsid w:val="002B6702"/>
    <w:rsid w:val="002B67BF"/>
    <w:rsid w:val="002B6A1C"/>
    <w:rsid w:val="002B6AC4"/>
    <w:rsid w:val="002B6C69"/>
    <w:rsid w:val="002B6FBA"/>
    <w:rsid w:val="002B731F"/>
    <w:rsid w:val="002B7956"/>
    <w:rsid w:val="002B7C29"/>
    <w:rsid w:val="002B7E04"/>
    <w:rsid w:val="002C03D8"/>
    <w:rsid w:val="002C08EC"/>
    <w:rsid w:val="002C0B68"/>
    <w:rsid w:val="002C0DDC"/>
    <w:rsid w:val="002C0E17"/>
    <w:rsid w:val="002C132E"/>
    <w:rsid w:val="002C1748"/>
    <w:rsid w:val="002C1D06"/>
    <w:rsid w:val="002C2049"/>
    <w:rsid w:val="002C211A"/>
    <w:rsid w:val="002C21F1"/>
    <w:rsid w:val="002C2882"/>
    <w:rsid w:val="002C31EB"/>
    <w:rsid w:val="002C34B5"/>
    <w:rsid w:val="002C36C1"/>
    <w:rsid w:val="002C36DB"/>
    <w:rsid w:val="002C3EFA"/>
    <w:rsid w:val="002C409B"/>
    <w:rsid w:val="002C412D"/>
    <w:rsid w:val="002C459E"/>
    <w:rsid w:val="002C4C3E"/>
    <w:rsid w:val="002C4CB0"/>
    <w:rsid w:val="002C4D23"/>
    <w:rsid w:val="002C4D4F"/>
    <w:rsid w:val="002C4FB3"/>
    <w:rsid w:val="002C52EB"/>
    <w:rsid w:val="002C5CFC"/>
    <w:rsid w:val="002C5E75"/>
    <w:rsid w:val="002C5F95"/>
    <w:rsid w:val="002C62B9"/>
    <w:rsid w:val="002C650B"/>
    <w:rsid w:val="002C6510"/>
    <w:rsid w:val="002C6CF6"/>
    <w:rsid w:val="002C7303"/>
    <w:rsid w:val="002C78E4"/>
    <w:rsid w:val="002C7BD9"/>
    <w:rsid w:val="002C7F2D"/>
    <w:rsid w:val="002D020F"/>
    <w:rsid w:val="002D063C"/>
    <w:rsid w:val="002D0737"/>
    <w:rsid w:val="002D08F8"/>
    <w:rsid w:val="002D104D"/>
    <w:rsid w:val="002D166C"/>
    <w:rsid w:val="002D1693"/>
    <w:rsid w:val="002D1953"/>
    <w:rsid w:val="002D1BE3"/>
    <w:rsid w:val="002D1C5F"/>
    <w:rsid w:val="002D1F77"/>
    <w:rsid w:val="002D208E"/>
    <w:rsid w:val="002D2628"/>
    <w:rsid w:val="002D27F7"/>
    <w:rsid w:val="002D2A65"/>
    <w:rsid w:val="002D2D36"/>
    <w:rsid w:val="002D410C"/>
    <w:rsid w:val="002D4147"/>
    <w:rsid w:val="002D4F24"/>
    <w:rsid w:val="002D4F63"/>
    <w:rsid w:val="002D5142"/>
    <w:rsid w:val="002D523D"/>
    <w:rsid w:val="002D5381"/>
    <w:rsid w:val="002D6A39"/>
    <w:rsid w:val="002D7DF8"/>
    <w:rsid w:val="002D7F08"/>
    <w:rsid w:val="002E0ACE"/>
    <w:rsid w:val="002E0C10"/>
    <w:rsid w:val="002E0C1F"/>
    <w:rsid w:val="002E0D87"/>
    <w:rsid w:val="002E137F"/>
    <w:rsid w:val="002E13FC"/>
    <w:rsid w:val="002E15FE"/>
    <w:rsid w:val="002E17A8"/>
    <w:rsid w:val="002E1EA2"/>
    <w:rsid w:val="002E1ED0"/>
    <w:rsid w:val="002E2053"/>
    <w:rsid w:val="002E2268"/>
    <w:rsid w:val="002E2F46"/>
    <w:rsid w:val="002E3778"/>
    <w:rsid w:val="002E37B3"/>
    <w:rsid w:val="002E384D"/>
    <w:rsid w:val="002E3DA2"/>
    <w:rsid w:val="002E445D"/>
    <w:rsid w:val="002E528B"/>
    <w:rsid w:val="002E5581"/>
    <w:rsid w:val="002E5FE2"/>
    <w:rsid w:val="002E632D"/>
    <w:rsid w:val="002E6405"/>
    <w:rsid w:val="002E688D"/>
    <w:rsid w:val="002E6DAC"/>
    <w:rsid w:val="002E750B"/>
    <w:rsid w:val="002E7650"/>
    <w:rsid w:val="002F0173"/>
    <w:rsid w:val="002F0368"/>
    <w:rsid w:val="002F04BD"/>
    <w:rsid w:val="002F05F5"/>
    <w:rsid w:val="002F0A78"/>
    <w:rsid w:val="002F0C4E"/>
    <w:rsid w:val="002F15C1"/>
    <w:rsid w:val="002F1714"/>
    <w:rsid w:val="002F1B9C"/>
    <w:rsid w:val="002F1FDE"/>
    <w:rsid w:val="002F25C6"/>
    <w:rsid w:val="002F2604"/>
    <w:rsid w:val="002F2832"/>
    <w:rsid w:val="002F28DB"/>
    <w:rsid w:val="002F28FA"/>
    <w:rsid w:val="002F2C0F"/>
    <w:rsid w:val="002F2D7B"/>
    <w:rsid w:val="002F2F5C"/>
    <w:rsid w:val="002F3440"/>
    <w:rsid w:val="002F3778"/>
    <w:rsid w:val="002F39E4"/>
    <w:rsid w:val="002F3C38"/>
    <w:rsid w:val="002F4266"/>
    <w:rsid w:val="002F44AE"/>
    <w:rsid w:val="002F4560"/>
    <w:rsid w:val="002F4CE7"/>
    <w:rsid w:val="002F52BC"/>
    <w:rsid w:val="002F52E6"/>
    <w:rsid w:val="002F54DC"/>
    <w:rsid w:val="002F57A4"/>
    <w:rsid w:val="002F5A6C"/>
    <w:rsid w:val="002F5C91"/>
    <w:rsid w:val="002F60AB"/>
    <w:rsid w:val="002F6789"/>
    <w:rsid w:val="002F6B6A"/>
    <w:rsid w:val="002F6B7F"/>
    <w:rsid w:val="002F6DEF"/>
    <w:rsid w:val="002F742E"/>
    <w:rsid w:val="002F7BA7"/>
    <w:rsid w:val="002F7C1D"/>
    <w:rsid w:val="003006DB"/>
    <w:rsid w:val="00300769"/>
    <w:rsid w:val="0030094B"/>
    <w:rsid w:val="0030138C"/>
    <w:rsid w:val="003018CB"/>
    <w:rsid w:val="00301D98"/>
    <w:rsid w:val="00301E4C"/>
    <w:rsid w:val="00301F44"/>
    <w:rsid w:val="00302205"/>
    <w:rsid w:val="003022CA"/>
    <w:rsid w:val="0030283F"/>
    <w:rsid w:val="00302840"/>
    <w:rsid w:val="00302C5D"/>
    <w:rsid w:val="00302E0F"/>
    <w:rsid w:val="00302E9F"/>
    <w:rsid w:val="00303135"/>
    <w:rsid w:val="003033DF"/>
    <w:rsid w:val="0030367B"/>
    <w:rsid w:val="003036DB"/>
    <w:rsid w:val="00303C4E"/>
    <w:rsid w:val="00303DC7"/>
    <w:rsid w:val="00303E21"/>
    <w:rsid w:val="00304399"/>
    <w:rsid w:val="00304523"/>
    <w:rsid w:val="003047EB"/>
    <w:rsid w:val="003049C9"/>
    <w:rsid w:val="00304E8B"/>
    <w:rsid w:val="003052BC"/>
    <w:rsid w:val="003054C8"/>
    <w:rsid w:val="00305602"/>
    <w:rsid w:val="0030566F"/>
    <w:rsid w:val="003056CB"/>
    <w:rsid w:val="003056D9"/>
    <w:rsid w:val="0030597E"/>
    <w:rsid w:val="00305AE0"/>
    <w:rsid w:val="00305C98"/>
    <w:rsid w:val="00305D7C"/>
    <w:rsid w:val="00305E36"/>
    <w:rsid w:val="00306421"/>
    <w:rsid w:val="003065A2"/>
    <w:rsid w:val="003065CB"/>
    <w:rsid w:val="0030660B"/>
    <w:rsid w:val="003067EB"/>
    <w:rsid w:val="00306FDC"/>
    <w:rsid w:val="0030706B"/>
    <w:rsid w:val="00310125"/>
    <w:rsid w:val="003103ED"/>
    <w:rsid w:val="00310B20"/>
    <w:rsid w:val="00310D01"/>
    <w:rsid w:val="00310EA1"/>
    <w:rsid w:val="003112CA"/>
    <w:rsid w:val="0031131C"/>
    <w:rsid w:val="003119A1"/>
    <w:rsid w:val="00311AB2"/>
    <w:rsid w:val="00311B5A"/>
    <w:rsid w:val="003120D4"/>
    <w:rsid w:val="003121B9"/>
    <w:rsid w:val="003125D2"/>
    <w:rsid w:val="003127BF"/>
    <w:rsid w:val="00313133"/>
    <w:rsid w:val="00313233"/>
    <w:rsid w:val="00313487"/>
    <w:rsid w:val="00314511"/>
    <w:rsid w:val="003145E3"/>
    <w:rsid w:val="00314B7C"/>
    <w:rsid w:val="00315180"/>
    <w:rsid w:val="003157B3"/>
    <w:rsid w:val="00315CD2"/>
    <w:rsid w:val="00315E68"/>
    <w:rsid w:val="00316169"/>
    <w:rsid w:val="003164B2"/>
    <w:rsid w:val="003166CD"/>
    <w:rsid w:val="00316CC4"/>
    <w:rsid w:val="00316F94"/>
    <w:rsid w:val="00317137"/>
    <w:rsid w:val="00317297"/>
    <w:rsid w:val="003179F8"/>
    <w:rsid w:val="00317D05"/>
    <w:rsid w:val="00317ECA"/>
    <w:rsid w:val="00317FD2"/>
    <w:rsid w:val="0032028B"/>
    <w:rsid w:val="003202CC"/>
    <w:rsid w:val="0032047D"/>
    <w:rsid w:val="00320897"/>
    <w:rsid w:val="003213BE"/>
    <w:rsid w:val="0032170E"/>
    <w:rsid w:val="00321766"/>
    <w:rsid w:val="003224F3"/>
    <w:rsid w:val="0032278F"/>
    <w:rsid w:val="00322B3A"/>
    <w:rsid w:val="00322CA5"/>
    <w:rsid w:val="00323ACA"/>
    <w:rsid w:val="0032461A"/>
    <w:rsid w:val="00324DF4"/>
    <w:rsid w:val="00325876"/>
    <w:rsid w:val="0032591C"/>
    <w:rsid w:val="00325BEB"/>
    <w:rsid w:val="00326110"/>
    <w:rsid w:val="003261FB"/>
    <w:rsid w:val="00326555"/>
    <w:rsid w:val="003265A7"/>
    <w:rsid w:val="00326744"/>
    <w:rsid w:val="00326B9E"/>
    <w:rsid w:val="00326D99"/>
    <w:rsid w:val="00327047"/>
    <w:rsid w:val="003270F6"/>
    <w:rsid w:val="003277CE"/>
    <w:rsid w:val="00330055"/>
    <w:rsid w:val="003302B6"/>
    <w:rsid w:val="00330337"/>
    <w:rsid w:val="00330438"/>
    <w:rsid w:val="003305B1"/>
    <w:rsid w:val="0033066A"/>
    <w:rsid w:val="00330A85"/>
    <w:rsid w:val="00330C38"/>
    <w:rsid w:val="00330F5D"/>
    <w:rsid w:val="0033106F"/>
    <w:rsid w:val="003311A7"/>
    <w:rsid w:val="003317BB"/>
    <w:rsid w:val="00331C47"/>
    <w:rsid w:val="00332001"/>
    <w:rsid w:val="0033242E"/>
    <w:rsid w:val="003326B6"/>
    <w:rsid w:val="00332E82"/>
    <w:rsid w:val="0033302A"/>
    <w:rsid w:val="00333670"/>
    <w:rsid w:val="003337FE"/>
    <w:rsid w:val="00333854"/>
    <w:rsid w:val="00333928"/>
    <w:rsid w:val="00333AAE"/>
    <w:rsid w:val="00333F12"/>
    <w:rsid w:val="00334044"/>
    <w:rsid w:val="003341C4"/>
    <w:rsid w:val="00334741"/>
    <w:rsid w:val="00334A05"/>
    <w:rsid w:val="00334B6E"/>
    <w:rsid w:val="003350CB"/>
    <w:rsid w:val="00335314"/>
    <w:rsid w:val="003356FD"/>
    <w:rsid w:val="00335757"/>
    <w:rsid w:val="00335BAF"/>
    <w:rsid w:val="00335BDD"/>
    <w:rsid w:val="00335F24"/>
    <w:rsid w:val="00336018"/>
    <w:rsid w:val="0033665D"/>
    <w:rsid w:val="003367BD"/>
    <w:rsid w:val="0033688E"/>
    <w:rsid w:val="00336BBE"/>
    <w:rsid w:val="003372A2"/>
    <w:rsid w:val="003372EA"/>
    <w:rsid w:val="00337738"/>
    <w:rsid w:val="00337B4F"/>
    <w:rsid w:val="00337B73"/>
    <w:rsid w:val="00337E39"/>
    <w:rsid w:val="003404AB"/>
    <w:rsid w:val="00340616"/>
    <w:rsid w:val="00340D5D"/>
    <w:rsid w:val="00340E81"/>
    <w:rsid w:val="00341006"/>
    <w:rsid w:val="003412E2"/>
    <w:rsid w:val="00341335"/>
    <w:rsid w:val="003420FA"/>
    <w:rsid w:val="00342410"/>
    <w:rsid w:val="003428F6"/>
    <w:rsid w:val="00342CD7"/>
    <w:rsid w:val="003435C3"/>
    <w:rsid w:val="003435D3"/>
    <w:rsid w:val="003438C8"/>
    <w:rsid w:val="00343905"/>
    <w:rsid w:val="00343A75"/>
    <w:rsid w:val="00343BDC"/>
    <w:rsid w:val="00343DD9"/>
    <w:rsid w:val="00343E8D"/>
    <w:rsid w:val="00343F83"/>
    <w:rsid w:val="00344110"/>
    <w:rsid w:val="0034446E"/>
    <w:rsid w:val="00344667"/>
    <w:rsid w:val="00344CA1"/>
    <w:rsid w:val="00344D47"/>
    <w:rsid w:val="00345129"/>
    <w:rsid w:val="00345903"/>
    <w:rsid w:val="00346927"/>
    <w:rsid w:val="00346A12"/>
    <w:rsid w:val="00346ABF"/>
    <w:rsid w:val="00346E64"/>
    <w:rsid w:val="00346F1D"/>
    <w:rsid w:val="00347224"/>
    <w:rsid w:val="00347493"/>
    <w:rsid w:val="00347720"/>
    <w:rsid w:val="00347C0B"/>
    <w:rsid w:val="00347E15"/>
    <w:rsid w:val="00350192"/>
    <w:rsid w:val="00350593"/>
    <w:rsid w:val="003509F2"/>
    <w:rsid w:val="00350A17"/>
    <w:rsid w:val="00350BEF"/>
    <w:rsid w:val="0035127B"/>
    <w:rsid w:val="0035131A"/>
    <w:rsid w:val="00351422"/>
    <w:rsid w:val="00351472"/>
    <w:rsid w:val="003516C7"/>
    <w:rsid w:val="00352951"/>
    <w:rsid w:val="00352DC2"/>
    <w:rsid w:val="00353077"/>
    <w:rsid w:val="00354050"/>
    <w:rsid w:val="003542C0"/>
    <w:rsid w:val="00354BDB"/>
    <w:rsid w:val="00354F19"/>
    <w:rsid w:val="00354F22"/>
    <w:rsid w:val="00355D83"/>
    <w:rsid w:val="00355E05"/>
    <w:rsid w:val="003564D8"/>
    <w:rsid w:val="00356516"/>
    <w:rsid w:val="00356531"/>
    <w:rsid w:val="00356564"/>
    <w:rsid w:val="00356A2F"/>
    <w:rsid w:val="00356C88"/>
    <w:rsid w:val="00357669"/>
    <w:rsid w:val="00357683"/>
    <w:rsid w:val="003579CD"/>
    <w:rsid w:val="00357DCB"/>
    <w:rsid w:val="00357F6D"/>
    <w:rsid w:val="003601B5"/>
    <w:rsid w:val="003601CE"/>
    <w:rsid w:val="003601F3"/>
    <w:rsid w:val="003602D9"/>
    <w:rsid w:val="00360301"/>
    <w:rsid w:val="0036056A"/>
    <w:rsid w:val="00360A80"/>
    <w:rsid w:val="00360A95"/>
    <w:rsid w:val="00360C58"/>
    <w:rsid w:val="00360EC9"/>
    <w:rsid w:val="00361091"/>
    <w:rsid w:val="00361325"/>
    <w:rsid w:val="00361403"/>
    <w:rsid w:val="00362025"/>
    <w:rsid w:val="0036235F"/>
    <w:rsid w:val="00362595"/>
    <w:rsid w:val="0036259E"/>
    <w:rsid w:val="00362632"/>
    <w:rsid w:val="00362718"/>
    <w:rsid w:val="0036284D"/>
    <w:rsid w:val="00362A1D"/>
    <w:rsid w:val="00363047"/>
    <w:rsid w:val="00363107"/>
    <w:rsid w:val="00363310"/>
    <w:rsid w:val="0036410A"/>
    <w:rsid w:val="003641E1"/>
    <w:rsid w:val="00364664"/>
    <w:rsid w:val="003647A0"/>
    <w:rsid w:val="00364D8A"/>
    <w:rsid w:val="0036542A"/>
    <w:rsid w:val="0036558B"/>
    <w:rsid w:val="00365908"/>
    <w:rsid w:val="00365A68"/>
    <w:rsid w:val="0036637C"/>
    <w:rsid w:val="003665BC"/>
    <w:rsid w:val="0036665E"/>
    <w:rsid w:val="00366AF8"/>
    <w:rsid w:val="00366C4C"/>
    <w:rsid w:val="00366C79"/>
    <w:rsid w:val="00366CD0"/>
    <w:rsid w:val="003670E0"/>
    <w:rsid w:val="00367145"/>
    <w:rsid w:val="00367173"/>
    <w:rsid w:val="003673A2"/>
    <w:rsid w:val="003676DD"/>
    <w:rsid w:val="003677C6"/>
    <w:rsid w:val="00367807"/>
    <w:rsid w:val="00370238"/>
    <w:rsid w:val="003705F3"/>
    <w:rsid w:val="0037062C"/>
    <w:rsid w:val="00370663"/>
    <w:rsid w:val="003707BD"/>
    <w:rsid w:val="00371058"/>
    <w:rsid w:val="0037142B"/>
    <w:rsid w:val="00371849"/>
    <w:rsid w:val="00371FE5"/>
    <w:rsid w:val="0037202B"/>
    <w:rsid w:val="00372C4E"/>
    <w:rsid w:val="00372D3B"/>
    <w:rsid w:val="00372D8B"/>
    <w:rsid w:val="00372E4A"/>
    <w:rsid w:val="00373983"/>
    <w:rsid w:val="00373A9D"/>
    <w:rsid w:val="00373EC1"/>
    <w:rsid w:val="00374125"/>
    <w:rsid w:val="003747B9"/>
    <w:rsid w:val="00374A8E"/>
    <w:rsid w:val="00374B5D"/>
    <w:rsid w:val="00374C19"/>
    <w:rsid w:val="003753D2"/>
    <w:rsid w:val="00375475"/>
    <w:rsid w:val="00375566"/>
    <w:rsid w:val="003755F8"/>
    <w:rsid w:val="00375899"/>
    <w:rsid w:val="003758DA"/>
    <w:rsid w:val="00375B0C"/>
    <w:rsid w:val="00375C43"/>
    <w:rsid w:val="0037606D"/>
    <w:rsid w:val="0037646B"/>
    <w:rsid w:val="003764A5"/>
    <w:rsid w:val="003765FC"/>
    <w:rsid w:val="00376761"/>
    <w:rsid w:val="003768A9"/>
    <w:rsid w:val="00376A04"/>
    <w:rsid w:val="00376EAF"/>
    <w:rsid w:val="00377057"/>
    <w:rsid w:val="0037730E"/>
    <w:rsid w:val="003801B3"/>
    <w:rsid w:val="003802F8"/>
    <w:rsid w:val="00380CFA"/>
    <w:rsid w:val="003816BC"/>
    <w:rsid w:val="0038186F"/>
    <w:rsid w:val="00381B92"/>
    <w:rsid w:val="00381BBE"/>
    <w:rsid w:val="00381F17"/>
    <w:rsid w:val="003823B5"/>
    <w:rsid w:val="0038266B"/>
    <w:rsid w:val="003827DB"/>
    <w:rsid w:val="00382845"/>
    <w:rsid w:val="003828BD"/>
    <w:rsid w:val="003829C5"/>
    <w:rsid w:val="00382DE2"/>
    <w:rsid w:val="00382EE2"/>
    <w:rsid w:val="00382F6A"/>
    <w:rsid w:val="00383354"/>
    <w:rsid w:val="00384143"/>
    <w:rsid w:val="003841BF"/>
    <w:rsid w:val="00384226"/>
    <w:rsid w:val="0038451C"/>
    <w:rsid w:val="00384B94"/>
    <w:rsid w:val="0038500F"/>
    <w:rsid w:val="00385432"/>
    <w:rsid w:val="00385605"/>
    <w:rsid w:val="0038568E"/>
    <w:rsid w:val="00385D26"/>
    <w:rsid w:val="003862F5"/>
    <w:rsid w:val="00386409"/>
    <w:rsid w:val="0038640C"/>
    <w:rsid w:val="00386556"/>
    <w:rsid w:val="00387071"/>
    <w:rsid w:val="0038709E"/>
    <w:rsid w:val="00387290"/>
    <w:rsid w:val="00387476"/>
    <w:rsid w:val="003874EA"/>
    <w:rsid w:val="00387521"/>
    <w:rsid w:val="00387585"/>
    <w:rsid w:val="00387BBB"/>
    <w:rsid w:val="003901DF"/>
    <w:rsid w:val="003907C0"/>
    <w:rsid w:val="00390884"/>
    <w:rsid w:val="00390C0A"/>
    <w:rsid w:val="0039100D"/>
    <w:rsid w:val="00391D17"/>
    <w:rsid w:val="00391F36"/>
    <w:rsid w:val="003922CE"/>
    <w:rsid w:val="003925B9"/>
    <w:rsid w:val="003925FA"/>
    <w:rsid w:val="0039275E"/>
    <w:rsid w:val="003929D8"/>
    <w:rsid w:val="00392B1C"/>
    <w:rsid w:val="00392C6A"/>
    <w:rsid w:val="00392D47"/>
    <w:rsid w:val="00392E70"/>
    <w:rsid w:val="003932A8"/>
    <w:rsid w:val="0039338D"/>
    <w:rsid w:val="00393794"/>
    <w:rsid w:val="0039384E"/>
    <w:rsid w:val="00393955"/>
    <w:rsid w:val="00393BA1"/>
    <w:rsid w:val="0039418B"/>
    <w:rsid w:val="00394673"/>
    <w:rsid w:val="003946A8"/>
    <w:rsid w:val="003947CA"/>
    <w:rsid w:val="003949FC"/>
    <w:rsid w:val="0039528C"/>
    <w:rsid w:val="00395A71"/>
    <w:rsid w:val="00396348"/>
    <w:rsid w:val="003965E2"/>
    <w:rsid w:val="00396DD7"/>
    <w:rsid w:val="00396E31"/>
    <w:rsid w:val="00396EEE"/>
    <w:rsid w:val="00397331"/>
    <w:rsid w:val="0039741D"/>
    <w:rsid w:val="003974E2"/>
    <w:rsid w:val="00397729"/>
    <w:rsid w:val="00397BFD"/>
    <w:rsid w:val="00397FC5"/>
    <w:rsid w:val="003A0599"/>
    <w:rsid w:val="003A06B6"/>
    <w:rsid w:val="003A07E7"/>
    <w:rsid w:val="003A0D10"/>
    <w:rsid w:val="003A0E37"/>
    <w:rsid w:val="003A0EC7"/>
    <w:rsid w:val="003A1361"/>
    <w:rsid w:val="003A1673"/>
    <w:rsid w:val="003A1905"/>
    <w:rsid w:val="003A1C4E"/>
    <w:rsid w:val="003A1F71"/>
    <w:rsid w:val="003A2A93"/>
    <w:rsid w:val="003A2BB6"/>
    <w:rsid w:val="003A2DD0"/>
    <w:rsid w:val="003A2F53"/>
    <w:rsid w:val="003A3094"/>
    <w:rsid w:val="003A30B5"/>
    <w:rsid w:val="003A3A12"/>
    <w:rsid w:val="003A3C38"/>
    <w:rsid w:val="003A3C71"/>
    <w:rsid w:val="003A3C8A"/>
    <w:rsid w:val="003A43E8"/>
    <w:rsid w:val="003A4D50"/>
    <w:rsid w:val="003A4E16"/>
    <w:rsid w:val="003A4FC5"/>
    <w:rsid w:val="003A57D3"/>
    <w:rsid w:val="003A625B"/>
    <w:rsid w:val="003A6597"/>
    <w:rsid w:val="003A7446"/>
    <w:rsid w:val="003A7896"/>
    <w:rsid w:val="003A78A2"/>
    <w:rsid w:val="003B00A3"/>
    <w:rsid w:val="003B03A2"/>
    <w:rsid w:val="003B0CBF"/>
    <w:rsid w:val="003B17D7"/>
    <w:rsid w:val="003B17F3"/>
    <w:rsid w:val="003B19E5"/>
    <w:rsid w:val="003B1C7C"/>
    <w:rsid w:val="003B345D"/>
    <w:rsid w:val="003B34FA"/>
    <w:rsid w:val="003B355B"/>
    <w:rsid w:val="003B367E"/>
    <w:rsid w:val="003B3917"/>
    <w:rsid w:val="003B3B3E"/>
    <w:rsid w:val="003B3B9D"/>
    <w:rsid w:val="003B3F4C"/>
    <w:rsid w:val="003B4089"/>
    <w:rsid w:val="003B45BE"/>
    <w:rsid w:val="003B46A0"/>
    <w:rsid w:val="003B46FE"/>
    <w:rsid w:val="003B480D"/>
    <w:rsid w:val="003B4852"/>
    <w:rsid w:val="003B4C87"/>
    <w:rsid w:val="003B4FB0"/>
    <w:rsid w:val="003B50B5"/>
    <w:rsid w:val="003B5419"/>
    <w:rsid w:val="003B59DD"/>
    <w:rsid w:val="003B6CA3"/>
    <w:rsid w:val="003B6FF7"/>
    <w:rsid w:val="003B7117"/>
    <w:rsid w:val="003B7586"/>
    <w:rsid w:val="003B79B4"/>
    <w:rsid w:val="003B7AF5"/>
    <w:rsid w:val="003B7BFA"/>
    <w:rsid w:val="003B7CCB"/>
    <w:rsid w:val="003C0964"/>
    <w:rsid w:val="003C0C82"/>
    <w:rsid w:val="003C0CBD"/>
    <w:rsid w:val="003C0DAF"/>
    <w:rsid w:val="003C1B5F"/>
    <w:rsid w:val="003C1E8B"/>
    <w:rsid w:val="003C1EEA"/>
    <w:rsid w:val="003C2082"/>
    <w:rsid w:val="003C251F"/>
    <w:rsid w:val="003C2619"/>
    <w:rsid w:val="003C2721"/>
    <w:rsid w:val="003C2817"/>
    <w:rsid w:val="003C2A48"/>
    <w:rsid w:val="003C2AD9"/>
    <w:rsid w:val="003C2CA7"/>
    <w:rsid w:val="003C36DA"/>
    <w:rsid w:val="003C3C48"/>
    <w:rsid w:val="003C3D7A"/>
    <w:rsid w:val="003C3D94"/>
    <w:rsid w:val="003C3E63"/>
    <w:rsid w:val="003C4255"/>
    <w:rsid w:val="003C43A7"/>
    <w:rsid w:val="003C491D"/>
    <w:rsid w:val="003C4AB5"/>
    <w:rsid w:val="003C4F5F"/>
    <w:rsid w:val="003C5558"/>
    <w:rsid w:val="003C555B"/>
    <w:rsid w:val="003C566A"/>
    <w:rsid w:val="003C56FE"/>
    <w:rsid w:val="003C62F1"/>
    <w:rsid w:val="003C68B7"/>
    <w:rsid w:val="003C70BB"/>
    <w:rsid w:val="003C762D"/>
    <w:rsid w:val="003C7AF0"/>
    <w:rsid w:val="003C7C16"/>
    <w:rsid w:val="003D023E"/>
    <w:rsid w:val="003D07FA"/>
    <w:rsid w:val="003D0920"/>
    <w:rsid w:val="003D094F"/>
    <w:rsid w:val="003D0B2A"/>
    <w:rsid w:val="003D0DBB"/>
    <w:rsid w:val="003D0FD3"/>
    <w:rsid w:val="003D10B4"/>
    <w:rsid w:val="003D186C"/>
    <w:rsid w:val="003D1926"/>
    <w:rsid w:val="003D2048"/>
    <w:rsid w:val="003D23FF"/>
    <w:rsid w:val="003D2B1E"/>
    <w:rsid w:val="003D2BD1"/>
    <w:rsid w:val="003D364B"/>
    <w:rsid w:val="003D3767"/>
    <w:rsid w:val="003D3EF0"/>
    <w:rsid w:val="003D4012"/>
    <w:rsid w:val="003D40A5"/>
    <w:rsid w:val="003D4289"/>
    <w:rsid w:val="003D441C"/>
    <w:rsid w:val="003D49D8"/>
    <w:rsid w:val="003D4B34"/>
    <w:rsid w:val="003D4E87"/>
    <w:rsid w:val="003D5001"/>
    <w:rsid w:val="003D52CE"/>
    <w:rsid w:val="003D5A6B"/>
    <w:rsid w:val="003D5CEC"/>
    <w:rsid w:val="003D67A4"/>
    <w:rsid w:val="003D6C0D"/>
    <w:rsid w:val="003D6F42"/>
    <w:rsid w:val="003D743C"/>
    <w:rsid w:val="003D795B"/>
    <w:rsid w:val="003D79B3"/>
    <w:rsid w:val="003D7D32"/>
    <w:rsid w:val="003D7DE4"/>
    <w:rsid w:val="003D7ED6"/>
    <w:rsid w:val="003E00A0"/>
    <w:rsid w:val="003E0186"/>
    <w:rsid w:val="003E03CD"/>
    <w:rsid w:val="003E03E5"/>
    <w:rsid w:val="003E04C0"/>
    <w:rsid w:val="003E0674"/>
    <w:rsid w:val="003E072F"/>
    <w:rsid w:val="003E088D"/>
    <w:rsid w:val="003E0E0E"/>
    <w:rsid w:val="003E0E79"/>
    <w:rsid w:val="003E0E7A"/>
    <w:rsid w:val="003E112E"/>
    <w:rsid w:val="003E13B0"/>
    <w:rsid w:val="003E1486"/>
    <w:rsid w:val="003E149D"/>
    <w:rsid w:val="003E15B9"/>
    <w:rsid w:val="003E20AF"/>
    <w:rsid w:val="003E2130"/>
    <w:rsid w:val="003E23EA"/>
    <w:rsid w:val="003E2483"/>
    <w:rsid w:val="003E3054"/>
    <w:rsid w:val="003E347D"/>
    <w:rsid w:val="003E3556"/>
    <w:rsid w:val="003E357A"/>
    <w:rsid w:val="003E360A"/>
    <w:rsid w:val="003E3B0E"/>
    <w:rsid w:val="003E4692"/>
    <w:rsid w:val="003E47D3"/>
    <w:rsid w:val="003E54E5"/>
    <w:rsid w:val="003E558B"/>
    <w:rsid w:val="003E5B2A"/>
    <w:rsid w:val="003E5D3A"/>
    <w:rsid w:val="003E6363"/>
    <w:rsid w:val="003E689E"/>
    <w:rsid w:val="003E6B9E"/>
    <w:rsid w:val="003E6CA9"/>
    <w:rsid w:val="003E6D0E"/>
    <w:rsid w:val="003E7142"/>
    <w:rsid w:val="003E72A5"/>
    <w:rsid w:val="003E72BC"/>
    <w:rsid w:val="003E79DA"/>
    <w:rsid w:val="003E7C3E"/>
    <w:rsid w:val="003E7D62"/>
    <w:rsid w:val="003F0B8B"/>
    <w:rsid w:val="003F10C9"/>
    <w:rsid w:val="003F1954"/>
    <w:rsid w:val="003F1D95"/>
    <w:rsid w:val="003F1F80"/>
    <w:rsid w:val="003F24D1"/>
    <w:rsid w:val="003F25F9"/>
    <w:rsid w:val="003F2ED1"/>
    <w:rsid w:val="003F36BB"/>
    <w:rsid w:val="003F375F"/>
    <w:rsid w:val="003F3A89"/>
    <w:rsid w:val="003F3B2D"/>
    <w:rsid w:val="003F3E97"/>
    <w:rsid w:val="003F3EEB"/>
    <w:rsid w:val="003F463C"/>
    <w:rsid w:val="003F4A8D"/>
    <w:rsid w:val="003F4BC1"/>
    <w:rsid w:val="003F500A"/>
    <w:rsid w:val="003F514C"/>
    <w:rsid w:val="003F5208"/>
    <w:rsid w:val="003F559F"/>
    <w:rsid w:val="003F5F42"/>
    <w:rsid w:val="003F6168"/>
    <w:rsid w:val="003F6346"/>
    <w:rsid w:val="003F6B0B"/>
    <w:rsid w:val="003F6B3A"/>
    <w:rsid w:val="003F6C15"/>
    <w:rsid w:val="003F6C4D"/>
    <w:rsid w:val="003F6E34"/>
    <w:rsid w:val="003F73CE"/>
    <w:rsid w:val="003F7862"/>
    <w:rsid w:val="003F7875"/>
    <w:rsid w:val="003F7897"/>
    <w:rsid w:val="003F7DF5"/>
    <w:rsid w:val="004006C6"/>
    <w:rsid w:val="00400C17"/>
    <w:rsid w:val="00400C7D"/>
    <w:rsid w:val="00400E99"/>
    <w:rsid w:val="00401CF3"/>
    <w:rsid w:val="0040209E"/>
    <w:rsid w:val="004024F4"/>
    <w:rsid w:val="00403239"/>
    <w:rsid w:val="004034BC"/>
    <w:rsid w:val="00403825"/>
    <w:rsid w:val="00404332"/>
    <w:rsid w:val="00404C71"/>
    <w:rsid w:val="00405AB4"/>
    <w:rsid w:val="00405AD0"/>
    <w:rsid w:val="00405E05"/>
    <w:rsid w:val="00406CDF"/>
    <w:rsid w:val="00406DC1"/>
    <w:rsid w:val="0040708F"/>
    <w:rsid w:val="00407153"/>
    <w:rsid w:val="004071D5"/>
    <w:rsid w:val="00407588"/>
    <w:rsid w:val="00407653"/>
    <w:rsid w:val="004076EB"/>
    <w:rsid w:val="00407720"/>
    <w:rsid w:val="004077A8"/>
    <w:rsid w:val="00407A40"/>
    <w:rsid w:val="00407A70"/>
    <w:rsid w:val="00407B71"/>
    <w:rsid w:val="00407DD5"/>
    <w:rsid w:val="00410849"/>
    <w:rsid w:val="00410C76"/>
    <w:rsid w:val="00410E58"/>
    <w:rsid w:val="004112A8"/>
    <w:rsid w:val="00411623"/>
    <w:rsid w:val="00411F82"/>
    <w:rsid w:val="00412061"/>
    <w:rsid w:val="004123E9"/>
    <w:rsid w:val="00412528"/>
    <w:rsid w:val="004133D9"/>
    <w:rsid w:val="00413600"/>
    <w:rsid w:val="00413A28"/>
    <w:rsid w:val="00413E46"/>
    <w:rsid w:val="00413F99"/>
    <w:rsid w:val="00413FC6"/>
    <w:rsid w:val="004141B5"/>
    <w:rsid w:val="0041477B"/>
    <w:rsid w:val="00414C3F"/>
    <w:rsid w:val="00414E98"/>
    <w:rsid w:val="00415377"/>
    <w:rsid w:val="004153C3"/>
    <w:rsid w:val="004157A4"/>
    <w:rsid w:val="0041590E"/>
    <w:rsid w:val="00415A8F"/>
    <w:rsid w:val="00415EEB"/>
    <w:rsid w:val="00416546"/>
    <w:rsid w:val="00416C14"/>
    <w:rsid w:val="00416ECB"/>
    <w:rsid w:val="004171E0"/>
    <w:rsid w:val="004174CC"/>
    <w:rsid w:val="004175A6"/>
    <w:rsid w:val="00420064"/>
    <w:rsid w:val="004206A9"/>
    <w:rsid w:val="004207B8"/>
    <w:rsid w:val="00420BFE"/>
    <w:rsid w:val="00421641"/>
    <w:rsid w:val="00421E4C"/>
    <w:rsid w:val="00421F91"/>
    <w:rsid w:val="00421FED"/>
    <w:rsid w:val="00422EF7"/>
    <w:rsid w:val="004239CC"/>
    <w:rsid w:val="00423B2C"/>
    <w:rsid w:val="00423C4F"/>
    <w:rsid w:val="0042405E"/>
    <w:rsid w:val="0042434D"/>
    <w:rsid w:val="004246BB"/>
    <w:rsid w:val="00424DE4"/>
    <w:rsid w:val="00424F70"/>
    <w:rsid w:val="00425460"/>
    <w:rsid w:val="00425480"/>
    <w:rsid w:val="004254F1"/>
    <w:rsid w:val="00425579"/>
    <w:rsid w:val="00425638"/>
    <w:rsid w:val="00425756"/>
    <w:rsid w:val="004259D1"/>
    <w:rsid w:val="00425E2C"/>
    <w:rsid w:val="00426200"/>
    <w:rsid w:val="00426F67"/>
    <w:rsid w:val="00427090"/>
    <w:rsid w:val="004270C3"/>
    <w:rsid w:val="00427563"/>
    <w:rsid w:val="00430407"/>
    <w:rsid w:val="0043062B"/>
    <w:rsid w:val="0043101D"/>
    <w:rsid w:val="00431448"/>
    <w:rsid w:val="00431493"/>
    <w:rsid w:val="004317E6"/>
    <w:rsid w:val="00431E47"/>
    <w:rsid w:val="00431F28"/>
    <w:rsid w:val="004320B3"/>
    <w:rsid w:val="004321D3"/>
    <w:rsid w:val="004325B2"/>
    <w:rsid w:val="00432A20"/>
    <w:rsid w:val="00432DD5"/>
    <w:rsid w:val="004330D6"/>
    <w:rsid w:val="00433507"/>
    <w:rsid w:val="0043388F"/>
    <w:rsid w:val="004339AF"/>
    <w:rsid w:val="00433DA4"/>
    <w:rsid w:val="00434318"/>
    <w:rsid w:val="004343C2"/>
    <w:rsid w:val="00434739"/>
    <w:rsid w:val="00434A40"/>
    <w:rsid w:val="00435033"/>
    <w:rsid w:val="00435D82"/>
    <w:rsid w:val="00435F0A"/>
    <w:rsid w:val="00436165"/>
    <w:rsid w:val="0043629B"/>
    <w:rsid w:val="00436868"/>
    <w:rsid w:val="00436C54"/>
    <w:rsid w:val="00437653"/>
    <w:rsid w:val="004377F1"/>
    <w:rsid w:val="00440152"/>
    <w:rsid w:val="0044054D"/>
    <w:rsid w:val="00440F79"/>
    <w:rsid w:val="0044129D"/>
    <w:rsid w:val="00441370"/>
    <w:rsid w:val="00441629"/>
    <w:rsid w:val="004416F5"/>
    <w:rsid w:val="00441905"/>
    <w:rsid w:val="00441A79"/>
    <w:rsid w:val="00441FAA"/>
    <w:rsid w:val="004420C0"/>
    <w:rsid w:val="004422D5"/>
    <w:rsid w:val="0044282B"/>
    <w:rsid w:val="00442A0E"/>
    <w:rsid w:val="00442C89"/>
    <w:rsid w:val="00443148"/>
    <w:rsid w:val="0044378E"/>
    <w:rsid w:val="00444213"/>
    <w:rsid w:val="0044428A"/>
    <w:rsid w:val="00444577"/>
    <w:rsid w:val="00444657"/>
    <w:rsid w:val="00444968"/>
    <w:rsid w:val="00444BA1"/>
    <w:rsid w:val="00444D53"/>
    <w:rsid w:val="00445124"/>
    <w:rsid w:val="00445A0E"/>
    <w:rsid w:val="004467BC"/>
    <w:rsid w:val="0044692D"/>
    <w:rsid w:val="00446A63"/>
    <w:rsid w:val="00446B40"/>
    <w:rsid w:val="00447270"/>
    <w:rsid w:val="004472F8"/>
    <w:rsid w:val="00447B67"/>
    <w:rsid w:val="00447F45"/>
    <w:rsid w:val="00447F9D"/>
    <w:rsid w:val="00447FFA"/>
    <w:rsid w:val="0045069C"/>
    <w:rsid w:val="00450875"/>
    <w:rsid w:val="00450BFC"/>
    <w:rsid w:val="00450F91"/>
    <w:rsid w:val="004516C6"/>
    <w:rsid w:val="00451E4C"/>
    <w:rsid w:val="004524DD"/>
    <w:rsid w:val="00452836"/>
    <w:rsid w:val="00452ABB"/>
    <w:rsid w:val="00452BD0"/>
    <w:rsid w:val="00452E8C"/>
    <w:rsid w:val="004531FC"/>
    <w:rsid w:val="0045363C"/>
    <w:rsid w:val="004536FF"/>
    <w:rsid w:val="00453B25"/>
    <w:rsid w:val="004540A6"/>
    <w:rsid w:val="0045484D"/>
    <w:rsid w:val="00454D8E"/>
    <w:rsid w:val="00454E96"/>
    <w:rsid w:val="00454F7F"/>
    <w:rsid w:val="00455575"/>
    <w:rsid w:val="00455D00"/>
    <w:rsid w:val="00456308"/>
    <w:rsid w:val="00456612"/>
    <w:rsid w:val="00457FE3"/>
    <w:rsid w:val="00460556"/>
    <w:rsid w:val="00460801"/>
    <w:rsid w:val="00460D6B"/>
    <w:rsid w:val="00460F83"/>
    <w:rsid w:val="00461096"/>
    <w:rsid w:val="004615D8"/>
    <w:rsid w:val="0046165A"/>
    <w:rsid w:val="0046191E"/>
    <w:rsid w:val="00461F04"/>
    <w:rsid w:val="004627DB"/>
    <w:rsid w:val="00462935"/>
    <w:rsid w:val="004630D5"/>
    <w:rsid w:val="00463519"/>
    <w:rsid w:val="00463683"/>
    <w:rsid w:val="00463707"/>
    <w:rsid w:val="00463AF2"/>
    <w:rsid w:val="00463C36"/>
    <w:rsid w:val="00463E16"/>
    <w:rsid w:val="00463F93"/>
    <w:rsid w:val="00464007"/>
    <w:rsid w:val="00464974"/>
    <w:rsid w:val="00464D55"/>
    <w:rsid w:val="004651B9"/>
    <w:rsid w:val="004651BF"/>
    <w:rsid w:val="00465A6C"/>
    <w:rsid w:val="0046651F"/>
    <w:rsid w:val="00466849"/>
    <w:rsid w:val="004668F2"/>
    <w:rsid w:val="0046699D"/>
    <w:rsid w:val="00466AA6"/>
    <w:rsid w:val="00466ECC"/>
    <w:rsid w:val="004676CA"/>
    <w:rsid w:val="0047007D"/>
    <w:rsid w:val="00470BD3"/>
    <w:rsid w:val="00470CB6"/>
    <w:rsid w:val="00471396"/>
    <w:rsid w:val="00471628"/>
    <w:rsid w:val="00471777"/>
    <w:rsid w:val="00471B11"/>
    <w:rsid w:val="004723B9"/>
    <w:rsid w:val="004724D4"/>
    <w:rsid w:val="0047354C"/>
    <w:rsid w:val="00473D0D"/>
    <w:rsid w:val="00473D63"/>
    <w:rsid w:val="00474228"/>
    <w:rsid w:val="004746E3"/>
    <w:rsid w:val="00474D86"/>
    <w:rsid w:val="00475512"/>
    <w:rsid w:val="004761A5"/>
    <w:rsid w:val="0047676B"/>
    <w:rsid w:val="0047695D"/>
    <w:rsid w:val="0047696B"/>
    <w:rsid w:val="00476DB5"/>
    <w:rsid w:val="004770BB"/>
    <w:rsid w:val="00477C5E"/>
    <w:rsid w:val="0048009A"/>
    <w:rsid w:val="00480128"/>
    <w:rsid w:val="00480271"/>
    <w:rsid w:val="0048097C"/>
    <w:rsid w:val="00480AAA"/>
    <w:rsid w:val="00480B72"/>
    <w:rsid w:val="00480F6D"/>
    <w:rsid w:val="004817D9"/>
    <w:rsid w:val="00481CE3"/>
    <w:rsid w:val="00481FC9"/>
    <w:rsid w:val="00482F44"/>
    <w:rsid w:val="00483687"/>
    <w:rsid w:val="00483CC9"/>
    <w:rsid w:val="0048460C"/>
    <w:rsid w:val="004846D1"/>
    <w:rsid w:val="00484773"/>
    <w:rsid w:val="004847E1"/>
    <w:rsid w:val="00484CB9"/>
    <w:rsid w:val="00484FC8"/>
    <w:rsid w:val="00485430"/>
    <w:rsid w:val="004854E6"/>
    <w:rsid w:val="0048647E"/>
    <w:rsid w:val="00486519"/>
    <w:rsid w:val="00486767"/>
    <w:rsid w:val="004867B0"/>
    <w:rsid w:val="004868C4"/>
    <w:rsid w:val="00486C18"/>
    <w:rsid w:val="00487635"/>
    <w:rsid w:val="00490071"/>
    <w:rsid w:val="00490CDC"/>
    <w:rsid w:val="00490D8A"/>
    <w:rsid w:val="00490DAA"/>
    <w:rsid w:val="00490E57"/>
    <w:rsid w:val="0049101B"/>
    <w:rsid w:val="00491DA9"/>
    <w:rsid w:val="0049211E"/>
    <w:rsid w:val="00492654"/>
    <w:rsid w:val="00493370"/>
    <w:rsid w:val="0049424B"/>
    <w:rsid w:val="0049480F"/>
    <w:rsid w:val="00494EEF"/>
    <w:rsid w:val="004951E1"/>
    <w:rsid w:val="004965EF"/>
    <w:rsid w:val="00497503"/>
    <w:rsid w:val="00497AF2"/>
    <w:rsid w:val="004A067D"/>
    <w:rsid w:val="004A085F"/>
    <w:rsid w:val="004A0C24"/>
    <w:rsid w:val="004A0D67"/>
    <w:rsid w:val="004A0D6B"/>
    <w:rsid w:val="004A0F61"/>
    <w:rsid w:val="004A1205"/>
    <w:rsid w:val="004A1433"/>
    <w:rsid w:val="004A16A9"/>
    <w:rsid w:val="004A2313"/>
    <w:rsid w:val="004A2672"/>
    <w:rsid w:val="004A288B"/>
    <w:rsid w:val="004A2947"/>
    <w:rsid w:val="004A3013"/>
    <w:rsid w:val="004A3070"/>
    <w:rsid w:val="004A30F8"/>
    <w:rsid w:val="004A3350"/>
    <w:rsid w:val="004A394B"/>
    <w:rsid w:val="004A3DBB"/>
    <w:rsid w:val="004A4029"/>
    <w:rsid w:val="004A473F"/>
    <w:rsid w:val="004A4B81"/>
    <w:rsid w:val="004A4C28"/>
    <w:rsid w:val="004A4D47"/>
    <w:rsid w:val="004A4FA5"/>
    <w:rsid w:val="004A50E2"/>
    <w:rsid w:val="004A5769"/>
    <w:rsid w:val="004A59BF"/>
    <w:rsid w:val="004A5D78"/>
    <w:rsid w:val="004A5D90"/>
    <w:rsid w:val="004A61C8"/>
    <w:rsid w:val="004A6265"/>
    <w:rsid w:val="004A64AD"/>
    <w:rsid w:val="004A6550"/>
    <w:rsid w:val="004A65AA"/>
    <w:rsid w:val="004A6B39"/>
    <w:rsid w:val="004A6E8A"/>
    <w:rsid w:val="004A6F5C"/>
    <w:rsid w:val="004A71D2"/>
    <w:rsid w:val="004A73F8"/>
    <w:rsid w:val="004A7744"/>
    <w:rsid w:val="004A7B75"/>
    <w:rsid w:val="004A7E45"/>
    <w:rsid w:val="004B070E"/>
    <w:rsid w:val="004B0A52"/>
    <w:rsid w:val="004B0B22"/>
    <w:rsid w:val="004B118C"/>
    <w:rsid w:val="004B163C"/>
    <w:rsid w:val="004B18D5"/>
    <w:rsid w:val="004B2725"/>
    <w:rsid w:val="004B2BB7"/>
    <w:rsid w:val="004B2C59"/>
    <w:rsid w:val="004B30B4"/>
    <w:rsid w:val="004B3F21"/>
    <w:rsid w:val="004B43C9"/>
    <w:rsid w:val="004B488F"/>
    <w:rsid w:val="004B4C89"/>
    <w:rsid w:val="004B51D9"/>
    <w:rsid w:val="004B5231"/>
    <w:rsid w:val="004B68D3"/>
    <w:rsid w:val="004B6A6A"/>
    <w:rsid w:val="004B6B2F"/>
    <w:rsid w:val="004B7295"/>
    <w:rsid w:val="004B78B0"/>
    <w:rsid w:val="004B7EBA"/>
    <w:rsid w:val="004C02CC"/>
    <w:rsid w:val="004C039B"/>
    <w:rsid w:val="004C0866"/>
    <w:rsid w:val="004C0907"/>
    <w:rsid w:val="004C0A02"/>
    <w:rsid w:val="004C0A05"/>
    <w:rsid w:val="004C0AF7"/>
    <w:rsid w:val="004C0B7D"/>
    <w:rsid w:val="004C0EA9"/>
    <w:rsid w:val="004C10C1"/>
    <w:rsid w:val="004C1286"/>
    <w:rsid w:val="004C1698"/>
    <w:rsid w:val="004C16F4"/>
    <w:rsid w:val="004C1B6C"/>
    <w:rsid w:val="004C1BFB"/>
    <w:rsid w:val="004C22CF"/>
    <w:rsid w:val="004C297A"/>
    <w:rsid w:val="004C2985"/>
    <w:rsid w:val="004C2C16"/>
    <w:rsid w:val="004C2E5A"/>
    <w:rsid w:val="004C3306"/>
    <w:rsid w:val="004C36E6"/>
    <w:rsid w:val="004C395A"/>
    <w:rsid w:val="004C477C"/>
    <w:rsid w:val="004C47FF"/>
    <w:rsid w:val="004C481C"/>
    <w:rsid w:val="004C4E24"/>
    <w:rsid w:val="004C4E6B"/>
    <w:rsid w:val="004C5335"/>
    <w:rsid w:val="004C533C"/>
    <w:rsid w:val="004C5C4B"/>
    <w:rsid w:val="004C732E"/>
    <w:rsid w:val="004C7355"/>
    <w:rsid w:val="004C7BAD"/>
    <w:rsid w:val="004D027E"/>
    <w:rsid w:val="004D044B"/>
    <w:rsid w:val="004D06C7"/>
    <w:rsid w:val="004D0AF6"/>
    <w:rsid w:val="004D0BD0"/>
    <w:rsid w:val="004D104D"/>
    <w:rsid w:val="004D139E"/>
    <w:rsid w:val="004D1744"/>
    <w:rsid w:val="004D1921"/>
    <w:rsid w:val="004D1939"/>
    <w:rsid w:val="004D1A1E"/>
    <w:rsid w:val="004D1BC1"/>
    <w:rsid w:val="004D200E"/>
    <w:rsid w:val="004D2736"/>
    <w:rsid w:val="004D2C15"/>
    <w:rsid w:val="004D2C6E"/>
    <w:rsid w:val="004D2C80"/>
    <w:rsid w:val="004D3518"/>
    <w:rsid w:val="004D38B8"/>
    <w:rsid w:val="004D396C"/>
    <w:rsid w:val="004D3E8C"/>
    <w:rsid w:val="004D3F7C"/>
    <w:rsid w:val="004D4111"/>
    <w:rsid w:val="004D460A"/>
    <w:rsid w:val="004D4DF8"/>
    <w:rsid w:val="004D53CF"/>
    <w:rsid w:val="004D5C06"/>
    <w:rsid w:val="004D5C9F"/>
    <w:rsid w:val="004D5D78"/>
    <w:rsid w:val="004D6117"/>
    <w:rsid w:val="004D618E"/>
    <w:rsid w:val="004D683D"/>
    <w:rsid w:val="004D6939"/>
    <w:rsid w:val="004D7238"/>
    <w:rsid w:val="004D7B52"/>
    <w:rsid w:val="004D7C84"/>
    <w:rsid w:val="004E048F"/>
    <w:rsid w:val="004E064F"/>
    <w:rsid w:val="004E0C86"/>
    <w:rsid w:val="004E10FB"/>
    <w:rsid w:val="004E1250"/>
    <w:rsid w:val="004E130A"/>
    <w:rsid w:val="004E13AF"/>
    <w:rsid w:val="004E1E62"/>
    <w:rsid w:val="004E2643"/>
    <w:rsid w:val="004E2F6B"/>
    <w:rsid w:val="004E35A4"/>
    <w:rsid w:val="004E377E"/>
    <w:rsid w:val="004E41CC"/>
    <w:rsid w:val="004E42F6"/>
    <w:rsid w:val="004E47B0"/>
    <w:rsid w:val="004E5A84"/>
    <w:rsid w:val="004E5BF3"/>
    <w:rsid w:val="004E5DD5"/>
    <w:rsid w:val="004E6387"/>
    <w:rsid w:val="004E63E7"/>
    <w:rsid w:val="004E6783"/>
    <w:rsid w:val="004E6C13"/>
    <w:rsid w:val="004E6CF2"/>
    <w:rsid w:val="004E6D3A"/>
    <w:rsid w:val="004E7A11"/>
    <w:rsid w:val="004F02D5"/>
    <w:rsid w:val="004F0404"/>
    <w:rsid w:val="004F1518"/>
    <w:rsid w:val="004F17AB"/>
    <w:rsid w:val="004F1AB1"/>
    <w:rsid w:val="004F1C34"/>
    <w:rsid w:val="004F2173"/>
    <w:rsid w:val="004F231D"/>
    <w:rsid w:val="004F262D"/>
    <w:rsid w:val="004F2A8E"/>
    <w:rsid w:val="004F32BF"/>
    <w:rsid w:val="004F33AA"/>
    <w:rsid w:val="004F3452"/>
    <w:rsid w:val="004F35AF"/>
    <w:rsid w:val="004F3632"/>
    <w:rsid w:val="004F3B6F"/>
    <w:rsid w:val="004F4C4E"/>
    <w:rsid w:val="004F545B"/>
    <w:rsid w:val="004F5ACB"/>
    <w:rsid w:val="004F6265"/>
    <w:rsid w:val="004F6329"/>
    <w:rsid w:val="004F64C3"/>
    <w:rsid w:val="004F6ACE"/>
    <w:rsid w:val="004F6BAA"/>
    <w:rsid w:val="004F7642"/>
    <w:rsid w:val="004F76F3"/>
    <w:rsid w:val="004F7AF8"/>
    <w:rsid w:val="004F7C7D"/>
    <w:rsid w:val="004F7D64"/>
    <w:rsid w:val="00500168"/>
    <w:rsid w:val="0050045A"/>
    <w:rsid w:val="005005BE"/>
    <w:rsid w:val="00501167"/>
    <w:rsid w:val="00501C7B"/>
    <w:rsid w:val="00501E15"/>
    <w:rsid w:val="0050201F"/>
    <w:rsid w:val="00502254"/>
    <w:rsid w:val="005023CB"/>
    <w:rsid w:val="00502482"/>
    <w:rsid w:val="00502854"/>
    <w:rsid w:val="0050293A"/>
    <w:rsid w:val="00502A70"/>
    <w:rsid w:val="00502ACA"/>
    <w:rsid w:val="00502B05"/>
    <w:rsid w:val="00503345"/>
    <w:rsid w:val="005036B9"/>
    <w:rsid w:val="00503763"/>
    <w:rsid w:val="00503B93"/>
    <w:rsid w:val="00503BD7"/>
    <w:rsid w:val="00503BED"/>
    <w:rsid w:val="00503DA2"/>
    <w:rsid w:val="005043D9"/>
    <w:rsid w:val="00504887"/>
    <w:rsid w:val="005051E0"/>
    <w:rsid w:val="005052B7"/>
    <w:rsid w:val="00505560"/>
    <w:rsid w:val="0050574C"/>
    <w:rsid w:val="00505951"/>
    <w:rsid w:val="00506006"/>
    <w:rsid w:val="005060F3"/>
    <w:rsid w:val="00506A82"/>
    <w:rsid w:val="00506AF4"/>
    <w:rsid w:val="005071FA"/>
    <w:rsid w:val="00507250"/>
    <w:rsid w:val="005074FE"/>
    <w:rsid w:val="00507674"/>
    <w:rsid w:val="00507690"/>
    <w:rsid w:val="00507A3F"/>
    <w:rsid w:val="00507CA5"/>
    <w:rsid w:val="00510441"/>
    <w:rsid w:val="00510667"/>
    <w:rsid w:val="00511006"/>
    <w:rsid w:val="005113CA"/>
    <w:rsid w:val="005113E3"/>
    <w:rsid w:val="005117DA"/>
    <w:rsid w:val="00511F55"/>
    <w:rsid w:val="00511FC0"/>
    <w:rsid w:val="00512359"/>
    <w:rsid w:val="005126C1"/>
    <w:rsid w:val="00512784"/>
    <w:rsid w:val="00512F0D"/>
    <w:rsid w:val="00513056"/>
    <w:rsid w:val="0051305F"/>
    <w:rsid w:val="005130C4"/>
    <w:rsid w:val="0051334E"/>
    <w:rsid w:val="00513495"/>
    <w:rsid w:val="005135BC"/>
    <w:rsid w:val="005139F4"/>
    <w:rsid w:val="00513AD9"/>
    <w:rsid w:val="00513D15"/>
    <w:rsid w:val="00513D54"/>
    <w:rsid w:val="00514226"/>
    <w:rsid w:val="00514608"/>
    <w:rsid w:val="0051467C"/>
    <w:rsid w:val="0051470A"/>
    <w:rsid w:val="00514854"/>
    <w:rsid w:val="005149B7"/>
    <w:rsid w:val="00514E9C"/>
    <w:rsid w:val="00515259"/>
    <w:rsid w:val="00515534"/>
    <w:rsid w:val="00515875"/>
    <w:rsid w:val="00515E85"/>
    <w:rsid w:val="00515F88"/>
    <w:rsid w:val="00516199"/>
    <w:rsid w:val="00516DBF"/>
    <w:rsid w:val="005173F8"/>
    <w:rsid w:val="005176AB"/>
    <w:rsid w:val="00517B28"/>
    <w:rsid w:val="005200CE"/>
    <w:rsid w:val="00520A28"/>
    <w:rsid w:val="00520B1E"/>
    <w:rsid w:val="005211B3"/>
    <w:rsid w:val="00521C95"/>
    <w:rsid w:val="00521D34"/>
    <w:rsid w:val="00521F56"/>
    <w:rsid w:val="00521FCC"/>
    <w:rsid w:val="005223C2"/>
    <w:rsid w:val="00522581"/>
    <w:rsid w:val="00522785"/>
    <w:rsid w:val="005227E8"/>
    <w:rsid w:val="00522923"/>
    <w:rsid w:val="0052294D"/>
    <w:rsid w:val="0052297E"/>
    <w:rsid w:val="00522B8B"/>
    <w:rsid w:val="0052355C"/>
    <w:rsid w:val="005239B8"/>
    <w:rsid w:val="00523C3A"/>
    <w:rsid w:val="00523F00"/>
    <w:rsid w:val="00524AEC"/>
    <w:rsid w:val="00524CDC"/>
    <w:rsid w:val="00525665"/>
    <w:rsid w:val="00525696"/>
    <w:rsid w:val="005256A1"/>
    <w:rsid w:val="00525707"/>
    <w:rsid w:val="0052571B"/>
    <w:rsid w:val="005261F5"/>
    <w:rsid w:val="0052643B"/>
    <w:rsid w:val="0052653A"/>
    <w:rsid w:val="00527025"/>
    <w:rsid w:val="00527620"/>
    <w:rsid w:val="0052763E"/>
    <w:rsid w:val="00527927"/>
    <w:rsid w:val="00527B83"/>
    <w:rsid w:val="00527C53"/>
    <w:rsid w:val="00527D4D"/>
    <w:rsid w:val="00527D68"/>
    <w:rsid w:val="005301A2"/>
    <w:rsid w:val="0053021C"/>
    <w:rsid w:val="005304BA"/>
    <w:rsid w:val="005306A1"/>
    <w:rsid w:val="005307BF"/>
    <w:rsid w:val="00530BE3"/>
    <w:rsid w:val="00530CD8"/>
    <w:rsid w:val="0053154D"/>
    <w:rsid w:val="00532006"/>
    <w:rsid w:val="005322BA"/>
    <w:rsid w:val="0053331E"/>
    <w:rsid w:val="005335F8"/>
    <w:rsid w:val="00533D8D"/>
    <w:rsid w:val="005347FA"/>
    <w:rsid w:val="00534EEF"/>
    <w:rsid w:val="00534F95"/>
    <w:rsid w:val="00535122"/>
    <w:rsid w:val="005357C6"/>
    <w:rsid w:val="005357D7"/>
    <w:rsid w:val="00536287"/>
    <w:rsid w:val="005364F5"/>
    <w:rsid w:val="0053674F"/>
    <w:rsid w:val="00536832"/>
    <w:rsid w:val="00536DE3"/>
    <w:rsid w:val="00537173"/>
    <w:rsid w:val="005372C9"/>
    <w:rsid w:val="00537B25"/>
    <w:rsid w:val="00537FD8"/>
    <w:rsid w:val="00540BDD"/>
    <w:rsid w:val="00540FF5"/>
    <w:rsid w:val="005412CB"/>
    <w:rsid w:val="005419A9"/>
    <w:rsid w:val="00541AC2"/>
    <w:rsid w:val="005427D7"/>
    <w:rsid w:val="00542DF3"/>
    <w:rsid w:val="00542F81"/>
    <w:rsid w:val="005430CC"/>
    <w:rsid w:val="0054349C"/>
    <w:rsid w:val="00543E13"/>
    <w:rsid w:val="00544E3F"/>
    <w:rsid w:val="00544EFB"/>
    <w:rsid w:val="00544F2A"/>
    <w:rsid w:val="005454C1"/>
    <w:rsid w:val="00545700"/>
    <w:rsid w:val="00545D5E"/>
    <w:rsid w:val="0054664B"/>
    <w:rsid w:val="0054664F"/>
    <w:rsid w:val="00546696"/>
    <w:rsid w:val="005467DF"/>
    <w:rsid w:val="00547196"/>
    <w:rsid w:val="005474FF"/>
    <w:rsid w:val="005479FC"/>
    <w:rsid w:val="0055004F"/>
    <w:rsid w:val="00550115"/>
    <w:rsid w:val="005501E4"/>
    <w:rsid w:val="005504F9"/>
    <w:rsid w:val="00550D9A"/>
    <w:rsid w:val="0055142E"/>
    <w:rsid w:val="005516B7"/>
    <w:rsid w:val="00551A0E"/>
    <w:rsid w:val="00552293"/>
    <w:rsid w:val="00552483"/>
    <w:rsid w:val="0055276B"/>
    <w:rsid w:val="00552879"/>
    <w:rsid w:val="00552888"/>
    <w:rsid w:val="00552CCD"/>
    <w:rsid w:val="00553117"/>
    <w:rsid w:val="00553154"/>
    <w:rsid w:val="00553A9A"/>
    <w:rsid w:val="00553CC5"/>
    <w:rsid w:val="00554361"/>
    <w:rsid w:val="00554467"/>
    <w:rsid w:val="005544CC"/>
    <w:rsid w:val="00554AB9"/>
    <w:rsid w:val="0055521D"/>
    <w:rsid w:val="00555677"/>
    <w:rsid w:val="00555C58"/>
    <w:rsid w:val="00556B34"/>
    <w:rsid w:val="00556C91"/>
    <w:rsid w:val="00556D7F"/>
    <w:rsid w:val="00556DE1"/>
    <w:rsid w:val="00557267"/>
    <w:rsid w:val="005574AA"/>
    <w:rsid w:val="0055754F"/>
    <w:rsid w:val="00557953"/>
    <w:rsid w:val="00557B15"/>
    <w:rsid w:val="00557DEB"/>
    <w:rsid w:val="0056060E"/>
    <w:rsid w:val="0056073C"/>
    <w:rsid w:val="00560795"/>
    <w:rsid w:val="00560929"/>
    <w:rsid w:val="00560ACF"/>
    <w:rsid w:val="00560DC9"/>
    <w:rsid w:val="00560E32"/>
    <w:rsid w:val="00561596"/>
    <w:rsid w:val="005618B2"/>
    <w:rsid w:val="00561A17"/>
    <w:rsid w:val="00561BFA"/>
    <w:rsid w:val="0056224C"/>
    <w:rsid w:val="00562386"/>
    <w:rsid w:val="0056251A"/>
    <w:rsid w:val="005626CE"/>
    <w:rsid w:val="00562758"/>
    <w:rsid w:val="00562852"/>
    <w:rsid w:val="00562DDE"/>
    <w:rsid w:val="00562DEC"/>
    <w:rsid w:val="0056308F"/>
    <w:rsid w:val="00563502"/>
    <w:rsid w:val="00563560"/>
    <w:rsid w:val="00563578"/>
    <w:rsid w:val="0056380D"/>
    <w:rsid w:val="00563EE4"/>
    <w:rsid w:val="005645B4"/>
    <w:rsid w:val="00564BAA"/>
    <w:rsid w:val="00564F5E"/>
    <w:rsid w:val="00564FB9"/>
    <w:rsid w:val="0056504F"/>
    <w:rsid w:val="00565093"/>
    <w:rsid w:val="0056525D"/>
    <w:rsid w:val="00565BE5"/>
    <w:rsid w:val="00565CF2"/>
    <w:rsid w:val="00566184"/>
    <w:rsid w:val="0056636F"/>
    <w:rsid w:val="00566502"/>
    <w:rsid w:val="0056669E"/>
    <w:rsid w:val="00566737"/>
    <w:rsid w:val="00566880"/>
    <w:rsid w:val="00566E7F"/>
    <w:rsid w:val="00567106"/>
    <w:rsid w:val="005674AE"/>
    <w:rsid w:val="0056756E"/>
    <w:rsid w:val="00567926"/>
    <w:rsid w:val="00567F92"/>
    <w:rsid w:val="005705F0"/>
    <w:rsid w:val="005708B7"/>
    <w:rsid w:val="00570B00"/>
    <w:rsid w:val="00570B09"/>
    <w:rsid w:val="00570BF2"/>
    <w:rsid w:val="00570ED6"/>
    <w:rsid w:val="00570ED7"/>
    <w:rsid w:val="00570F9B"/>
    <w:rsid w:val="00571296"/>
    <w:rsid w:val="00571437"/>
    <w:rsid w:val="0057203A"/>
    <w:rsid w:val="00572078"/>
    <w:rsid w:val="00572532"/>
    <w:rsid w:val="00572B39"/>
    <w:rsid w:val="00572B6A"/>
    <w:rsid w:val="00572B72"/>
    <w:rsid w:val="00572E5D"/>
    <w:rsid w:val="00573127"/>
    <w:rsid w:val="005737F1"/>
    <w:rsid w:val="00573893"/>
    <w:rsid w:val="00573B97"/>
    <w:rsid w:val="00573C13"/>
    <w:rsid w:val="00573D1E"/>
    <w:rsid w:val="00574074"/>
    <w:rsid w:val="00574242"/>
    <w:rsid w:val="00574296"/>
    <w:rsid w:val="00574592"/>
    <w:rsid w:val="0057485C"/>
    <w:rsid w:val="00574A23"/>
    <w:rsid w:val="00575631"/>
    <w:rsid w:val="00575AA1"/>
    <w:rsid w:val="005760EC"/>
    <w:rsid w:val="00576209"/>
    <w:rsid w:val="00576BBB"/>
    <w:rsid w:val="00576C6F"/>
    <w:rsid w:val="00576D56"/>
    <w:rsid w:val="00576F5F"/>
    <w:rsid w:val="00577025"/>
    <w:rsid w:val="00577435"/>
    <w:rsid w:val="00577482"/>
    <w:rsid w:val="00577517"/>
    <w:rsid w:val="00577B22"/>
    <w:rsid w:val="00577F09"/>
    <w:rsid w:val="00580004"/>
    <w:rsid w:val="0058019F"/>
    <w:rsid w:val="005807EE"/>
    <w:rsid w:val="00580A1F"/>
    <w:rsid w:val="00581A53"/>
    <w:rsid w:val="00581B6B"/>
    <w:rsid w:val="00581FFB"/>
    <w:rsid w:val="00582529"/>
    <w:rsid w:val="0058282C"/>
    <w:rsid w:val="00582896"/>
    <w:rsid w:val="00582C82"/>
    <w:rsid w:val="00582DAD"/>
    <w:rsid w:val="00583075"/>
    <w:rsid w:val="00583B5E"/>
    <w:rsid w:val="00583C50"/>
    <w:rsid w:val="00583DF1"/>
    <w:rsid w:val="005842DF"/>
    <w:rsid w:val="0058485F"/>
    <w:rsid w:val="005855DB"/>
    <w:rsid w:val="00585DA3"/>
    <w:rsid w:val="00586130"/>
    <w:rsid w:val="0058656B"/>
    <w:rsid w:val="00586594"/>
    <w:rsid w:val="005869DF"/>
    <w:rsid w:val="00587815"/>
    <w:rsid w:val="00587887"/>
    <w:rsid w:val="00587B1D"/>
    <w:rsid w:val="00587C9F"/>
    <w:rsid w:val="005900D4"/>
    <w:rsid w:val="0059044A"/>
    <w:rsid w:val="00590502"/>
    <w:rsid w:val="0059071D"/>
    <w:rsid w:val="00590BFD"/>
    <w:rsid w:val="00590CE8"/>
    <w:rsid w:val="0059110F"/>
    <w:rsid w:val="005915F9"/>
    <w:rsid w:val="005916CA"/>
    <w:rsid w:val="005917CF"/>
    <w:rsid w:val="005917F9"/>
    <w:rsid w:val="00591903"/>
    <w:rsid w:val="00591D08"/>
    <w:rsid w:val="005922CD"/>
    <w:rsid w:val="00592575"/>
    <w:rsid w:val="00592C9C"/>
    <w:rsid w:val="00592DBF"/>
    <w:rsid w:val="00592F89"/>
    <w:rsid w:val="00593932"/>
    <w:rsid w:val="00594003"/>
    <w:rsid w:val="0059442F"/>
    <w:rsid w:val="0059450E"/>
    <w:rsid w:val="00594C3B"/>
    <w:rsid w:val="00594CAF"/>
    <w:rsid w:val="005950A1"/>
    <w:rsid w:val="0059527A"/>
    <w:rsid w:val="0059528B"/>
    <w:rsid w:val="00595313"/>
    <w:rsid w:val="005953A2"/>
    <w:rsid w:val="005953A3"/>
    <w:rsid w:val="0059550A"/>
    <w:rsid w:val="00595A72"/>
    <w:rsid w:val="005965CF"/>
    <w:rsid w:val="00596879"/>
    <w:rsid w:val="00596962"/>
    <w:rsid w:val="005969AF"/>
    <w:rsid w:val="00596D82"/>
    <w:rsid w:val="00597166"/>
    <w:rsid w:val="00597851"/>
    <w:rsid w:val="0059794A"/>
    <w:rsid w:val="00597BEA"/>
    <w:rsid w:val="00597CFB"/>
    <w:rsid w:val="00597E8D"/>
    <w:rsid w:val="005A07B1"/>
    <w:rsid w:val="005A07D8"/>
    <w:rsid w:val="005A0FAF"/>
    <w:rsid w:val="005A1487"/>
    <w:rsid w:val="005A16A4"/>
    <w:rsid w:val="005A2186"/>
    <w:rsid w:val="005A23F3"/>
    <w:rsid w:val="005A3F36"/>
    <w:rsid w:val="005A4033"/>
    <w:rsid w:val="005A416C"/>
    <w:rsid w:val="005A437A"/>
    <w:rsid w:val="005A4D1B"/>
    <w:rsid w:val="005A4DCC"/>
    <w:rsid w:val="005A511E"/>
    <w:rsid w:val="005A5184"/>
    <w:rsid w:val="005A5572"/>
    <w:rsid w:val="005A5637"/>
    <w:rsid w:val="005A6060"/>
    <w:rsid w:val="005A6333"/>
    <w:rsid w:val="005A63A1"/>
    <w:rsid w:val="005A6847"/>
    <w:rsid w:val="005A6926"/>
    <w:rsid w:val="005A70EE"/>
    <w:rsid w:val="005A711B"/>
    <w:rsid w:val="005A7EA9"/>
    <w:rsid w:val="005B00E3"/>
    <w:rsid w:val="005B0819"/>
    <w:rsid w:val="005B0B79"/>
    <w:rsid w:val="005B0B7D"/>
    <w:rsid w:val="005B0B8F"/>
    <w:rsid w:val="005B1087"/>
    <w:rsid w:val="005B139C"/>
    <w:rsid w:val="005B14F6"/>
    <w:rsid w:val="005B1809"/>
    <w:rsid w:val="005B191E"/>
    <w:rsid w:val="005B1956"/>
    <w:rsid w:val="005B1F23"/>
    <w:rsid w:val="005B25FD"/>
    <w:rsid w:val="005B2C75"/>
    <w:rsid w:val="005B311C"/>
    <w:rsid w:val="005B31B7"/>
    <w:rsid w:val="005B335B"/>
    <w:rsid w:val="005B3542"/>
    <w:rsid w:val="005B37B0"/>
    <w:rsid w:val="005B3B36"/>
    <w:rsid w:val="005B3EFF"/>
    <w:rsid w:val="005B3F6A"/>
    <w:rsid w:val="005B42F3"/>
    <w:rsid w:val="005B46A0"/>
    <w:rsid w:val="005B4BE2"/>
    <w:rsid w:val="005B50BB"/>
    <w:rsid w:val="005B5461"/>
    <w:rsid w:val="005B5629"/>
    <w:rsid w:val="005B5AAB"/>
    <w:rsid w:val="005B6445"/>
    <w:rsid w:val="005B6497"/>
    <w:rsid w:val="005B676A"/>
    <w:rsid w:val="005B74EF"/>
    <w:rsid w:val="005B7AE4"/>
    <w:rsid w:val="005C06B1"/>
    <w:rsid w:val="005C06F4"/>
    <w:rsid w:val="005C0B80"/>
    <w:rsid w:val="005C1468"/>
    <w:rsid w:val="005C1755"/>
    <w:rsid w:val="005C1757"/>
    <w:rsid w:val="005C1BAF"/>
    <w:rsid w:val="005C1CE2"/>
    <w:rsid w:val="005C33AF"/>
    <w:rsid w:val="005C37C7"/>
    <w:rsid w:val="005C3899"/>
    <w:rsid w:val="005C3BBE"/>
    <w:rsid w:val="005C3E65"/>
    <w:rsid w:val="005C3E6D"/>
    <w:rsid w:val="005C3FD9"/>
    <w:rsid w:val="005C4015"/>
    <w:rsid w:val="005C4492"/>
    <w:rsid w:val="005C4641"/>
    <w:rsid w:val="005C47C0"/>
    <w:rsid w:val="005C47F6"/>
    <w:rsid w:val="005C4A6C"/>
    <w:rsid w:val="005C5389"/>
    <w:rsid w:val="005C5A4C"/>
    <w:rsid w:val="005C5BB5"/>
    <w:rsid w:val="005C5FD8"/>
    <w:rsid w:val="005C6369"/>
    <w:rsid w:val="005C63B9"/>
    <w:rsid w:val="005C6557"/>
    <w:rsid w:val="005C6CCE"/>
    <w:rsid w:val="005C6D5B"/>
    <w:rsid w:val="005C7008"/>
    <w:rsid w:val="005C73C7"/>
    <w:rsid w:val="005C7418"/>
    <w:rsid w:val="005C7432"/>
    <w:rsid w:val="005C7B7F"/>
    <w:rsid w:val="005C7BDE"/>
    <w:rsid w:val="005D04A4"/>
    <w:rsid w:val="005D05B0"/>
    <w:rsid w:val="005D0B2F"/>
    <w:rsid w:val="005D12A6"/>
    <w:rsid w:val="005D1A03"/>
    <w:rsid w:val="005D1BE7"/>
    <w:rsid w:val="005D1C79"/>
    <w:rsid w:val="005D20DC"/>
    <w:rsid w:val="005D2290"/>
    <w:rsid w:val="005D23A4"/>
    <w:rsid w:val="005D23B9"/>
    <w:rsid w:val="005D28F7"/>
    <w:rsid w:val="005D2933"/>
    <w:rsid w:val="005D299A"/>
    <w:rsid w:val="005D2E94"/>
    <w:rsid w:val="005D3208"/>
    <w:rsid w:val="005D3C40"/>
    <w:rsid w:val="005D3FA6"/>
    <w:rsid w:val="005D414F"/>
    <w:rsid w:val="005D418D"/>
    <w:rsid w:val="005D449C"/>
    <w:rsid w:val="005D48C6"/>
    <w:rsid w:val="005D52C3"/>
    <w:rsid w:val="005D5DEB"/>
    <w:rsid w:val="005D63F2"/>
    <w:rsid w:val="005D67FB"/>
    <w:rsid w:val="005D6B47"/>
    <w:rsid w:val="005D6F83"/>
    <w:rsid w:val="005D700D"/>
    <w:rsid w:val="005D75B8"/>
    <w:rsid w:val="005D7627"/>
    <w:rsid w:val="005D7757"/>
    <w:rsid w:val="005D7A51"/>
    <w:rsid w:val="005D7D72"/>
    <w:rsid w:val="005D7F5D"/>
    <w:rsid w:val="005E006E"/>
    <w:rsid w:val="005E0173"/>
    <w:rsid w:val="005E01F4"/>
    <w:rsid w:val="005E0508"/>
    <w:rsid w:val="005E06E1"/>
    <w:rsid w:val="005E0999"/>
    <w:rsid w:val="005E10DA"/>
    <w:rsid w:val="005E111D"/>
    <w:rsid w:val="005E1BB7"/>
    <w:rsid w:val="005E1CBD"/>
    <w:rsid w:val="005E1DB3"/>
    <w:rsid w:val="005E2514"/>
    <w:rsid w:val="005E25F2"/>
    <w:rsid w:val="005E28B6"/>
    <w:rsid w:val="005E31D6"/>
    <w:rsid w:val="005E3228"/>
    <w:rsid w:val="005E3AF2"/>
    <w:rsid w:val="005E3CFB"/>
    <w:rsid w:val="005E403F"/>
    <w:rsid w:val="005E4136"/>
    <w:rsid w:val="005E4332"/>
    <w:rsid w:val="005E43D4"/>
    <w:rsid w:val="005E4757"/>
    <w:rsid w:val="005E4A98"/>
    <w:rsid w:val="005E5855"/>
    <w:rsid w:val="005E6455"/>
    <w:rsid w:val="005E67B1"/>
    <w:rsid w:val="005E68EA"/>
    <w:rsid w:val="005E6ABF"/>
    <w:rsid w:val="005E6ED5"/>
    <w:rsid w:val="005E77D2"/>
    <w:rsid w:val="005E7B33"/>
    <w:rsid w:val="005E7BA3"/>
    <w:rsid w:val="005E7D42"/>
    <w:rsid w:val="005E7DFA"/>
    <w:rsid w:val="005F0656"/>
    <w:rsid w:val="005F07BB"/>
    <w:rsid w:val="005F0BD0"/>
    <w:rsid w:val="005F0D76"/>
    <w:rsid w:val="005F0F73"/>
    <w:rsid w:val="005F1211"/>
    <w:rsid w:val="005F1394"/>
    <w:rsid w:val="005F1711"/>
    <w:rsid w:val="005F1836"/>
    <w:rsid w:val="005F19F5"/>
    <w:rsid w:val="005F2125"/>
    <w:rsid w:val="005F284E"/>
    <w:rsid w:val="005F28C2"/>
    <w:rsid w:val="005F2E5E"/>
    <w:rsid w:val="005F35CA"/>
    <w:rsid w:val="005F3A19"/>
    <w:rsid w:val="005F403D"/>
    <w:rsid w:val="005F40A0"/>
    <w:rsid w:val="005F41CE"/>
    <w:rsid w:val="005F42DF"/>
    <w:rsid w:val="005F431B"/>
    <w:rsid w:val="005F43C1"/>
    <w:rsid w:val="005F4657"/>
    <w:rsid w:val="005F4861"/>
    <w:rsid w:val="005F4C36"/>
    <w:rsid w:val="005F4DF7"/>
    <w:rsid w:val="005F4F07"/>
    <w:rsid w:val="005F5396"/>
    <w:rsid w:val="005F5DC6"/>
    <w:rsid w:val="005F6435"/>
    <w:rsid w:val="005F6619"/>
    <w:rsid w:val="005F6773"/>
    <w:rsid w:val="005F728D"/>
    <w:rsid w:val="005F766F"/>
    <w:rsid w:val="005F78A0"/>
    <w:rsid w:val="005F7CE2"/>
    <w:rsid w:val="005F7DAE"/>
    <w:rsid w:val="006004F9"/>
    <w:rsid w:val="0060080A"/>
    <w:rsid w:val="00600B2F"/>
    <w:rsid w:val="00601675"/>
    <w:rsid w:val="00601C8D"/>
    <w:rsid w:val="00601DE4"/>
    <w:rsid w:val="0060210F"/>
    <w:rsid w:val="0060230B"/>
    <w:rsid w:val="00602859"/>
    <w:rsid w:val="00602EBC"/>
    <w:rsid w:val="00603966"/>
    <w:rsid w:val="00603967"/>
    <w:rsid w:val="00603E46"/>
    <w:rsid w:val="00604CAE"/>
    <w:rsid w:val="00604CC0"/>
    <w:rsid w:val="00605025"/>
    <w:rsid w:val="00605881"/>
    <w:rsid w:val="00605B97"/>
    <w:rsid w:val="00605E4E"/>
    <w:rsid w:val="00605F0F"/>
    <w:rsid w:val="006069E5"/>
    <w:rsid w:val="00606B22"/>
    <w:rsid w:val="00606B26"/>
    <w:rsid w:val="00606BD2"/>
    <w:rsid w:val="006070DA"/>
    <w:rsid w:val="006072C7"/>
    <w:rsid w:val="00607548"/>
    <w:rsid w:val="00607B62"/>
    <w:rsid w:val="00607ECF"/>
    <w:rsid w:val="0061063D"/>
    <w:rsid w:val="006106BE"/>
    <w:rsid w:val="00610C23"/>
    <w:rsid w:val="00611780"/>
    <w:rsid w:val="0061189D"/>
    <w:rsid w:val="00611BAE"/>
    <w:rsid w:val="00611E92"/>
    <w:rsid w:val="00611FD8"/>
    <w:rsid w:val="00611FEC"/>
    <w:rsid w:val="0061224F"/>
    <w:rsid w:val="0061227C"/>
    <w:rsid w:val="006124CE"/>
    <w:rsid w:val="006129D1"/>
    <w:rsid w:val="00612A9B"/>
    <w:rsid w:val="00612C39"/>
    <w:rsid w:val="00612F41"/>
    <w:rsid w:val="006133BE"/>
    <w:rsid w:val="00613572"/>
    <w:rsid w:val="006137BA"/>
    <w:rsid w:val="00613831"/>
    <w:rsid w:val="00613B0D"/>
    <w:rsid w:val="00613E47"/>
    <w:rsid w:val="0061407E"/>
    <w:rsid w:val="00614243"/>
    <w:rsid w:val="0061441C"/>
    <w:rsid w:val="00614C4D"/>
    <w:rsid w:val="00614D85"/>
    <w:rsid w:val="00614DC4"/>
    <w:rsid w:val="0061516C"/>
    <w:rsid w:val="00615BB3"/>
    <w:rsid w:val="00615F60"/>
    <w:rsid w:val="00616042"/>
    <w:rsid w:val="0061663D"/>
    <w:rsid w:val="006169AA"/>
    <w:rsid w:val="00616B38"/>
    <w:rsid w:val="00616C0E"/>
    <w:rsid w:val="00617B21"/>
    <w:rsid w:val="006200D4"/>
    <w:rsid w:val="006214D8"/>
    <w:rsid w:val="00621C41"/>
    <w:rsid w:val="00622088"/>
    <w:rsid w:val="006221B2"/>
    <w:rsid w:val="0062244A"/>
    <w:rsid w:val="006227B1"/>
    <w:rsid w:val="006229AD"/>
    <w:rsid w:val="006229E4"/>
    <w:rsid w:val="00622FE9"/>
    <w:rsid w:val="0062350F"/>
    <w:rsid w:val="006238EE"/>
    <w:rsid w:val="00623CA3"/>
    <w:rsid w:val="0062402E"/>
    <w:rsid w:val="00624682"/>
    <w:rsid w:val="00624A9C"/>
    <w:rsid w:val="00624F5E"/>
    <w:rsid w:val="0062599C"/>
    <w:rsid w:val="00625D10"/>
    <w:rsid w:val="00625FE2"/>
    <w:rsid w:val="00626F6D"/>
    <w:rsid w:val="006270C3"/>
    <w:rsid w:val="00627388"/>
    <w:rsid w:val="0062739B"/>
    <w:rsid w:val="00627566"/>
    <w:rsid w:val="0062796C"/>
    <w:rsid w:val="00627C85"/>
    <w:rsid w:val="00630149"/>
    <w:rsid w:val="00630660"/>
    <w:rsid w:val="00630B5B"/>
    <w:rsid w:val="00631217"/>
    <w:rsid w:val="00631447"/>
    <w:rsid w:val="00631479"/>
    <w:rsid w:val="00631735"/>
    <w:rsid w:val="00631C10"/>
    <w:rsid w:val="0063223B"/>
    <w:rsid w:val="00632356"/>
    <w:rsid w:val="0063240B"/>
    <w:rsid w:val="00632445"/>
    <w:rsid w:val="006327E8"/>
    <w:rsid w:val="00632BAD"/>
    <w:rsid w:val="00632C63"/>
    <w:rsid w:val="00632D76"/>
    <w:rsid w:val="00632E18"/>
    <w:rsid w:val="00632ED7"/>
    <w:rsid w:val="00633366"/>
    <w:rsid w:val="00633669"/>
    <w:rsid w:val="0063371D"/>
    <w:rsid w:val="00633F93"/>
    <w:rsid w:val="00634179"/>
    <w:rsid w:val="0063455C"/>
    <w:rsid w:val="00634638"/>
    <w:rsid w:val="00634776"/>
    <w:rsid w:val="006348CD"/>
    <w:rsid w:val="00634BD4"/>
    <w:rsid w:val="006350FE"/>
    <w:rsid w:val="0063536B"/>
    <w:rsid w:val="00635427"/>
    <w:rsid w:val="00635461"/>
    <w:rsid w:val="0063554E"/>
    <w:rsid w:val="00635A99"/>
    <w:rsid w:val="00635AAA"/>
    <w:rsid w:val="00635F99"/>
    <w:rsid w:val="00635FCA"/>
    <w:rsid w:val="006360F2"/>
    <w:rsid w:val="006361DE"/>
    <w:rsid w:val="0063648A"/>
    <w:rsid w:val="00636948"/>
    <w:rsid w:val="00636BEE"/>
    <w:rsid w:val="00636DC8"/>
    <w:rsid w:val="00637A6C"/>
    <w:rsid w:val="00637A9F"/>
    <w:rsid w:val="006400CA"/>
    <w:rsid w:val="00640408"/>
    <w:rsid w:val="00640685"/>
    <w:rsid w:val="00641C5F"/>
    <w:rsid w:val="0064223B"/>
    <w:rsid w:val="0064270A"/>
    <w:rsid w:val="0064295E"/>
    <w:rsid w:val="00642AB0"/>
    <w:rsid w:val="00642F29"/>
    <w:rsid w:val="0064326D"/>
    <w:rsid w:val="0064374A"/>
    <w:rsid w:val="006439EA"/>
    <w:rsid w:val="00643C66"/>
    <w:rsid w:val="00643F56"/>
    <w:rsid w:val="00643FA0"/>
    <w:rsid w:val="006445A0"/>
    <w:rsid w:val="00644765"/>
    <w:rsid w:val="00644E7A"/>
    <w:rsid w:val="00644FD5"/>
    <w:rsid w:val="006451D1"/>
    <w:rsid w:val="006453D2"/>
    <w:rsid w:val="00645C03"/>
    <w:rsid w:val="00645E4D"/>
    <w:rsid w:val="00646234"/>
    <w:rsid w:val="00646640"/>
    <w:rsid w:val="00646692"/>
    <w:rsid w:val="00646B22"/>
    <w:rsid w:val="00646CA9"/>
    <w:rsid w:val="006477BF"/>
    <w:rsid w:val="006507B3"/>
    <w:rsid w:val="00650ED5"/>
    <w:rsid w:val="00652021"/>
    <w:rsid w:val="0065226E"/>
    <w:rsid w:val="00652330"/>
    <w:rsid w:val="00652ACD"/>
    <w:rsid w:val="00652C32"/>
    <w:rsid w:val="00652E6C"/>
    <w:rsid w:val="006537D3"/>
    <w:rsid w:val="00653849"/>
    <w:rsid w:val="006539D5"/>
    <w:rsid w:val="006539F4"/>
    <w:rsid w:val="00653A8A"/>
    <w:rsid w:val="00653AC1"/>
    <w:rsid w:val="006540AA"/>
    <w:rsid w:val="0065420E"/>
    <w:rsid w:val="00654213"/>
    <w:rsid w:val="00654522"/>
    <w:rsid w:val="00654B12"/>
    <w:rsid w:val="00654B69"/>
    <w:rsid w:val="00654CE5"/>
    <w:rsid w:val="00654E3D"/>
    <w:rsid w:val="00654EDC"/>
    <w:rsid w:val="00655980"/>
    <w:rsid w:val="00655B81"/>
    <w:rsid w:val="00655EFC"/>
    <w:rsid w:val="006562F6"/>
    <w:rsid w:val="00656624"/>
    <w:rsid w:val="00656786"/>
    <w:rsid w:val="006569F8"/>
    <w:rsid w:val="00656BD1"/>
    <w:rsid w:val="00656C04"/>
    <w:rsid w:val="00656C96"/>
    <w:rsid w:val="00656E0B"/>
    <w:rsid w:val="00656FC9"/>
    <w:rsid w:val="0065732B"/>
    <w:rsid w:val="00660961"/>
    <w:rsid w:val="00660AC2"/>
    <w:rsid w:val="00660E98"/>
    <w:rsid w:val="00661483"/>
    <w:rsid w:val="006615FB"/>
    <w:rsid w:val="00661A03"/>
    <w:rsid w:val="00661C44"/>
    <w:rsid w:val="00661F38"/>
    <w:rsid w:val="00662348"/>
    <w:rsid w:val="0066270E"/>
    <w:rsid w:val="00662A24"/>
    <w:rsid w:val="00662AD3"/>
    <w:rsid w:val="00662B22"/>
    <w:rsid w:val="00662C2D"/>
    <w:rsid w:val="0066323A"/>
    <w:rsid w:val="0066345F"/>
    <w:rsid w:val="00663767"/>
    <w:rsid w:val="00664493"/>
    <w:rsid w:val="00664552"/>
    <w:rsid w:val="00664569"/>
    <w:rsid w:val="006649FF"/>
    <w:rsid w:val="006655A5"/>
    <w:rsid w:val="00665F27"/>
    <w:rsid w:val="00665F42"/>
    <w:rsid w:val="0066640A"/>
    <w:rsid w:val="00666B49"/>
    <w:rsid w:val="00667315"/>
    <w:rsid w:val="00667A88"/>
    <w:rsid w:val="00667AF3"/>
    <w:rsid w:val="00670091"/>
    <w:rsid w:val="006701D2"/>
    <w:rsid w:val="00670721"/>
    <w:rsid w:val="006712ED"/>
    <w:rsid w:val="0067132C"/>
    <w:rsid w:val="0067158C"/>
    <w:rsid w:val="00671ABD"/>
    <w:rsid w:val="00671D97"/>
    <w:rsid w:val="0067256F"/>
    <w:rsid w:val="006726CA"/>
    <w:rsid w:val="006728A2"/>
    <w:rsid w:val="00672910"/>
    <w:rsid w:val="0067320E"/>
    <w:rsid w:val="00673423"/>
    <w:rsid w:val="006735A8"/>
    <w:rsid w:val="006735F0"/>
    <w:rsid w:val="0067378A"/>
    <w:rsid w:val="00673AC2"/>
    <w:rsid w:val="00673CE2"/>
    <w:rsid w:val="00673FFD"/>
    <w:rsid w:val="0067416F"/>
    <w:rsid w:val="00674A60"/>
    <w:rsid w:val="00675B83"/>
    <w:rsid w:val="00675F03"/>
    <w:rsid w:val="00676061"/>
    <w:rsid w:val="0067608E"/>
    <w:rsid w:val="00676699"/>
    <w:rsid w:val="006769D3"/>
    <w:rsid w:val="00676AA2"/>
    <w:rsid w:val="00676B4B"/>
    <w:rsid w:val="00677478"/>
    <w:rsid w:val="00677A02"/>
    <w:rsid w:val="006804D4"/>
    <w:rsid w:val="006809BC"/>
    <w:rsid w:val="0068120D"/>
    <w:rsid w:val="0068193D"/>
    <w:rsid w:val="00681965"/>
    <w:rsid w:val="00681CDF"/>
    <w:rsid w:val="00681ED9"/>
    <w:rsid w:val="00681FBE"/>
    <w:rsid w:val="00682929"/>
    <w:rsid w:val="00682CEE"/>
    <w:rsid w:val="00683196"/>
    <w:rsid w:val="00683742"/>
    <w:rsid w:val="00683875"/>
    <w:rsid w:val="00683900"/>
    <w:rsid w:val="00683D8C"/>
    <w:rsid w:val="00683F9E"/>
    <w:rsid w:val="0068598B"/>
    <w:rsid w:val="00685FA0"/>
    <w:rsid w:val="006861D9"/>
    <w:rsid w:val="006862B3"/>
    <w:rsid w:val="0068645E"/>
    <w:rsid w:val="006865AE"/>
    <w:rsid w:val="00686B0E"/>
    <w:rsid w:val="00687059"/>
    <w:rsid w:val="006872A4"/>
    <w:rsid w:val="0068752F"/>
    <w:rsid w:val="00687882"/>
    <w:rsid w:val="0068793F"/>
    <w:rsid w:val="006879ED"/>
    <w:rsid w:val="00687B44"/>
    <w:rsid w:val="00687EA9"/>
    <w:rsid w:val="00687EB2"/>
    <w:rsid w:val="006900A7"/>
    <w:rsid w:val="00690543"/>
    <w:rsid w:val="00690FC6"/>
    <w:rsid w:val="006910F0"/>
    <w:rsid w:val="006913DC"/>
    <w:rsid w:val="00691422"/>
    <w:rsid w:val="0069205B"/>
    <w:rsid w:val="00692292"/>
    <w:rsid w:val="0069242B"/>
    <w:rsid w:val="00692815"/>
    <w:rsid w:val="0069285C"/>
    <w:rsid w:val="00692869"/>
    <w:rsid w:val="00692D6C"/>
    <w:rsid w:val="00692D70"/>
    <w:rsid w:val="00693048"/>
    <w:rsid w:val="0069338D"/>
    <w:rsid w:val="00693493"/>
    <w:rsid w:val="00693545"/>
    <w:rsid w:val="006936F4"/>
    <w:rsid w:val="00693C3C"/>
    <w:rsid w:val="00693C67"/>
    <w:rsid w:val="00693CA4"/>
    <w:rsid w:val="00693E42"/>
    <w:rsid w:val="00693F0A"/>
    <w:rsid w:val="006952BC"/>
    <w:rsid w:val="006952E8"/>
    <w:rsid w:val="00695365"/>
    <w:rsid w:val="00695394"/>
    <w:rsid w:val="00695667"/>
    <w:rsid w:val="00695838"/>
    <w:rsid w:val="00695AB1"/>
    <w:rsid w:val="00695C13"/>
    <w:rsid w:val="00695EEF"/>
    <w:rsid w:val="006967CA"/>
    <w:rsid w:val="00696A08"/>
    <w:rsid w:val="00696ACF"/>
    <w:rsid w:val="00696B1F"/>
    <w:rsid w:val="00696C3A"/>
    <w:rsid w:val="00696F3A"/>
    <w:rsid w:val="00696FD0"/>
    <w:rsid w:val="0069704C"/>
    <w:rsid w:val="006978CE"/>
    <w:rsid w:val="006A0560"/>
    <w:rsid w:val="006A0D2B"/>
    <w:rsid w:val="006A1568"/>
    <w:rsid w:val="006A1B36"/>
    <w:rsid w:val="006A2356"/>
    <w:rsid w:val="006A291C"/>
    <w:rsid w:val="006A2B2A"/>
    <w:rsid w:val="006A2CD7"/>
    <w:rsid w:val="006A301E"/>
    <w:rsid w:val="006A3029"/>
    <w:rsid w:val="006A3149"/>
    <w:rsid w:val="006A396D"/>
    <w:rsid w:val="006A3E91"/>
    <w:rsid w:val="006A46DD"/>
    <w:rsid w:val="006A4A6D"/>
    <w:rsid w:val="006A54C5"/>
    <w:rsid w:val="006A558B"/>
    <w:rsid w:val="006A5733"/>
    <w:rsid w:val="006A575F"/>
    <w:rsid w:val="006A5878"/>
    <w:rsid w:val="006A6257"/>
    <w:rsid w:val="006A6404"/>
    <w:rsid w:val="006A6BDB"/>
    <w:rsid w:val="006A6D1D"/>
    <w:rsid w:val="006A6D61"/>
    <w:rsid w:val="006A6F7D"/>
    <w:rsid w:val="006A7033"/>
    <w:rsid w:val="006A7A3A"/>
    <w:rsid w:val="006B0096"/>
    <w:rsid w:val="006B02B9"/>
    <w:rsid w:val="006B0426"/>
    <w:rsid w:val="006B0529"/>
    <w:rsid w:val="006B0BF1"/>
    <w:rsid w:val="006B1206"/>
    <w:rsid w:val="006B1AB7"/>
    <w:rsid w:val="006B20AF"/>
    <w:rsid w:val="006B2742"/>
    <w:rsid w:val="006B2923"/>
    <w:rsid w:val="006B29BC"/>
    <w:rsid w:val="006B2AD7"/>
    <w:rsid w:val="006B3125"/>
    <w:rsid w:val="006B3790"/>
    <w:rsid w:val="006B37BB"/>
    <w:rsid w:val="006B3F41"/>
    <w:rsid w:val="006B419E"/>
    <w:rsid w:val="006B4319"/>
    <w:rsid w:val="006B438C"/>
    <w:rsid w:val="006B47B3"/>
    <w:rsid w:val="006B5190"/>
    <w:rsid w:val="006B549E"/>
    <w:rsid w:val="006B5C6C"/>
    <w:rsid w:val="006B5D8D"/>
    <w:rsid w:val="006B5EB9"/>
    <w:rsid w:val="006B686C"/>
    <w:rsid w:val="006B69F6"/>
    <w:rsid w:val="006B6D89"/>
    <w:rsid w:val="006B706F"/>
    <w:rsid w:val="006B77D8"/>
    <w:rsid w:val="006B77F8"/>
    <w:rsid w:val="006B793E"/>
    <w:rsid w:val="006B7989"/>
    <w:rsid w:val="006B79E5"/>
    <w:rsid w:val="006B7B96"/>
    <w:rsid w:val="006B7D5A"/>
    <w:rsid w:val="006C09CB"/>
    <w:rsid w:val="006C0B7D"/>
    <w:rsid w:val="006C0F73"/>
    <w:rsid w:val="006C105A"/>
    <w:rsid w:val="006C14FA"/>
    <w:rsid w:val="006C160F"/>
    <w:rsid w:val="006C1CF8"/>
    <w:rsid w:val="006C2688"/>
    <w:rsid w:val="006C28F8"/>
    <w:rsid w:val="006C2BA1"/>
    <w:rsid w:val="006C2C49"/>
    <w:rsid w:val="006C3816"/>
    <w:rsid w:val="006C3BC5"/>
    <w:rsid w:val="006C3CC3"/>
    <w:rsid w:val="006C3E00"/>
    <w:rsid w:val="006C4067"/>
    <w:rsid w:val="006C4087"/>
    <w:rsid w:val="006C4468"/>
    <w:rsid w:val="006C460F"/>
    <w:rsid w:val="006C5532"/>
    <w:rsid w:val="006C55D8"/>
    <w:rsid w:val="006C5708"/>
    <w:rsid w:val="006C586E"/>
    <w:rsid w:val="006C5DAB"/>
    <w:rsid w:val="006C62C3"/>
    <w:rsid w:val="006C66F3"/>
    <w:rsid w:val="006C6B0A"/>
    <w:rsid w:val="006C719D"/>
    <w:rsid w:val="006C7F15"/>
    <w:rsid w:val="006D00DB"/>
    <w:rsid w:val="006D0F1B"/>
    <w:rsid w:val="006D1B00"/>
    <w:rsid w:val="006D1EFF"/>
    <w:rsid w:val="006D25FF"/>
    <w:rsid w:val="006D2774"/>
    <w:rsid w:val="006D2932"/>
    <w:rsid w:val="006D2CDA"/>
    <w:rsid w:val="006D3171"/>
    <w:rsid w:val="006D31CB"/>
    <w:rsid w:val="006D325C"/>
    <w:rsid w:val="006D33AD"/>
    <w:rsid w:val="006D38A4"/>
    <w:rsid w:val="006D3EA2"/>
    <w:rsid w:val="006D436A"/>
    <w:rsid w:val="006D48DF"/>
    <w:rsid w:val="006D4D0D"/>
    <w:rsid w:val="006D4EE9"/>
    <w:rsid w:val="006D598A"/>
    <w:rsid w:val="006D5FF1"/>
    <w:rsid w:val="006D6796"/>
    <w:rsid w:val="006D701F"/>
    <w:rsid w:val="006D71FC"/>
    <w:rsid w:val="006D7C80"/>
    <w:rsid w:val="006D7D45"/>
    <w:rsid w:val="006D7F00"/>
    <w:rsid w:val="006E0275"/>
    <w:rsid w:val="006E05B5"/>
    <w:rsid w:val="006E0834"/>
    <w:rsid w:val="006E0B70"/>
    <w:rsid w:val="006E0CB3"/>
    <w:rsid w:val="006E11ED"/>
    <w:rsid w:val="006E142B"/>
    <w:rsid w:val="006E1549"/>
    <w:rsid w:val="006E2497"/>
    <w:rsid w:val="006E2614"/>
    <w:rsid w:val="006E2779"/>
    <w:rsid w:val="006E2970"/>
    <w:rsid w:val="006E3810"/>
    <w:rsid w:val="006E389F"/>
    <w:rsid w:val="006E3AAB"/>
    <w:rsid w:val="006E3DB5"/>
    <w:rsid w:val="006E4071"/>
    <w:rsid w:val="006E4387"/>
    <w:rsid w:val="006E44AB"/>
    <w:rsid w:val="006E4A31"/>
    <w:rsid w:val="006E4BE4"/>
    <w:rsid w:val="006E4FE5"/>
    <w:rsid w:val="006E50BB"/>
    <w:rsid w:val="006E54CF"/>
    <w:rsid w:val="006E55BD"/>
    <w:rsid w:val="006E5886"/>
    <w:rsid w:val="006E5AEB"/>
    <w:rsid w:val="006E6126"/>
    <w:rsid w:val="006E63E8"/>
    <w:rsid w:val="006E6EB3"/>
    <w:rsid w:val="006E6F60"/>
    <w:rsid w:val="006E756B"/>
    <w:rsid w:val="006E796F"/>
    <w:rsid w:val="006E7A24"/>
    <w:rsid w:val="006E7AF0"/>
    <w:rsid w:val="006F1140"/>
    <w:rsid w:val="006F1314"/>
    <w:rsid w:val="006F1A10"/>
    <w:rsid w:val="006F1D7F"/>
    <w:rsid w:val="006F1D93"/>
    <w:rsid w:val="006F20DB"/>
    <w:rsid w:val="006F264E"/>
    <w:rsid w:val="006F2716"/>
    <w:rsid w:val="006F313A"/>
    <w:rsid w:val="006F33F4"/>
    <w:rsid w:val="006F3509"/>
    <w:rsid w:val="006F3652"/>
    <w:rsid w:val="006F3660"/>
    <w:rsid w:val="006F3AF8"/>
    <w:rsid w:val="006F3C25"/>
    <w:rsid w:val="006F3CD8"/>
    <w:rsid w:val="006F3E7B"/>
    <w:rsid w:val="006F4C1D"/>
    <w:rsid w:val="006F4D05"/>
    <w:rsid w:val="006F5111"/>
    <w:rsid w:val="006F51A3"/>
    <w:rsid w:val="006F5496"/>
    <w:rsid w:val="006F585D"/>
    <w:rsid w:val="006F5889"/>
    <w:rsid w:val="006F5979"/>
    <w:rsid w:val="006F5E84"/>
    <w:rsid w:val="006F5F3A"/>
    <w:rsid w:val="006F6419"/>
    <w:rsid w:val="006F6890"/>
    <w:rsid w:val="006F697B"/>
    <w:rsid w:val="006F6BEB"/>
    <w:rsid w:val="006F728A"/>
    <w:rsid w:val="006F7B5D"/>
    <w:rsid w:val="006F7BF0"/>
    <w:rsid w:val="006F7F1B"/>
    <w:rsid w:val="007000CF"/>
    <w:rsid w:val="007004BF"/>
    <w:rsid w:val="00700FB2"/>
    <w:rsid w:val="00701FC5"/>
    <w:rsid w:val="007022ED"/>
    <w:rsid w:val="007024CD"/>
    <w:rsid w:val="007028EC"/>
    <w:rsid w:val="00702D8F"/>
    <w:rsid w:val="00703366"/>
    <w:rsid w:val="0070365F"/>
    <w:rsid w:val="007037EA"/>
    <w:rsid w:val="00704117"/>
    <w:rsid w:val="00704BB1"/>
    <w:rsid w:val="007050A0"/>
    <w:rsid w:val="0070573C"/>
    <w:rsid w:val="0070584E"/>
    <w:rsid w:val="00705AC0"/>
    <w:rsid w:val="007061DB"/>
    <w:rsid w:val="0070628C"/>
    <w:rsid w:val="00706431"/>
    <w:rsid w:val="00706694"/>
    <w:rsid w:val="00706878"/>
    <w:rsid w:val="00706EE3"/>
    <w:rsid w:val="0070704C"/>
    <w:rsid w:val="00707436"/>
    <w:rsid w:val="00707C6F"/>
    <w:rsid w:val="00710168"/>
    <w:rsid w:val="007101CB"/>
    <w:rsid w:val="0071062E"/>
    <w:rsid w:val="00710673"/>
    <w:rsid w:val="0071086E"/>
    <w:rsid w:val="00710AF9"/>
    <w:rsid w:val="00710C5D"/>
    <w:rsid w:val="00710D6E"/>
    <w:rsid w:val="00710E17"/>
    <w:rsid w:val="0071183E"/>
    <w:rsid w:val="00711AA4"/>
    <w:rsid w:val="00711ED5"/>
    <w:rsid w:val="00712115"/>
    <w:rsid w:val="00712165"/>
    <w:rsid w:val="007127C7"/>
    <w:rsid w:val="007135AC"/>
    <w:rsid w:val="00713EBE"/>
    <w:rsid w:val="00714058"/>
    <w:rsid w:val="00714374"/>
    <w:rsid w:val="007149E2"/>
    <w:rsid w:val="00714F2D"/>
    <w:rsid w:val="00714FBD"/>
    <w:rsid w:val="007159FB"/>
    <w:rsid w:val="00715B0D"/>
    <w:rsid w:val="00715B32"/>
    <w:rsid w:val="00715B49"/>
    <w:rsid w:val="00715EFD"/>
    <w:rsid w:val="0071668A"/>
    <w:rsid w:val="007168A9"/>
    <w:rsid w:val="00716F40"/>
    <w:rsid w:val="007171D8"/>
    <w:rsid w:val="00717932"/>
    <w:rsid w:val="00717B97"/>
    <w:rsid w:val="00717F74"/>
    <w:rsid w:val="00720979"/>
    <w:rsid w:val="00720A54"/>
    <w:rsid w:val="00720B2C"/>
    <w:rsid w:val="00721234"/>
    <w:rsid w:val="00721377"/>
    <w:rsid w:val="007214C1"/>
    <w:rsid w:val="00721621"/>
    <w:rsid w:val="00721D5D"/>
    <w:rsid w:val="00721E3F"/>
    <w:rsid w:val="00721E9F"/>
    <w:rsid w:val="007220DE"/>
    <w:rsid w:val="00722150"/>
    <w:rsid w:val="00722612"/>
    <w:rsid w:val="00722B79"/>
    <w:rsid w:val="00723006"/>
    <w:rsid w:val="007237CE"/>
    <w:rsid w:val="007240E2"/>
    <w:rsid w:val="0072473F"/>
    <w:rsid w:val="00724CB6"/>
    <w:rsid w:val="00725F05"/>
    <w:rsid w:val="007260CA"/>
    <w:rsid w:val="00726863"/>
    <w:rsid w:val="007269C4"/>
    <w:rsid w:val="00726B08"/>
    <w:rsid w:val="00727161"/>
    <w:rsid w:val="0072738E"/>
    <w:rsid w:val="0072744D"/>
    <w:rsid w:val="007278BF"/>
    <w:rsid w:val="007278D9"/>
    <w:rsid w:val="00727A6E"/>
    <w:rsid w:val="00727AB9"/>
    <w:rsid w:val="00727AE6"/>
    <w:rsid w:val="0073004F"/>
    <w:rsid w:val="007300DB"/>
    <w:rsid w:val="00730122"/>
    <w:rsid w:val="00730456"/>
    <w:rsid w:val="00730906"/>
    <w:rsid w:val="00730AB3"/>
    <w:rsid w:val="00730E0D"/>
    <w:rsid w:val="00731C50"/>
    <w:rsid w:val="00731C77"/>
    <w:rsid w:val="00731E7C"/>
    <w:rsid w:val="00732442"/>
    <w:rsid w:val="0073244A"/>
    <w:rsid w:val="00732491"/>
    <w:rsid w:val="0073289B"/>
    <w:rsid w:val="00732F8E"/>
    <w:rsid w:val="007337D0"/>
    <w:rsid w:val="007339B3"/>
    <w:rsid w:val="007339E9"/>
    <w:rsid w:val="00733CFB"/>
    <w:rsid w:val="00733FFA"/>
    <w:rsid w:val="007342EE"/>
    <w:rsid w:val="00734951"/>
    <w:rsid w:val="00734A65"/>
    <w:rsid w:val="00734B72"/>
    <w:rsid w:val="00734FC7"/>
    <w:rsid w:val="00735350"/>
    <w:rsid w:val="00735541"/>
    <w:rsid w:val="007355BC"/>
    <w:rsid w:val="00735E58"/>
    <w:rsid w:val="00735E6E"/>
    <w:rsid w:val="00736105"/>
    <w:rsid w:val="00736452"/>
    <w:rsid w:val="00736834"/>
    <w:rsid w:val="00736B5F"/>
    <w:rsid w:val="00737089"/>
    <w:rsid w:val="0073798F"/>
    <w:rsid w:val="00737B1B"/>
    <w:rsid w:val="00737EDE"/>
    <w:rsid w:val="007402DF"/>
    <w:rsid w:val="00740346"/>
    <w:rsid w:val="00740938"/>
    <w:rsid w:val="00741372"/>
    <w:rsid w:val="00741726"/>
    <w:rsid w:val="00741728"/>
    <w:rsid w:val="00741A92"/>
    <w:rsid w:val="00741E3B"/>
    <w:rsid w:val="0074235F"/>
    <w:rsid w:val="0074279F"/>
    <w:rsid w:val="00742A26"/>
    <w:rsid w:val="0074321F"/>
    <w:rsid w:val="007433F8"/>
    <w:rsid w:val="0074352D"/>
    <w:rsid w:val="007435D5"/>
    <w:rsid w:val="007437C2"/>
    <w:rsid w:val="007437D1"/>
    <w:rsid w:val="00743C52"/>
    <w:rsid w:val="00743E43"/>
    <w:rsid w:val="00743E94"/>
    <w:rsid w:val="007440DD"/>
    <w:rsid w:val="007441A6"/>
    <w:rsid w:val="007445FB"/>
    <w:rsid w:val="0074468D"/>
    <w:rsid w:val="007447C6"/>
    <w:rsid w:val="007451F4"/>
    <w:rsid w:val="0074551B"/>
    <w:rsid w:val="00745525"/>
    <w:rsid w:val="00745E6B"/>
    <w:rsid w:val="007460BD"/>
    <w:rsid w:val="007463E8"/>
    <w:rsid w:val="00746751"/>
    <w:rsid w:val="00746755"/>
    <w:rsid w:val="00746966"/>
    <w:rsid w:val="00746C2A"/>
    <w:rsid w:val="00746D75"/>
    <w:rsid w:val="00746E70"/>
    <w:rsid w:val="00746EB9"/>
    <w:rsid w:val="00747A75"/>
    <w:rsid w:val="00747B21"/>
    <w:rsid w:val="0075032B"/>
    <w:rsid w:val="007505B4"/>
    <w:rsid w:val="0075070D"/>
    <w:rsid w:val="00750EBA"/>
    <w:rsid w:val="007511EE"/>
    <w:rsid w:val="00751443"/>
    <w:rsid w:val="007517DE"/>
    <w:rsid w:val="00751AE9"/>
    <w:rsid w:val="00751B2F"/>
    <w:rsid w:val="00751B50"/>
    <w:rsid w:val="00751C22"/>
    <w:rsid w:val="00751E87"/>
    <w:rsid w:val="0075237E"/>
    <w:rsid w:val="007524B6"/>
    <w:rsid w:val="0075262D"/>
    <w:rsid w:val="00752F6B"/>
    <w:rsid w:val="0075311A"/>
    <w:rsid w:val="007534D9"/>
    <w:rsid w:val="007535EB"/>
    <w:rsid w:val="00753A31"/>
    <w:rsid w:val="00753FE5"/>
    <w:rsid w:val="007540DB"/>
    <w:rsid w:val="00754ED0"/>
    <w:rsid w:val="00755007"/>
    <w:rsid w:val="0075501C"/>
    <w:rsid w:val="007552BA"/>
    <w:rsid w:val="00755337"/>
    <w:rsid w:val="00755495"/>
    <w:rsid w:val="00755B04"/>
    <w:rsid w:val="00756612"/>
    <w:rsid w:val="00756932"/>
    <w:rsid w:val="00756AEF"/>
    <w:rsid w:val="00756FD0"/>
    <w:rsid w:val="0075740A"/>
    <w:rsid w:val="00757A6E"/>
    <w:rsid w:val="00757D31"/>
    <w:rsid w:val="00757F1B"/>
    <w:rsid w:val="0076020D"/>
    <w:rsid w:val="00760891"/>
    <w:rsid w:val="00760DF4"/>
    <w:rsid w:val="00761231"/>
    <w:rsid w:val="00761592"/>
    <w:rsid w:val="007619BD"/>
    <w:rsid w:val="007619C1"/>
    <w:rsid w:val="00761BDC"/>
    <w:rsid w:val="00761C3E"/>
    <w:rsid w:val="00761DA4"/>
    <w:rsid w:val="0076236F"/>
    <w:rsid w:val="007624CB"/>
    <w:rsid w:val="00762FA5"/>
    <w:rsid w:val="00764103"/>
    <w:rsid w:val="007645DD"/>
    <w:rsid w:val="007648E8"/>
    <w:rsid w:val="0076491C"/>
    <w:rsid w:val="007649C4"/>
    <w:rsid w:val="007649D0"/>
    <w:rsid w:val="00764FA3"/>
    <w:rsid w:val="007652DA"/>
    <w:rsid w:val="007652ED"/>
    <w:rsid w:val="00765394"/>
    <w:rsid w:val="007655EB"/>
    <w:rsid w:val="00765896"/>
    <w:rsid w:val="007658FC"/>
    <w:rsid w:val="00765BD0"/>
    <w:rsid w:val="00765C69"/>
    <w:rsid w:val="00765CD2"/>
    <w:rsid w:val="00765EA2"/>
    <w:rsid w:val="00765FA8"/>
    <w:rsid w:val="00766C4B"/>
    <w:rsid w:val="00766F8A"/>
    <w:rsid w:val="0076764B"/>
    <w:rsid w:val="00767B95"/>
    <w:rsid w:val="00767CF3"/>
    <w:rsid w:val="00770144"/>
    <w:rsid w:val="007701BE"/>
    <w:rsid w:val="00770474"/>
    <w:rsid w:val="00770B13"/>
    <w:rsid w:val="00770F58"/>
    <w:rsid w:val="0077110F"/>
    <w:rsid w:val="0077122D"/>
    <w:rsid w:val="0077124A"/>
    <w:rsid w:val="0077194B"/>
    <w:rsid w:val="0077206F"/>
    <w:rsid w:val="0077214C"/>
    <w:rsid w:val="00772657"/>
    <w:rsid w:val="00772924"/>
    <w:rsid w:val="00772A45"/>
    <w:rsid w:val="00772A92"/>
    <w:rsid w:val="00772BAB"/>
    <w:rsid w:val="00772F1E"/>
    <w:rsid w:val="00772FCD"/>
    <w:rsid w:val="007730C5"/>
    <w:rsid w:val="0077326C"/>
    <w:rsid w:val="0077356C"/>
    <w:rsid w:val="00773587"/>
    <w:rsid w:val="0077362C"/>
    <w:rsid w:val="007736CA"/>
    <w:rsid w:val="007737DD"/>
    <w:rsid w:val="007738D9"/>
    <w:rsid w:val="00773F29"/>
    <w:rsid w:val="007741CC"/>
    <w:rsid w:val="007746E2"/>
    <w:rsid w:val="00774A33"/>
    <w:rsid w:val="00774B7F"/>
    <w:rsid w:val="007756C9"/>
    <w:rsid w:val="007757E9"/>
    <w:rsid w:val="00775810"/>
    <w:rsid w:val="00775DA1"/>
    <w:rsid w:val="00775DD4"/>
    <w:rsid w:val="00775DDD"/>
    <w:rsid w:val="00775F20"/>
    <w:rsid w:val="0077633F"/>
    <w:rsid w:val="007764E6"/>
    <w:rsid w:val="00776596"/>
    <w:rsid w:val="007767DD"/>
    <w:rsid w:val="00776A67"/>
    <w:rsid w:val="00776B3D"/>
    <w:rsid w:val="00776FBD"/>
    <w:rsid w:val="0077786F"/>
    <w:rsid w:val="00777B4F"/>
    <w:rsid w:val="00780B83"/>
    <w:rsid w:val="00780F04"/>
    <w:rsid w:val="0078123C"/>
    <w:rsid w:val="00781947"/>
    <w:rsid w:val="00781A85"/>
    <w:rsid w:val="00781B3D"/>
    <w:rsid w:val="00781C4D"/>
    <w:rsid w:val="00781D6F"/>
    <w:rsid w:val="00782ADE"/>
    <w:rsid w:val="00782AE3"/>
    <w:rsid w:val="00782D80"/>
    <w:rsid w:val="00782DD6"/>
    <w:rsid w:val="00782E7C"/>
    <w:rsid w:val="0078323A"/>
    <w:rsid w:val="00783369"/>
    <w:rsid w:val="0078396B"/>
    <w:rsid w:val="00783EA8"/>
    <w:rsid w:val="007841FA"/>
    <w:rsid w:val="0078422F"/>
    <w:rsid w:val="00784333"/>
    <w:rsid w:val="007850DE"/>
    <w:rsid w:val="007854BC"/>
    <w:rsid w:val="00785581"/>
    <w:rsid w:val="00785AED"/>
    <w:rsid w:val="00785CBC"/>
    <w:rsid w:val="00785DE2"/>
    <w:rsid w:val="00786359"/>
    <w:rsid w:val="00786D02"/>
    <w:rsid w:val="007871E8"/>
    <w:rsid w:val="007877E5"/>
    <w:rsid w:val="00787D28"/>
    <w:rsid w:val="0079047C"/>
    <w:rsid w:val="00790BBF"/>
    <w:rsid w:val="00791215"/>
    <w:rsid w:val="00791374"/>
    <w:rsid w:val="007916C4"/>
    <w:rsid w:val="007926B3"/>
    <w:rsid w:val="00792854"/>
    <w:rsid w:val="00792F86"/>
    <w:rsid w:val="00793D04"/>
    <w:rsid w:val="00793EB8"/>
    <w:rsid w:val="007943A5"/>
    <w:rsid w:val="0079478C"/>
    <w:rsid w:val="007947A6"/>
    <w:rsid w:val="007950CD"/>
    <w:rsid w:val="00795B5C"/>
    <w:rsid w:val="007962ED"/>
    <w:rsid w:val="0079641F"/>
    <w:rsid w:val="00796709"/>
    <w:rsid w:val="00797320"/>
    <w:rsid w:val="007974E9"/>
    <w:rsid w:val="00797BBC"/>
    <w:rsid w:val="007A06F6"/>
    <w:rsid w:val="007A0A29"/>
    <w:rsid w:val="007A0B05"/>
    <w:rsid w:val="007A0E03"/>
    <w:rsid w:val="007A15D2"/>
    <w:rsid w:val="007A16E3"/>
    <w:rsid w:val="007A1715"/>
    <w:rsid w:val="007A1F79"/>
    <w:rsid w:val="007A1FE4"/>
    <w:rsid w:val="007A26A5"/>
    <w:rsid w:val="007A26BA"/>
    <w:rsid w:val="007A2B2C"/>
    <w:rsid w:val="007A2CC3"/>
    <w:rsid w:val="007A3302"/>
    <w:rsid w:val="007A33F9"/>
    <w:rsid w:val="007A373F"/>
    <w:rsid w:val="007A4266"/>
    <w:rsid w:val="007A466E"/>
    <w:rsid w:val="007A5034"/>
    <w:rsid w:val="007A5162"/>
    <w:rsid w:val="007A5BFE"/>
    <w:rsid w:val="007A5D3C"/>
    <w:rsid w:val="007A63C8"/>
    <w:rsid w:val="007A67EE"/>
    <w:rsid w:val="007A6B66"/>
    <w:rsid w:val="007A6E3B"/>
    <w:rsid w:val="007A6F22"/>
    <w:rsid w:val="007A7155"/>
    <w:rsid w:val="007A757D"/>
    <w:rsid w:val="007A75C8"/>
    <w:rsid w:val="007A7A62"/>
    <w:rsid w:val="007A7B9E"/>
    <w:rsid w:val="007A7FA0"/>
    <w:rsid w:val="007A7FA2"/>
    <w:rsid w:val="007B01D8"/>
    <w:rsid w:val="007B04A0"/>
    <w:rsid w:val="007B0A34"/>
    <w:rsid w:val="007B16A9"/>
    <w:rsid w:val="007B1D4B"/>
    <w:rsid w:val="007B24A5"/>
    <w:rsid w:val="007B2DAE"/>
    <w:rsid w:val="007B2DE3"/>
    <w:rsid w:val="007B2F3C"/>
    <w:rsid w:val="007B2F51"/>
    <w:rsid w:val="007B396A"/>
    <w:rsid w:val="007B45B9"/>
    <w:rsid w:val="007B4704"/>
    <w:rsid w:val="007B4B4F"/>
    <w:rsid w:val="007B4F14"/>
    <w:rsid w:val="007B5007"/>
    <w:rsid w:val="007B5664"/>
    <w:rsid w:val="007B59F6"/>
    <w:rsid w:val="007B5AE5"/>
    <w:rsid w:val="007B5B53"/>
    <w:rsid w:val="007B6081"/>
    <w:rsid w:val="007B6745"/>
    <w:rsid w:val="007B67A5"/>
    <w:rsid w:val="007B6899"/>
    <w:rsid w:val="007B6C2B"/>
    <w:rsid w:val="007B7194"/>
    <w:rsid w:val="007B71C1"/>
    <w:rsid w:val="007B77C8"/>
    <w:rsid w:val="007B78E6"/>
    <w:rsid w:val="007B7AAE"/>
    <w:rsid w:val="007C03B1"/>
    <w:rsid w:val="007C09F3"/>
    <w:rsid w:val="007C0B47"/>
    <w:rsid w:val="007C0B95"/>
    <w:rsid w:val="007C108D"/>
    <w:rsid w:val="007C1632"/>
    <w:rsid w:val="007C1741"/>
    <w:rsid w:val="007C19A8"/>
    <w:rsid w:val="007C19FE"/>
    <w:rsid w:val="007C1C74"/>
    <w:rsid w:val="007C1CC7"/>
    <w:rsid w:val="007C25D7"/>
    <w:rsid w:val="007C27F7"/>
    <w:rsid w:val="007C282D"/>
    <w:rsid w:val="007C2AFB"/>
    <w:rsid w:val="007C3037"/>
    <w:rsid w:val="007C306F"/>
    <w:rsid w:val="007C3367"/>
    <w:rsid w:val="007C3CB0"/>
    <w:rsid w:val="007C3D9E"/>
    <w:rsid w:val="007C40D6"/>
    <w:rsid w:val="007C43E2"/>
    <w:rsid w:val="007C465E"/>
    <w:rsid w:val="007C4739"/>
    <w:rsid w:val="007C504F"/>
    <w:rsid w:val="007C5128"/>
    <w:rsid w:val="007C5143"/>
    <w:rsid w:val="007C5414"/>
    <w:rsid w:val="007C5ABF"/>
    <w:rsid w:val="007C63A3"/>
    <w:rsid w:val="007C641F"/>
    <w:rsid w:val="007C65F6"/>
    <w:rsid w:val="007C6CDA"/>
    <w:rsid w:val="007C7352"/>
    <w:rsid w:val="007C74B9"/>
    <w:rsid w:val="007C7DAC"/>
    <w:rsid w:val="007D0171"/>
    <w:rsid w:val="007D039A"/>
    <w:rsid w:val="007D03E9"/>
    <w:rsid w:val="007D0E1C"/>
    <w:rsid w:val="007D0F76"/>
    <w:rsid w:val="007D1568"/>
    <w:rsid w:val="007D1D5F"/>
    <w:rsid w:val="007D261A"/>
    <w:rsid w:val="007D2EAB"/>
    <w:rsid w:val="007D307D"/>
    <w:rsid w:val="007D3114"/>
    <w:rsid w:val="007D3657"/>
    <w:rsid w:val="007D3803"/>
    <w:rsid w:val="007D3D9E"/>
    <w:rsid w:val="007D4034"/>
    <w:rsid w:val="007D41FF"/>
    <w:rsid w:val="007D4686"/>
    <w:rsid w:val="007D4F49"/>
    <w:rsid w:val="007D52F3"/>
    <w:rsid w:val="007D56A8"/>
    <w:rsid w:val="007D573F"/>
    <w:rsid w:val="007D595F"/>
    <w:rsid w:val="007D5F83"/>
    <w:rsid w:val="007D634E"/>
    <w:rsid w:val="007D6890"/>
    <w:rsid w:val="007D6B09"/>
    <w:rsid w:val="007D6CB0"/>
    <w:rsid w:val="007D6F85"/>
    <w:rsid w:val="007D71E5"/>
    <w:rsid w:val="007D7314"/>
    <w:rsid w:val="007D7583"/>
    <w:rsid w:val="007D7D30"/>
    <w:rsid w:val="007E0123"/>
    <w:rsid w:val="007E0518"/>
    <w:rsid w:val="007E0C3A"/>
    <w:rsid w:val="007E0DA1"/>
    <w:rsid w:val="007E0DE4"/>
    <w:rsid w:val="007E0E16"/>
    <w:rsid w:val="007E13D0"/>
    <w:rsid w:val="007E14E0"/>
    <w:rsid w:val="007E157D"/>
    <w:rsid w:val="007E161D"/>
    <w:rsid w:val="007E19AC"/>
    <w:rsid w:val="007E1C64"/>
    <w:rsid w:val="007E1D99"/>
    <w:rsid w:val="007E2433"/>
    <w:rsid w:val="007E24C4"/>
    <w:rsid w:val="007E27D2"/>
    <w:rsid w:val="007E2BA2"/>
    <w:rsid w:val="007E3054"/>
    <w:rsid w:val="007E35A8"/>
    <w:rsid w:val="007E3B43"/>
    <w:rsid w:val="007E3CF4"/>
    <w:rsid w:val="007E3EF6"/>
    <w:rsid w:val="007E3F05"/>
    <w:rsid w:val="007E40A0"/>
    <w:rsid w:val="007E40EB"/>
    <w:rsid w:val="007E4377"/>
    <w:rsid w:val="007E43AD"/>
    <w:rsid w:val="007E4552"/>
    <w:rsid w:val="007E46FA"/>
    <w:rsid w:val="007E4A4F"/>
    <w:rsid w:val="007E4AAE"/>
    <w:rsid w:val="007E4F17"/>
    <w:rsid w:val="007E4F44"/>
    <w:rsid w:val="007E530A"/>
    <w:rsid w:val="007E5E51"/>
    <w:rsid w:val="007E6087"/>
    <w:rsid w:val="007E63BC"/>
    <w:rsid w:val="007E6B2B"/>
    <w:rsid w:val="007E700E"/>
    <w:rsid w:val="007E7035"/>
    <w:rsid w:val="007E72B7"/>
    <w:rsid w:val="007E7904"/>
    <w:rsid w:val="007F0089"/>
    <w:rsid w:val="007F0517"/>
    <w:rsid w:val="007F094D"/>
    <w:rsid w:val="007F0C45"/>
    <w:rsid w:val="007F0C87"/>
    <w:rsid w:val="007F0F34"/>
    <w:rsid w:val="007F166E"/>
    <w:rsid w:val="007F178D"/>
    <w:rsid w:val="007F1B3D"/>
    <w:rsid w:val="007F1F7F"/>
    <w:rsid w:val="007F278C"/>
    <w:rsid w:val="007F2A2C"/>
    <w:rsid w:val="007F2DC3"/>
    <w:rsid w:val="007F2E42"/>
    <w:rsid w:val="007F304D"/>
    <w:rsid w:val="007F3107"/>
    <w:rsid w:val="007F3453"/>
    <w:rsid w:val="007F35C5"/>
    <w:rsid w:val="007F3626"/>
    <w:rsid w:val="007F3AFA"/>
    <w:rsid w:val="007F3D1E"/>
    <w:rsid w:val="007F3F6D"/>
    <w:rsid w:val="007F4281"/>
    <w:rsid w:val="007F4670"/>
    <w:rsid w:val="007F4A67"/>
    <w:rsid w:val="007F4BED"/>
    <w:rsid w:val="007F5172"/>
    <w:rsid w:val="007F6322"/>
    <w:rsid w:val="007F6BA6"/>
    <w:rsid w:val="007F6DBE"/>
    <w:rsid w:val="007F75C3"/>
    <w:rsid w:val="007F78AE"/>
    <w:rsid w:val="007F7B0C"/>
    <w:rsid w:val="007F7BA8"/>
    <w:rsid w:val="008000AE"/>
    <w:rsid w:val="008001D9"/>
    <w:rsid w:val="00800357"/>
    <w:rsid w:val="00800F45"/>
    <w:rsid w:val="008013CD"/>
    <w:rsid w:val="008018E4"/>
    <w:rsid w:val="00801AB0"/>
    <w:rsid w:val="00801D72"/>
    <w:rsid w:val="00801D8F"/>
    <w:rsid w:val="00802426"/>
    <w:rsid w:val="0080248A"/>
    <w:rsid w:val="00803764"/>
    <w:rsid w:val="008039B4"/>
    <w:rsid w:val="00803D63"/>
    <w:rsid w:val="00803E18"/>
    <w:rsid w:val="0080453B"/>
    <w:rsid w:val="0080480E"/>
    <w:rsid w:val="0080566A"/>
    <w:rsid w:val="00805737"/>
    <w:rsid w:val="008059C6"/>
    <w:rsid w:val="0080622A"/>
    <w:rsid w:val="0080653C"/>
    <w:rsid w:val="00806D9D"/>
    <w:rsid w:val="008074B0"/>
    <w:rsid w:val="00807676"/>
    <w:rsid w:val="008100C3"/>
    <w:rsid w:val="00810212"/>
    <w:rsid w:val="00810221"/>
    <w:rsid w:val="00810C07"/>
    <w:rsid w:val="00810FC3"/>
    <w:rsid w:val="008111AA"/>
    <w:rsid w:val="008111F7"/>
    <w:rsid w:val="00811985"/>
    <w:rsid w:val="008119F9"/>
    <w:rsid w:val="00811CD7"/>
    <w:rsid w:val="00811ECA"/>
    <w:rsid w:val="00812067"/>
    <w:rsid w:val="00812102"/>
    <w:rsid w:val="00812293"/>
    <w:rsid w:val="0081266D"/>
    <w:rsid w:val="00812A9C"/>
    <w:rsid w:val="00812AE4"/>
    <w:rsid w:val="00812B49"/>
    <w:rsid w:val="00813755"/>
    <w:rsid w:val="0081377D"/>
    <w:rsid w:val="00813C49"/>
    <w:rsid w:val="00813D04"/>
    <w:rsid w:val="00813D47"/>
    <w:rsid w:val="00813E1D"/>
    <w:rsid w:val="008145CF"/>
    <w:rsid w:val="008145F2"/>
    <w:rsid w:val="0081460A"/>
    <w:rsid w:val="00814935"/>
    <w:rsid w:val="00814E38"/>
    <w:rsid w:val="00815316"/>
    <w:rsid w:val="00815C16"/>
    <w:rsid w:val="00816646"/>
    <w:rsid w:val="00816DE7"/>
    <w:rsid w:val="00817005"/>
    <w:rsid w:val="00817084"/>
    <w:rsid w:val="00817444"/>
    <w:rsid w:val="00817A57"/>
    <w:rsid w:val="00820633"/>
    <w:rsid w:val="00820DCC"/>
    <w:rsid w:val="0082116A"/>
    <w:rsid w:val="008211EA"/>
    <w:rsid w:val="008213B7"/>
    <w:rsid w:val="0082198E"/>
    <w:rsid w:val="00821A11"/>
    <w:rsid w:val="00822365"/>
    <w:rsid w:val="00822BD0"/>
    <w:rsid w:val="0082307D"/>
    <w:rsid w:val="0082333B"/>
    <w:rsid w:val="008236E7"/>
    <w:rsid w:val="008241D9"/>
    <w:rsid w:val="00824437"/>
    <w:rsid w:val="008245CA"/>
    <w:rsid w:val="00824BAF"/>
    <w:rsid w:val="00825561"/>
    <w:rsid w:val="0082572B"/>
    <w:rsid w:val="008259B9"/>
    <w:rsid w:val="0082607F"/>
    <w:rsid w:val="0082622A"/>
    <w:rsid w:val="008262B0"/>
    <w:rsid w:val="00826A63"/>
    <w:rsid w:val="00826A7B"/>
    <w:rsid w:val="00826AC9"/>
    <w:rsid w:val="00827E0F"/>
    <w:rsid w:val="0083030F"/>
    <w:rsid w:val="00830420"/>
    <w:rsid w:val="008306EB"/>
    <w:rsid w:val="008310F6"/>
    <w:rsid w:val="008316D0"/>
    <w:rsid w:val="008317EE"/>
    <w:rsid w:val="00831A4C"/>
    <w:rsid w:val="0083200E"/>
    <w:rsid w:val="00832A6F"/>
    <w:rsid w:val="00832B5F"/>
    <w:rsid w:val="008332FA"/>
    <w:rsid w:val="0083332E"/>
    <w:rsid w:val="00833531"/>
    <w:rsid w:val="00833C2D"/>
    <w:rsid w:val="00833D09"/>
    <w:rsid w:val="00833E18"/>
    <w:rsid w:val="00833EE1"/>
    <w:rsid w:val="00834262"/>
    <w:rsid w:val="00834324"/>
    <w:rsid w:val="008344A5"/>
    <w:rsid w:val="00834512"/>
    <w:rsid w:val="00834554"/>
    <w:rsid w:val="00834790"/>
    <w:rsid w:val="00835465"/>
    <w:rsid w:val="00835545"/>
    <w:rsid w:val="00835A49"/>
    <w:rsid w:val="00835B58"/>
    <w:rsid w:val="00836023"/>
    <w:rsid w:val="008363A2"/>
    <w:rsid w:val="00836C5F"/>
    <w:rsid w:val="008376D5"/>
    <w:rsid w:val="008377A0"/>
    <w:rsid w:val="008378BE"/>
    <w:rsid w:val="00837E54"/>
    <w:rsid w:val="00840F34"/>
    <w:rsid w:val="008410E3"/>
    <w:rsid w:val="0084113B"/>
    <w:rsid w:val="008413EB"/>
    <w:rsid w:val="0084161B"/>
    <w:rsid w:val="00841DCC"/>
    <w:rsid w:val="00841E35"/>
    <w:rsid w:val="00842425"/>
    <w:rsid w:val="008425B3"/>
    <w:rsid w:val="00842843"/>
    <w:rsid w:val="00842867"/>
    <w:rsid w:val="008435B2"/>
    <w:rsid w:val="00843868"/>
    <w:rsid w:val="00843A5C"/>
    <w:rsid w:val="00843D37"/>
    <w:rsid w:val="00844127"/>
    <w:rsid w:val="00844E3D"/>
    <w:rsid w:val="008450F3"/>
    <w:rsid w:val="00845230"/>
    <w:rsid w:val="00845240"/>
    <w:rsid w:val="0084590C"/>
    <w:rsid w:val="0084593D"/>
    <w:rsid w:val="00846037"/>
    <w:rsid w:val="0084624A"/>
    <w:rsid w:val="0084638C"/>
    <w:rsid w:val="00846551"/>
    <w:rsid w:val="00846A29"/>
    <w:rsid w:val="00846DAC"/>
    <w:rsid w:val="00846EBB"/>
    <w:rsid w:val="00846F14"/>
    <w:rsid w:val="008479A3"/>
    <w:rsid w:val="00847C0A"/>
    <w:rsid w:val="00850522"/>
    <w:rsid w:val="00850651"/>
    <w:rsid w:val="008507C7"/>
    <w:rsid w:val="008508C9"/>
    <w:rsid w:val="00850E0E"/>
    <w:rsid w:val="008510D7"/>
    <w:rsid w:val="0085127D"/>
    <w:rsid w:val="008513E8"/>
    <w:rsid w:val="0085140C"/>
    <w:rsid w:val="008516D2"/>
    <w:rsid w:val="00851995"/>
    <w:rsid w:val="00851C76"/>
    <w:rsid w:val="008526A0"/>
    <w:rsid w:val="0085273D"/>
    <w:rsid w:val="00852A54"/>
    <w:rsid w:val="0085307F"/>
    <w:rsid w:val="00853647"/>
    <w:rsid w:val="00853DEF"/>
    <w:rsid w:val="0085414C"/>
    <w:rsid w:val="008542CB"/>
    <w:rsid w:val="008555DC"/>
    <w:rsid w:val="00855B91"/>
    <w:rsid w:val="00855C2C"/>
    <w:rsid w:val="00855C4C"/>
    <w:rsid w:val="00855C66"/>
    <w:rsid w:val="00856298"/>
    <w:rsid w:val="0085648E"/>
    <w:rsid w:val="008565C1"/>
    <w:rsid w:val="00856889"/>
    <w:rsid w:val="00856E35"/>
    <w:rsid w:val="00857616"/>
    <w:rsid w:val="0085797C"/>
    <w:rsid w:val="00860300"/>
    <w:rsid w:val="00860308"/>
    <w:rsid w:val="00860C5E"/>
    <w:rsid w:val="00860E77"/>
    <w:rsid w:val="00860FEB"/>
    <w:rsid w:val="00861068"/>
    <w:rsid w:val="00861099"/>
    <w:rsid w:val="008610CF"/>
    <w:rsid w:val="0086118E"/>
    <w:rsid w:val="00861459"/>
    <w:rsid w:val="00861523"/>
    <w:rsid w:val="00861B59"/>
    <w:rsid w:val="0086265B"/>
    <w:rsid w:val="00862898"/>
    <w:rsid w:val="00862B0D"/>
    <w:rsid w:val="00862C07"/>
    <w:rsid w:val="00863132"/>
    <w:rsid w:val="0086377E"/>
    <w:rsid w:val="0086393A"/>
    <w:rsid w:val="008641CF"/>
    <w:rsid w:val="00864333"/>
    <w:rsid w:val="0086485D"/>
    <w:rsid w:val="008648FF"/>
    <w:rsid w:val="00864A13"/>
    <w:rsid w:val="00864B26"/>
    <w:rsid w:val="00864B6B"/>
    <w:rsid w:val="00864CA3"/>
    <w:rsid w:val="00865A6A"/>
    <w:rsid w:val="00865BDF"/>
    <w:rsid w:val="008665CC"/>
    <w:rsid w:val="0086661F"/>
    <w:rsid w:val="008669ED"/>
    <w:rsid w:val="0086794E"/>
    <w:rsid w:val="00867D73"/>
    <w:rsid w:val="0087020E"/>
    <w:rsid w:val="008704FC"/>
    <w:rsid w:val="008705F0"/>
    <w:rsid w:val="00870855"/>
    <w:rsid w:val="00870887"/>
    <w:rsid w:val="00870BE8"/>
    <w:rsid w:val="00870DF5"/>
    <w:rsid w:val="00871030"/>
    <w:rsid w:val="00871213"/>
    <w:rsid w:val="0087138A"/>
    <w:rsid w:val="0087201E"/>
    <w:rsid w:val="00872444"/>
    <w:rsid w:val="00872A61"/>
    <w:rsid w:val="00872D03"/>
    <w:rsid w:val="00872D65"/>
    <w:rsid w:val="00873897"/>
    <w:rsid w:val="00873F95"/>
    <w:rsid w:val="00874101"/>
    <w:rsid w:val="0087447F"/>
    <w:rsid w:val="00874B18"/>
    <w:rsid w:val="00875429"/>
    <w:rsid w:val="0087559C"/>
    <w:rsid w:val="008759FF"/>
    <w:rsid w:val="00875BED"/>
    <w:rsid w:val="00875DD2"/>
    <w:rsid w:val="0087620C"/>
    <w:rsid w:val="00876471"/>
    <w:rsid w:val="00876C22"/>
    <w:rsid w:val="00876F17"/>
    <w:rsid w:val="008770AA"/>
    <w:rsid w:val="00877259"/>
    <w:rsid w:val="00877506"/>
    <w:rsid w:val="008776D0"/>
    <w:rsid w:val="00877741"/>
    <w:rsid w:val="00877ADD"/>
    <w:rsid w:val="00880209"/>
    <w:rsid w:val="008802EF"/>
    <w:rsid w:val="008802F7"/>
    <w:rsid w:val="0088037E"/>
    <w:rsid w:val="008810A4"/>
    <w:rsid w:val="00881F47"/>
    <w:rsid w:val="00882276"/>
    <w:rsid w:val="008825E3"/>
    <w:rsid w:val="00882C18"/>
    <w:rsid w:val="00882CCB"/>
    <w:rsid w:val="00882EF9"/>
    <w:rsid w:val="00883450"/>
    <w:rsid w:val="00883F4B"/>
    <w:rsid w:val="00884140"/>
    <w:rsid w:val="008846A3"/>
    <w:rsid w:val="00884D53"/>
    <w:rsid w:val="00885099"/>
    <w:rsid w:val="00885140"/>
    <w:rsid w:val="00885555"/>
    <w:rsid w:val="00886088"/>
    <w:rsid w:val="0088638C"/>
    <w:rsid w:val="0088638F"/>
    <w:rsid w:val="0088671E"/>
    <w:rsid w:val="008867F2"/>
    <w:rsid w:val="00886952"/>
    <w:rsid w:val="00886A2B"/>
    <w:rsid w:val="00886A72"/>
    <w:rsid w:val="00886A76"/>
    <w:rsid w:val="00886A9B"/>
    <w:rsid w:val="00886BA1"/>
    <w:rsid w:val="008872E3"/>
    <w:rsid w:val="00887B49"/>
    <w:rsid w:val="00887D9B"/>
    <w:rsid w:val="008901F3"/>
    <w:rsid w:val="00890D3B"/>
    <w:rsid w:val="0089127D"/>
    <w:rsid w:val="00891557"/>
    <w:rsid w:val="008917E7"/>
    <w:rsid w:val="00891A73"/>
    <w:rsid w:val="00892508"/>
    <w:rsid w:val="008926D9"/>
    <w:rsid w:val="0089290C"/>
    <w:rsid w:val="00892911"/>
    <w:rsid w:val="00892AA6"/>
    <w:rsid w:val="00892D32"/>
    <w:rsid w:val="00892E98"/>
    <w:rsid w:val="008930CE"/>
    <w:rsid w:val="0089310F"/>
    <w:rsid w:val="00893796"/>
    <w:rsid w:val="00893811"/>
    <w:rsid w:val="0089392E"/>
    <w:rsid w:val="0089394F"/>
    <w:rsid w:val="00893A7C"/>
    <w:rsid w:val="008940CE"/>
    <w:rsid w:val="008945D6"/>
    <w:rsid w:val="00894E90"/>
    <w:rsid w:val="00894ED3"/>
    <w:rsid w:val="00894F3F"/>
    <w:rsid w:val="00895581"/>
    <w:rsid w:val="00895E6E"/>
    <w:rsid w:val="008960FA"/>
    <w:rsid w:val="00896340"/>
    <w:rsid w:val="008963A7"/>
    <w:rsid w:val="008964B7"/>
    <w:rsid w:val="00896748"/>
    <w:rsid w:val="00896943"/>
    <w:rsid w:val="00896948"/>
    <w:rsid w:val="0089737A"/>
    <w:rsid w:val="0089751D"/>
    <w:rsid w:val="00897745"/>
    <w:rsid w:val="00897BB4"/>
    <w:rsid w:val="00897FE3"/>
    <w:rsid w:val="008A04FD"/>
    <w:rsid w:val="008A053E"/>
    <w:rsid w:val="008A05CB"/>
    <w:rsid w:val="008A152B"/>
    <w:rsid w:val="008A192D"/>
    <w:rsid w:val="008A1CF5"/>
    <w:rsid w:val="008A1FC4"/>
    <w:rsid w:val="008A2313"/>
    <w:rsid w:val="008A2506"/>
    <w:rsid w:val="008A256B"/>
    <w:rsid w:val="008A2762"/>
    <w:rsid w:val="008A2E44"/>
    <w:rsid w:val="008A2E8E"/>
    <w:rsid w:val="008A30C9"/>
    <w:rsid w:val="008A30D1"/>
    <w:rsid w:val="008A3142"/>
    <w:rsid w:val="008A3713"/>
    <w:rsid w:val="008A3852"/>
    <w:rsid w:val="008A3CC6"/>
    <w:rsid w:val="008A40EE"/>
    <w:rsid w:val="008A4548"/>
    <w:rsid w:val="008A45A6"/>
    <w:rsid w:val="008A4646"/>
    <w:rsid w:val="008A4750"/>
    <w:rsid w:val="008A4D36"/>
    <w:rsid w:val="008A4EE5"/>
    <w:rsid w:val="008A55F5"/>
    <w:rsid w:val="008A58EA"/>
    <w:rsid w:val="008A6882"/>
    <w:rsid w:val="008A68FF"/>
    <w:rsid w:val="008A6B8D"/>
    <w:rsid w:val="008A6E7F"/>
    <w:rsid w:val="008A7115"/>
    <w:rsid w:val="008A71C9"/>
    <w:rsid w:val="008A7A70"/>
    <w:rsid w:val="008A7D02"/>
    <w:rsid w:val="008B0103"/>
    <w:rsid w:val="008B0339"/>
    <w:rsid w:val="008B08BE"/>
    <w:rsid w:val="008B0911"/>
    <w:rsid w:val="008B0BD1"/>
    <w:rsid w:val="008B0C32"/>
    <w:rsid w:val="008B0D7C"/>
    <w:rsid w:val="008B0ED6"/>
    <w:rsid w:val="008B166D"/>
    <w:rsid w:val="008B1BA2"/>
    <w:rsid w:val="008B1C27"/>
    <w:rsid w:val="008B1C29"/>
    <w:rsid w:val="008B1ED0"/>
    <w:rsid w:val="008B23E1"/>
    <w:rsid w:val="008B2BF5"/>
    <w:rsid w:val="008B2CBD"/>
    <w:rsid w:val="008B39DF"/>
    <w:rsid w:val="008B4583"/>
    <w:rsid w:val="008B461F"/>
    <w:rsid w:val="008B47D6"/>
    <w:rsid w:val="008B496F"/>
    <w:rsid w:val="008B499D"/>
    <w:rsid w:val="008B511B"/>
    <w:rsid w:val="008B5509"/>
    <w:rsid w:val="008B5EEA"/>
    <w:rsid w:val="008B617C"/>
    <w:rsid w:val="008B6241"/>
    <w:rsid w:val="008B6678"/>
    <w:rsid w:val="008B69A8"/>
    <w:rsid w:val="008B6F2B"/>
    <w:rsid w:val="008B7938"/>
    <w:rsid w:val="008B79A5"/>
    <w:rsid w:val="008C00F0"/>
    <w:rsid w:val="008C0713"/>
    <w:rsid w:val="008C0ED6"/>
    <w:rsid w:val="008C14AB"/>
    <w:rsid w:val="008C15CC"/>
    <w:rsid w:val="008C1AA3"/>
    <w:rsid w:val="008C1B50"/>
    <w:rsid w:val="008C1EE5"/>
    <w:rsid w:val="008C2858"/>
    <w:rsid w:val="008C31DE"/>
    <w:rsid w:val="008C38ED"/>
    <w:rsid w:val="008C397D"/>
    <w:rsid w:val="008C39E9"/>
    <w:rsid w:val="008C3A8A"/>
    <w:rsid w:val="008C3F21"/>
    <w:rsid w:val="008C4064"/>
    <w:rsid w:val="008C45FB"/>
    <w:rsid w:val="008C4607"/>
    <w:rsid w:val="008C4B6A"/>
    <w:rsid w:val="008C561D"/>
    <w:rsid w:val="008C5AA8"/>
    <w:rsid w:val="008C66C3"/>
    <w:rsid w:val="008C6C8A"/>
    <w:rsid w:val="008C6D40"/>
    <w:rsid w:val="008C6D7E"/>
    <w:rsid w:val="008C74CC"/>
    <w:rsid w:val="008C7516"/>
    <w:rsid w:val="008C7637"/>
    <w:rsid w:val="008C7DAE"/>
    <w:rsid w:val="008C7F6E"/>
    <w:rsid w:val="008D020A"/>
    <w:rsid w:val="008D1502"/>
    <w:rsid w:val="008D15F9"/>
    <w:rsid w:val="008D1732"/>
    <w:rsid w:val="008D1C9E"/>
    <w:rsid w:val="008D1EBA"/>
    <w:rsid w:val="008D21CA"/>
    <w:rsid w:val="008D236C"/>
    <w:rsid w:val="008D2517"/>
    <w:rsid w:val="008D264C"/>
    <w:rsid w:val="008D34B5"/>
    <w:rsid w:val="008D3AAD"/>
    <w:rsid w:val="008D3CB9"/>
    <w:rsid w:val="008D41EE"/>
    <w:rsid w:val="008D41FB"/>
    <w:rsid w:val="008D4D9F"/>
    <w:rsid w:val="008D5200"/>
    <w:rsid w:val="008D5978"/>
    <w:rsid w:val="008D5ADA"/>
    <w:rsid w:val="008D5E71"/>
    <w:rsid w:val="008D5FBD"/>
    <w:rsid w:val="008D677D"/>
    <w:rsid w:val="008D6A73"/>
    <w:rsid w:val="008D6E65"/>
    <w:rsid w:val="008D71ED"/>
    <w:rsid w:val="008D76DF"/>
    <w:rsid w:val="008D7F1B"/>
    <w:rsid w:val="008D7FC0"/>
    <w:rsid w:val="008E034E"/>
    <w:rsid w:val="008E0385"/>
    <w:rsid w:val="008E0616"/>
    <w:rsid w:val="008E07AF"/>
    <w:rsid w:val="008E0890"/>
    <w:rsid w:val="008E0993"/>
    <w:rsid w:val="008E0A0C"/>
    <w:rsid w:val="008E0FD7"/>
    <w:rsid w:val="008E1155"/>
    <w:rsid w:val="008E16AB"/>
    <w:rsid w:val="008E18D4"/>
    <w:rsid w:val="008E18E0"/>
    <w:rsid w:val="008E1BD5"/>
    <w:rsid w:val="008E1C88"/>
    <w:rsid w:val="008E1FD5"/>
    <w:rsid w:val="008E24C6"/>
    <w:rsid w:val="008E2940"/>
    <w:rsid w:val="008E2B85"/>
    <w:rsid w:val="008E2BCF"/>
    <w:rsid w:val="008E30AF"/>
    <w:rsid w:val="008E32A5"/>
    <w:rsid w:val="008E334D"/>
    <w:rsid w:val="008E36F4"/>
    <w:rsid w:val="008E374C"/>
    <w:rsid w:val="008E40D8"/>
    <w:rsid w:val="008E423B"/>
    <w:rsid w:val="008E425F"/>
    <w:rsid w:val="008E42F0"/>
    <w:rsid w:val="008E4337"/>
    <w:rsid w:val="008E45E1"/>
    <w:rsid w:val="008E48E4"/>
    <w:rsid w:val="008E4C0C"/>
    <w:rsid w:val="008E4DCE"/>
    <w:rsid w:val="008E4E09"/>
    <w:rsid w:val="008E51FA"/>
    <w:rsid w:val="008E53B6"/>
    <w:rsid w:val="008E58C5"/>
    <w:rsid w:val="008E61AB"/>
    <w:rsid w:val="008E626F"/>
    <w:rsid w:val="008E627F"/>
    <w:rsid w:val="008E6F08"/>
    <w:rsid w:val="008E728D"/>
    <w:rsid w:val="008E7816"/>
    <w:rsid w:val="008E7E0C"/>
    <w:rsid w:val="008F0013"/>
    <w:rsid w:val="008F073A"/>
    <w:rsid w:val="008F08A1"/>
    <w:rsid w:val="008F0A8D"/>
    <w:rsid w:val="008F0DEF"/>
    <w:rsid w:val="008F1CAD"/>
    <w:rsid w:val="008F1F4B"/>
    <w:rsid w:val="008F20F4"/>
    <w:rsid w:val="008F2247"/>
    <w:rsid w:val="008F244F"/>
    <w:rsid w:val="008F26C9"/>
    <w:rsid w:val="008F29C7"/>
    <w:rsid w:val="008F2BB6"/>
    <w:rsid w:val="008F2FA4"/>
    <w:rsid w:val="008F3016"/>
    <w:rsid w:val="008F3087"/>
    <w:rsid w:val="008F33E9"/>
    <w:rsid w:val="008F3479"/>
    <w:rsid w:val="008F3723"/>
    <w:rsid w:val="008F372C"/>
    <w:rsid w:val="008F37BE"/>
    <w:rsid w:val="008F37F5"/>
    <w:rsid w:val="008F3FDA"/>
    <w:rsid w:val="008F40C7"/>
    <w:rsid w:val="008F4467"/>
    <w:rsid w:val="008F473B"/>
    <w:rsid w:val="008F4ADE"/>
    <w:rsid w:val="008F4F32"/>
    <w:rsid w:val="008F502D"/>
    <w:rsid w:val="008F65EA"/>
    <w:rsid w:val="008F689A"/>
    <w:rsid w:val="008F6D6B"/>
    <w:rsid w:val="008F6EFF"/>
    <w:rsid w:val="008F74E5"/>
    <w:rsid w:val="008F76C8"/>
    <w:rsid w:val="008F7B66"/>
    <w:rsid w:val="008F7D6A"/>
    <w:rsid w:val="008F7D95"/>
    <w:rsid w:val="008F7E32"/>
    <w:rsid w:val="00900AAF"/>
    <w:rsid w:val="00900C73"/>
    <w:rsid w:val="00900DE5"/>
    <w:rsid w:val="00901293"/>
    <w:rsid w:val="009017CD"/>
    <w:rsid w:val="009017FD"/>
    <w:rsid w:val="00901CF6"/>
    <w:rsid w:val="00901FB9"/>
    <w:rsid w:val="00902608"/>
    <w:rsid w:val="00902CB8"/>
    <w:rsid w:val="009030BE"/>
    <w:rsid w:val="00903DE0"/>
    <w:rsid w:val="0090418C"/>
    <w:rsid w:val="0090427E"/>
    <w:rsid w:val="009042AE"/>
    <w:rsid w:val="0090451E"/>
    <w:rsid w:val="00904774"/>
    <w:rsid w:val="00904E29"/>
    <w:rsid w:val="009050E4"/>
    <w:rsid w:val="00905384"/>
    <w:rsid w:val="009056EB"/>
    <w:rsid w:val="009058D2"/>
    <w:rsid w:val="00905CFF"/>
    <w:rsid w:val="00905D64"/>
    <w:rsid w:val="00905F5A"/>
    <w:rsid w:val="0090631D"/>
    <w:rsid w:val="009064C9"/>
    <w:rsid w:val="0090656D"/>
    <w:rsid w:val="00906609"/>
    <w:rsid w:val="009066AB"/>
    <w:rsid w:val="00906DBF"/>
    <w:rsid w:val="00907B8F"/>
    <w:rsid w:val="00907C4E"/>
    <w:rsid w:val="00910405"/>
    <w:rsid w:val="0091049B"/>
    <w:rsid w:val="009113F2"/>
    <w:rsid w:val="009115BE"/>
    <w:rsid w:val="009117FC"/>
    <w:rsid w:val="00912322"/>
    <w:rsid w:val="009124A4"/>
    <w:rsid w:val="00912F25"/>
    <w:rsid w:val="0091342C"/>
    <w:rsid w:val="009134BC"/>
    <w:rsid w:val="00913540"/>
    <w:rsid w:val="00913D1B"/>
    <w:rsid w:val="00913D7B"/>
    <w:rsid w:val="00914553"/>
    <w:rsid w:val="009148A1"/>
    <w:rsid w:val="00914F67"/>
    <w:rsid w:val="00915256"/>
    <w:rsid w:val="00915970"/>
    <w:rsid w:val="00915C4D"/>
    <w:rsid w:val="00915C8C"/>
    <w:rsid w:val="009161F6"/>
    <w:rsid w:val="0091635B"/>
    <w:rsid w:val="00916423"/>
    <w:rsid w:val="009166D3"/>
    <w:rsid w:val="0091678F"/>
    <w:rsid w:val="009170EC"/>
    <w:rsid w:val="00917856"/>
    <w:rsid w:val="00917CBE"/>
    <w:rsid w:val="009207CC"/>
    <w:rsid w:val="0092102E"/>
    <w:rsid w:val="0092103D"/>
    <w:rsid w:val="00921352"/>
    <w:rsid w:val="009213DB"/>
    <w:rsid w:val="00921686"/>
    <w:rsid w:val="009219A9"/>
    <w:rsid w:val="00921D03"/>
    <w:rsid w:val="00922F1C"/>
    <w:rsid w:val="00923326"/>
    <w:rsid w:val="009233AC"/>
    <w:rsid w:val="00923636"/>
    <w:rsid w:val="00923955"/>
    <w:rsid w:val="009239B0"/>
    <w:rsid w:val="00923D15"/>
    <w:rsid w:val="00923E71"/>
    <w:rsid w:val="00924645"/>
    <w:rsid w:val="00924BBE"/>
    <w:rsid w:val="00924CA3"/>
    <w:rsid w:val="00925258"/>
    <w:rsid w:val="00925C2C"/>
    <w:rsid w:val="00925C56"/>
    <w:rsid w:val="00925CBF"/>
    <w:rsid w:val="009262E9"/>
    <w:rsid w:val="00926316"/>
    <w:rsid w:val="009264AF"/>
    <w:rsid w:val="00926572"/>
    <w:rsid w:val="00926D09"/>
    <w:rsid w:val="00926F6D"/>
    <w:rsid w:val="00927019"/>
    <w:rsid w:val="00927820"/>
    <w:rsid w:val="00927CA3"/>
    <w:rsid w:val="00930300"/>
    <w:rsid w:val="00930683"/>
    <w:rsid w:val="00930A3C"/>
    <w:rsid w:val="00930C4B"/>
    <w:rsid w:val="00930E91"/>
    <w:rsid w:val="009311EE"/>
    <w:rsid w:val="00931719"/>
    <w:rsid w:val="00931F5C"/>
    <w:rsid w:val="00932171"/>
    <w:rsid w:val="00932244"/>
    <w:rsid w:val="00932849"/>
    <w:rsid w:val="009329B2"/>
    <w:rsid w:val="00933335"/>
    <w:rsid w:val="00933899"/>
    <w:rsid w:val="00933953"/>
    <w:rsid w:val="009341A1"/>
    <w:rsid w:val="0093451A"/>
    <w:rsid w:val="0093485A"/>
    <w:rsid w:val="009359F3"/>
    <w:rsid w:val="009366C5"/>
    <w:rsid w:val="00936C02"/>
    <w:rsid w:val="00937241"/>
    <w:rsid w:val="00937314"/>
    <w:rsid w:val="0093747F"/>
    <w:rsid w:val="00937A30"/>
    <w:rsid w:val="009407C1"/>
    <w:rsid w:val="00940A47"/>
    <w:rsid w:val="00940CDA"/>
    <w:rsid w:val="009411A9"/>
    <w:rsid w:val="00941323"/>
    <w:rsid w:val="009413E6"/>
    <w:rsid w:val="00941843"/>
    <w:rsid w:val="009424B1"/>
    <w:rsid w:val="00942528"/>
    <w:rsid w:val="00942DE0"/>
    <w:rsid w:val="00943124"/>
    <w:rsid w:val="0094319B"/>
    <w:rsid w:val="00943892"/>
    <w:rsid w:val="009440F2"/>
    <w:rsid w:val="009446A6"/>
    <w:rsid w:val="009446C0"/>
    <w:rsid w:val="00944743"/>
    <w:rsid w:val="00944852"/>
    <w:rsid w:val="00944B87"/>
    <w:rsid w:val="009450F6"/>
    <w:rsid w:val="00945350"/>
    <w:rsid w:val="00945D19"/>
    <w:rsid w:val="00945EF1"/>
    <w:rsid w:val="009460A6"/>
    <w:rsid w:val="009463BD"/>
    <w:rsid w:val="00947284"/>
    <w:rsid w:val="009472A7"/>
    <w:rsid w:val="009473B8"/>
    <w:rsid w:val="00947584"/>
    <w:rsid w:val="009477F5"/>
    <w:rsid w:val="00947968"/>
    <w:rsid w:val="009479D1"/>
    <w:rsid w:val="00947B15"/>
    <w:rsid w:val="00947CA6"/>
    <w:rsid w:val="00947E9D"/>
    <w:rsid w:val="00947F81"/>
    <w:rsid w:val="009500AB"/>
    <w:rsid w:val="009509B1"/>
    <w:rsid w:val="00950DE8"/>
    <w:rsid w:val="009513A3"/>
    <w:rsid w:val="009519CC"/>
    <w:rsid w:val="00951B08"/>
    <w:rsid w:val="00951D23"/>
    <w:rsid w:val="00951EF3"/>
    <w:rsid w:val="00952151"/>
    <w:rsid w:val="00952640"/>
    <w:rsid w:val="00952675"/>
    <w:rsid w:val="00952C7F"/>
    <w:rsid w:val="009532B2"/>
    <w:rsid w:val="009534F2"/>
    <w:rsid w:val="00953A05"/>
    <w:rsid w:val="00953D5B"/>
    <w:rsid w:val="009541A8"/>
    <w:rsid w:val="00954C78"/>
    <w:rsid w:val="0095512A"/>
    <w:rsid w:val="00955238"/>
    <w:rsid w:val="009554D8"/>
    <w:rsid w:val="00955B68"/>
    <w:rsid w:val="00955F59"/>
    <w:rsid w:val="00956745"/>
    <w:rsid w:val="0095683D"/>
    <w:rsid w:val="00956DBA"/>
    <w:rsid w:val="00956DC6"/>
    <w:rsid w:val="00956E39"/>
    <w:rsid w:val="00956EAA"/>
    <w:rsid w:val="0095705C"/>
    <w:rsid w:val="00957C2E"/>
    <w:rsid w:val="00957DDE"/>
    <w:rsid w:val="009601EA"/>
    <w:rsid w:val="009607CE"/>
    <w:rsid w:val="009608AF"/>
    <w:rsid w:val="00960A1A"/>
    <w:rsid w:val="00960BC0"/>
    <w:rsid w:val="00960D1B"/>
    <w:rsid w:val="00960E88"/>
    <w:rsid w:val="00960F7B"/>
    <w:rsid w:val="00961312"/>
    <w:rsid w:val="009616A2"/>
    <w:rsid w:val="00961816"/>
    <w:rsid w:val="0096196D"/>
    <w:rsid w:val="00961A46"/>
    <w:rsid w:val="00961ACC"/>
    <w:rsid w:val="00961B72"/>
    <w:rsid w:val="00961CC4"/>
    <w:rsid w:val="00961D8B"/>
    <w:rsid w:val="00961FA7"/>
    <w:rsid w:val="00962278"/>
    <w:rsid w:val="00962C4F"/>
    <w:rsid w:val="00962CB4"/>
    <w:rsid w:val="00962ECD"/>
    <w:rsid w:val="00962F55"/>
    <w:rsid w:val="009633A5"/>
    <w:rsid w:val="009633E6"/>
    <w:rsid w:val="009637D5"/>
    <w:rsid w:val="009638CB"/>
    <w:rsid w:val="00963AA2"/>
    <w:rsid w:val="00963E2D"/>
    <w:rsid w:val="00964624"/>
    <w:rsid w:val="00964D40"/>
    <w:rsid w:val="00964DB5"/>
    <w:rsid w:val="00965231"/>
    <w:rsid w:val="009652EE"/>
    <w:rsid w:val="009653E1"/>
    <w:rsid w:val="00965B8A"/>
    <w:rsid w:val="00965BB9"/>
    <w:rsid w:val="00965E83"/>
    <w:rsid w:val="009661F6"/>
    <w:rsid w:val="009663AA"/>
    <w:rsid w:val="00966623"/>
    <w:rsid w:val="00966B0F"/>
    <w:rsid w:val="00967331"/>
    <w:rsid w:val="009674C8"/>
    <w:rsid w:val="009678F6"/>
    <w:rsid w:val="00967BA4"/>
    <w:rsid w:val="0097036E"/>
    <w:rsid w:val="0097038B"/>
    <w:rsid w:val="009705EC"/>
    <w:rsid w:val="0097068D"/>
    <w:rsid w:val="00970B3D"/>
    <w:rsid w:val="00970C96"/>
    <w:rsid w:val="00970DA7"/>
    <w:rsid w:val="00970E65"/>
    <w:rsid w:val="00971104"/>
    <w:rsid w:val="00971293"/>
    <w:rsid w:val="00971E5E"/>
    <w:rsid w:val="00971EF6"/>
    <w:rsid w:val="0097273B"/>
    <w:rsid w:val="0097280B"/>
    <w:rsid w:val="0097282A"/>
    <w:rsid w:val="00972AEC"/>
    <w:rsid w:val="009735D3"/>
    <w:rsid w:val="00973984"/>
    <w:rsid w:val="00973CA9"/>
    <w:rsid w:val="00973D2E"/>
    <w:rsid w:val="00973E86"/>
    <w:rsid w:val="00973F18"/>
    <w:rsid w:val="00974001"/>
    <w:rsid w:val="00974054"/>
    <w:rsid w:val="00974635"/>
    <w:rsid w:val="00974969"/>
    <w:rsid w:val="00974E04"/>
    <w:rsid w:val="009758F1"/>
    <w:rsid w:val="00976650"/>
    <w:rsid w:val="00976831"/>
    <w:rsid w:val="00977742"/>
    <w:rsid w:val="009779AA"/>
    <w:rsid w:val="00980286"/>
    <w:rsid w:val="00980489"/>
    <w:rsid w:val="009806C3"/>
    <w:rsid w:val="0098081B"/>
    <w:rsid w:val="00980877"/>
    <w:rsid w:val="00980B1B"/>
    <w:rsid w:val="00980FFE"/>
    <w:rsid w:val="0098122C"/>
    <w:rsid w:val="00981710"/>
    <w:rsid w:val="00981DE3"/>
    <w:rsid w:val="009824FD"/>
    <w:rsid w:val="009825EA"/>
    <w:rsid w:val="00982858"/>
    <w:rsid w:val="0098290B"/>
    <w:rsid w:val="00982CAE"/>
    <w:rsid w:val="00983573"/>
    <w:rsid w:val="00984E5C"/>
    <w:rsid w:val="009850E7"/>
    <w:rsid w:val="00985252"/>
    <w:rsid w:val="00985547"/>
    <w:rsid w:val="00986BF3"/>
    <w:rsid w:val="00986F30"/>
    <w:rsid w:val="009872EE"/>
    <w:rsid w:val="00987630"/>
    <w:rsid w:val="00987B20"/>
    <w:rsid w:val="00987F05"/>
    <w:rsid w:val="0099005B"/>
    <w:rsid w:val="009909E6"/>
    <w:rsid w:val="00990BBA"/>
    <w:rsid w:val="00990C14"/>
    <w:rsid w:val="00990CCF"/>
    <w:rsid w:val="00990EC1"/>
    <w:rsid w:val="00991201"/>
    <w:rsid w:val="0099167E"/>
    <w:rsid w:val="009916A1"/>
    <w:rsid w:val="0099203D"/>
    <w:rsid w:val="009921A9"/>
    <w:rsid w:val="00992699"/>
    <w:rsid w:val="009926DF"/>
    <w:rsid w:val="009929E9"/>
    <w:rsid w:val="00992E9C"/>
    <w:rsid w:val="009932C0"/>
    <w:rsid w:val="009937B2"/>
    <w:rsid w:val="0099434E"/>
    <w:rsid w:val="00994E8F"/>
    <w:rsid w:val="00995424"/>
    <w:rsid w:val="009954BF"/>
    <w:rsid w:val="00995567"/>
    <w:rsid w:val="00995B96"/>
    <w:rsid w:val="00995F9B"/>
    <w:rsid w:val="00996243"/>
    <w:rsid w:val="00996574"/>
    <w:rsid w:val="009966E8"/>
    <w:rsid w:val="0099698C"/>
    <w:rsid w:val="00996A58"/>
    <w:rsid w:val="00996D7E"/>
    <w:rsid w:val="00996DA9"/>
    <w:rsid w:val="00996DAD"/>
    <w:rsid w:val="00996E12"/>
    <w:rsid w:val="00996F1B"/>
    <w:rsid w:val="00997D7A"/>
    <w:rsid w:val="00997FCD"/>
    <w:rsid w:val="009A0164"/>
    <w:rsid w:val="009A020F"/>
    <w:rsid w:val="009A08E5"/>
    <w:rsid w:val="009A09AD"/>
    <w:rsid w:val="009A105B"/>
    <w:rsid w:val="009A10C0"/>
    <w:rsid w:val="009A126A"/>
    <w:rsid w:val="009A143A"/>
    <w:rsid w:val="009A1B32"/>
    <w:rsid w:val="009A1CF5"/>
    <w:rsid w:val="009A209E"/>
    <w:rsid w:val="009A2CB6"/>
    <w:rsid w:val="009A331C"/>
    <w:rsid w:val="009A333E"/>
    <w:rsid w:val="009A3426"/>
    <w:rsid w:val="009A3490"/>
    <w:rsid w:val="009A35C5"/>
    <w:rsid w:val="009A383F"/>
    <w:rsid w:val="009A3CDA"/>
    <w:rsid w:val="009A433C"/>
    <w:rsid w:val="009A4616"/>
    <w:rsid w:val="009A52D9"/>
    <w:rsid w:val="009A536A"/>
    <w:rsid w:val="009A5737"/>
    <w:rsid w:val="009A5879"/>
    <w:rsid w:val="009A5C8B"/>
    <w:rsid w:val="009A5D7C"/>
    <w:rsid w:val="009A61F0"/>
    <w:rsid w:val="009A660D"/>
    <w:rsid w:val="009A6690"/>
    <w:rsid w:val="009A6908"/>
    <w:rsid w:val="009A6E49"/>
    <w:rsid w:val="009A6EB1"/>
    <w:rsid w:val="009A6FEF"/>
    <w:rsid w:val="009A7606"/>
    <w:rsid w:val="009A77DB"/>
    <w:rsid w:val="009B0095"/>
    <w:rsid w:val="009B0386"/>
    <w:rsid w:val="009B09F1"/>
    <w:rsid w:val="009B1392"/>
    <w:rsid w:val="009B160E"/>
    <w:rsid w:val="009B1B8E"/>
    <w:rsid w:val="009B1EB8"/>
    <w:rsid w:val="009B20E3"/>
    <w:rsid w:val="009B242A"/>
    <w:rsid w:val="009B2549"/>
    <w:rsid w:val="009B2DD4"/>
    <w:rsid w:val="009B34CA"/>
    <w:rsid w:val="009B3624"/>
    <w:rsid w:val="009B3A83"/>
    <w:rsid w:val="009B3AF7"/>
    <w:rsid w:val="009B3B4C"/>
    <w:rsid w:val="009B3B66"/>
    <w:rsid w:val="009B3CCB"/>
    <w:rsid w:val="009B3D30"/>
    <w:rsid w:val="009B4050"/>
    <w:rsid w:val="009B4203"/>
    <w:rsid w:val="009B51AF"/>
    <w:rsid w:val="009B5986"/>
    <w:rsid w:val="009B612E"/>
    <w:rsid w:val="009B69F5"/>
    <w:rsid w:val="009B7787"/>
    <w:rsid w:val="009B7AB4"/>
    <w:rsid w:val="009C0316"/>
    <w:rsid w:val="009C069E"/>
    <w:rsid w:val="009C06E2"/>
    <w:rsid w:val="009C07A8"/>
    <w:rsid w:val="009C07F9"/>
    <w:rsid w:val="009C1023"/>
    <w:rsid w:val="009C1733"/>
    <w:rsid w:val="009C1AB3"/>
    <w:rsid w:val="009C1B53"/>
    <w:rsid w:val="009C1C25"/>
    <w:rsid w:val="009C1DE4"/>
    <w:rsid w:val="009C1F36"/>
    <w:rsid w:val="009C2142"/>
    <w:rsid w:val="009C2216"/>
    <w:rsid w:val="009C2277"/>
    <w:rsid w:val="009C28C5"/>
    <w:rsid w:val="009C2B18"/>
    <w:rsid w:val="009C2C25"/>
    <w:rsid w:val="009C2E22"/>
    <w:rsid w:val="009C334E"/>
    <w:rsid w:val="009C3360"/>
    <w:rsid w:val="009C379A"/>
    <w:rsid w:val="009C3E76"/>
    <w:rsid w:val="009C3F2B"/>
    <w:rsid w:val="009C3FF6"/>
    <w:rsid w:val="009C4AFD"/>
    <w:rsid w:val="009C4B12"/>
    <w:rsid w:val="009C4C88"/>
    <w:rsid w:val="009C5772"/>
    <w:rsid w:val="009C58CC"/>
    <w:rsid w:val="009C5A37"/>
    <w:rsid w:val="009C5CCD"/>
    <w:rsid w:val="009C6017"/>
    <w:rsid w:val="009C6296"/>
    <w:rsid w:val="009C6596"/>
    <w:rsid w:val="009C668D"/>
    <w:rsid w:val="009C683C"/>
    <w:rsid w:val="009C6853"/>
    <w:rsid w:val="009C6E87"/>
    <w:rsid w:val="009C6F5D"/>
    <w:rsid w:val="009C76E0"/>
    <w:rsid w:val="009C76F1"/>
    <w:rsid w:val="009C7C1E"/>
    <w:rsid w:val="009C7E22"/>
    <w:rsid w:val="009C7F59"/>
    <w:rsid w:val="009D054C"/>
    <w:rsid w:val="009D07B1"/>
    <w:rsid w:val="009D0E36"/>
    <w:rsid w:val="009D1428"/>
    <w:rsid w:val="009D165F"/>
    <w:rsid w:val="009D1BA2"/>
    <w:rsid w:val="009D2366"/>
    <w:rsid w:val="009D2517"/>
    <w:rsid w:val="009D294A"/>
    <w:rsid w:val="009D2D30"/>
    <w:rsid w:val="009D2EB0"/>
    <w:rsid w:val="009D33E0"/>
    <w:rsid w:val="009D3424"/>
    <w:rsid w:val="009D36C4"/>
    <w:rsid w:val="009D3C05"/>
    <w:rsid w:val="009D44A8"/>
    <w:rsid w:val="009D4810"/>
    <w:rsid w:val="009D4C4F"/>
    <w:rsid w:val="009D5420"/>
    <w:rsid w:val="009D5852"/>
    <w:rsid w:val="009D5A0E"/>
    <w:rsid w:val="009D66A3"/>
    <w:rsid w:val="009D694B"/>
    <w:rsid w:val="009D6C5C"/>
    <w:rsid w:val="009D6CC0"/>
    <w:rsid w:val="009D722B"/>
    <w:rsid w:val="009D7465"/>
    <w:rsid w:val="009D7CF5"/>
    <w:rsid w:val="009D7CF8"/>
    <w:rsid w:val="009D7F8C"/>
    <w:rsid w:val="009E002F"/>
    <w:rsid w:val="009E04D7"/>
    <w:rsid w:val="009E054D"/>
    <w:rsid w:val="009E077E"/>
    <w:rsid w:val="009E175B"/>
    <w:rsid w:val="009E1A1E"/>
    <w:rsid w:val="009E1A85"/>
    <w:rsid w:val="009E1B02"/>
    <w:rsid w:val="009E1DC1"/>
    <w:rsid w:val="009E1E11"/>
    <w:rsid w:val="009E1F69"/>
    <w:rsid w:val="009E241B"/>
    <w:rsid w:val="009E282E"/>
    <w:rsid w:val="009E2A5E"/>
    <w:rsid w:val="009E355E"/>
    <w:rsid w:val="009E3EC2"/>
    <w:rsid w:val="009E40E3"/>
    <w:rsid w:val="009E4752"/>
    <w:rsid w:val="009E4876"/>
    <w:rsid w:val="009E4E53"/>
    <w:rsid w:val="009E532C"/>
    <w:rsid w:val="009E58B4"/>
    <w:rsid w:val="009E5961"/>
    <w:rsid w:val="009E59E0"/>
    <w:rsid w:val="009E5E8C"/>
    <w:rsid w:val="009E62BF"/>
    <w:rsid w:val="009E65F8"/>
    <w:rsid w:val="009E6A26"/>
    <w:rsid w:val="009E6C36"/>
    <w:rsid w:val="009E71FB"/>
    <w:rsid w:val="009E7431"/>
    <w:rsid w:val="009E74FA"/>
    <w:rsid w:val="009E7566"/>
    <w:rsid w:val="009F0245"/>
    <w:rsid w:val="009F05C9"/>
    <w:rsid w:val="009F0B7C"/>
    <w:rsid w:val="009F0E9F"/>
    <w:rsid w:val="009F1302"/>
    <w:rsid w:val="009F200F"/>
    <w:rsid w:val="009F246F"/>
    <w:rsid w:val="009F259B"/>
    <w:rsid w:val="009F2A82"/>
    <w:rsid w:val="009F2DE4"/>
    <w:rsid w:val="009F3061"/>
    <w:rsid w:val="009F341D"/>
    <w:rsid w:val="009F354F"/>
    <w:rsid w:val="009F3916"/>
    <w:rsid w:val="009F3E43"/>
    <w:rsid w:val="009F3E81"/>
    <w:rsid w:val="009F4101"/>
    <w:rsid w:val="009F4912"/>
    <w:rsid w:val="009F4A80"/>
    <w:rsid w:val="009F507B"/>
    <w:rsid w:val="009F5365"/>
    <w:rsid w:val="009F549D"/>
    <w:rsid w:val="009F575D"/>
    <w:rsid w:val="009F642E"/>
    <w:rsid w:val="009F6709"/>
    <w:rsid w:val="009F67A6"/>
    <w:rsid w:val="009F67BF"/>
    <w:rsid w:val="009F68D9"/>
    <w:rsid w:val="009F696B"/>
    <w:rsid w:val="009F6A43"/>
    <w:rsid w:val="009F73D1"/>
    <w:rsid w:val="009F7A25"/>
    <w:rsid w:val="009F7D01"/>
    <w:rsid w:val="009F7F27"/>
    <w:rsid w:val="009F7F75"/>
    <w:rsid w:val="00A0019D"/>
    <w:rsid w:val="00A002D1"/>
    <w:rsid w:val="00A007B2"/>
    <w:rsid w:val="00A00CB9"/>
    <w:rsid w:val="00A010C2"/>
    <w:rsid w:val="00A01107"/>
    <w:rsid w:val="00A01594"/>
    <w:rsid w:val="00A01712"/>
    <w:rsid w:val="00A01C0E"/>
    <w:rsid w:val="00A023A0"/>
    <w:rsid w:val="00A023BA"/>
    <w:rsid w:val="00A02CAE"/>
    <w:rsid w:val="00A02DFC"/>
    <w:rsid w:val="00A03135"/>
    <w:rsid w:val="00A03575"/>
    <w:rsid w:val="00A0357E"/>
    <w:rsid w:val="00A036FE"/>
    <w:rsid w:val="00A03AD8"/>
    <w:rsid w:val="00A03CF0"/>
    <w:rsid w:val="00A041AB"/>
    <w:rsid w:val="00A042B2"/>
    <w:rsid w:val="00A04661"/>
    <w:rsid w:val="00A04857"/>
    <w:rsid w:val="00A04A9D"/>
    <w:rsid w:val="00A04DBF"/>
    <w:rsid w:val="00A04E21"/>
    <w:rsid w:val="00A0505F"/>
    <w:rsid w:val="00A0532F"/>
    <w:rsid w:val="00A056D6"/>
    <w:rsid w:val="00A056F4"/>
    <w:rsid w:val="00A058C5"/>
    <w:rsid w:val="00A05CB9"/>
    <w:rsid w:val="00A06224"/>
    <w:rsid w:val="00A06332"/>
    <w:rsid w:val="00A06674"/>
    <w:rsid w:val="00A066CC"/>
    <w:rsid w:val="00A068D6"/>
    <w:rsid w:val="00A06D15"/>
    <w:rsid w:val="00A06F66"/>
    <w:rsid w:val="00A06FD0"/>
    <w:rsid w:val="00A06FE4"/>
    <w:rsid w:val="00A0712D"/>
    <w:rsid w:val="00A071E3"/>
    <w:rsid w:val="00A073D7"/>
    <w:rsid w:val="00A07415"/>
    <w:rsid w:val="00A07640"/>
    <w:rsid w:val="00A07876"/>
    <w:rsid w:val="00A07E1E"/>
    <w:rsid w:val="00A07FA5"/>
    <w:rsid w:val="00A1051D"/>
    <w:rsid w:val="00A10593"/>
    <w:rsid w:val="00A10FBD"/>
    <w:rsid w:val="00A11159"/>
    <w:rsid w:val="00A11278"/>
    <w:rsid w:val="00A116F8"/>
    <w:rsid w:val="00A11DEA"/>
    <w:rsid w:val="00A11F69"/>
    <w:rsid w:val="00A127AA"/>
    <w:rsid w:val="00A128D3"/>
    <w:rsid w:val="00A12BF3"/>
    <w:rsid w:val="00A12EC1"/>
    <w:rsid w:val="00A12EFB"/>
    <w:rsid w:val="00A1321F"/>
    <w:rsid w:val="00A1330D"/>
    <w:rsid w:val="00A1332C"/>
    <w:rsid w:val="00A13384"/>
    <w:rsid w:val="00A13583"/>
    <w:rsid w:val="00A1556A"/>
    <w:rsid w:val="00A15572"/>
    <w:rsid w:val="00A15720"/>
    <w:rsid w:val="00A15947"/>
    <w:rsid w:val="00A15E30"/>
    <w:rsid w:val="00A15FEC"/>
    <w:rsid w:val="00A16168"/>
    <w:rsid w:val="00A164A7"/>
    <w:rsid w:val="00A16A9D"/>
    <w:rsid w:val="00A17426"/>
    <w:rsid w:val="00A17746"/>
    <w:rsid w:val="00A17BB0"/>
    <w:rsid w:val="00A17E6D"/>
    <w:rsid w:val="00A2026B"/>
    <w:rsid w:val="00A2034D"/>
    <w:rsid w:val="00A2042E"/>
    <w:rsid w:val="00A2051E"/>
    <w:rsid w:val="00A20C06"/>
    <w:rsid w:val="00A20CCB"/>
    <w:rsid w:val="00A20DA2"/>
    <w:rsid w:val="00A21438"/>
    <w:rsid w:val="00A21991"/>
    <w:rsid w:val="00A220E9"/>
    <w:rsid w:val="00A22499"/>
    <w:rsid w:val="00A2253D"/>
    <w:rsid w:val="00A22D10"/>
    <w:rsid w:val="00A22F5A"/>
    <w:rsid w:val="00A231EC"/>
    <w:rsid w:val="00A2352F"/>
    <w:rsid w:val="00A23D55"/>
    <w:rsid w:val="00A23FED"/>
    <w:rsid w:val="00A24079"/>
    <w:rsid w:val="00A24312"/>
    <w:rsid w:val="00A24359"/>
    <w:rsid w:val="00A24527"/>
    <w:rsid w:val="00A247F7"/>
    <w:rsid w:val="00A24A8D"/>
    <w:rsid w:val="00A24C44"/>
    <w:rsid w:val="00A24E3D"/>
    <w:rsid w:val="00A24E9E"/>
    <w:rsid w:val="00A25053"/>
    <w:rsid w:val="00A25762"/>
    <w:rsid w:val="00A25E71"/>
    <w:rsid w:val="00A26ADA"/>
    <w:rsid w:val="00A27158"/>
    <w:rsid w:val="00A275D2"/>
    <w:rsid w:val="00A27C37"/>
    <w:rsid w:val="00A27E06"/>
    <w:rsid w:val="00A30259"/>
    <w:rsid w:val="00A302C8"/>
    <w:rsid w:val="00A30837"/>
    <w:rsid w:val="00A30AAD"/>
    <w:rsid w:val="00A30BC4"/>
    <w:rsid w:val="00A30EAF"/>
    <w:rsid w:val="00A31408"/>
    <w:rsid w:val="00A31C7B"/>
    <w:rsid w:val="00A32061"/>
    <w:rsid w:val="00A32478"/>
    <w:rsid w:val="00A32582"/>
    <w:rsid w:val="00A32921"/>
    <w:rsid w:val="00A32BED"/>
    <w:rsid w:val="00A32EBC"/>
    <w:rsid w:val="00A32FAE"/>
    <w:rsid w:val="00A32FBB"/>
    <w:rsid w:val="00A3306A"/>
    <w:rsid w:val="00A33163"/>
    <w:rsid w:val="00A3382C"/>
    <w:rsid w:val="00A33DE0"/>
    <w:rsid w:val="00A33E39"/>
    <w:rsid w:val="00A3435C"/>
    <w:rsid w:val="00A344C7"/>
    <w:rsid w:val="00A345C6"/>
    <w:rsid w:val="00A3468A"/>
    <w:rsid w:val="00A34805"/>
    <w:rsid w:val="00A34BA0"/>
    <w:rsid w:val="00A34C97"/>
    <w:rsid w:val="00A34E3F"/>
    <w:rsid w:val="00A34E5E"/>
    <w:rsid w:val="00A358D5"/>
    <w:rsid w:val="00A35956"/>
    <w:rsid w:val="00A35D9C"/>
    <w:rsid w:val="00A360C7"/>
    <w:rsid w:val="00A36787"/>
    <w:rsid w:val="00A367BA"/>
    <w:rsid w:val="00A36E1A"/>
    <w:rsid w:val="00A370F9"/>
    <w:rsid w:val="00A37283"/>
    <w:rsid w:val="00A3763C"/>
    <w:rsid w:val="00A37934"/>
    <w:rsid w:val="00A37AAC"/>
    <w:rsid w:val="00A37ABB"/>
    <w:rsid w:val="00A37D06"/>
    <w:rsid w:val="00A40269"/>
    <w:rsid w:val="00A405E3"/>
    <w:rsid w:val="00A40659"/>
    <w:rsid w:val="00A40C34"/>
    <w:rsid w:val="00A416AF"/>
    <w:rsid w:val="00A41CF1"/>
    <w:rsid w:val="00A422FF"/>
    <w:rsid w:val="00A425CF"/>
    <w:rsid w:val="00A42925"/>
    <w:rsid w:val="00A42A4D"/>
    <w:rsid w:val="00A42C38"/>
    <w:rsid w:val="00A43214"/>
    <w:rsid w:val="00A436BA"/>
    <w:rsid w:val="00A43867"/>
    <w:rsid w:val="00A44206"/>
    <w:rsid w:val="00A445DF"/>
    <w:rsid w:val="00A44794"/>
    <w:rsid w:val="00A44BBD"/>
    <w:rsid w:val="00A44EAB"/>
    <w:rsid w:val="00A44F2C"/>
    <w:rsid w:val="00A45245"/>
    <w:rsid w:val="00A45356"/>
    <w:rsid w:val="00A45404"/>
    <w:rsid w:val="00A45B6A"/>
    <w:rsid w:val="00A46592"/>
    <w:rsid w:val="00A46670"/>
    <w:rsid w:val="00A4680A"/>
    <w:rsid w:val="00A46C5A"/>
    <w:rsid w:val="00A46CEF"/>
    <w:rsid w:val="00A470B5"/>
    <w:rsid w:val="00A4714C"/>
    <w:rsid w:val="00A473F7"/>
    <w:rsid w:val="00A47553"/>
    <w:rsid w:val="00A502C8"/>
    <w:rsid w:val="00A50770"/>
    <w:rsid w:val="00A508AE"/>
    <w:rsid w:val="00A50A56"/>
    <w:rsid w:val="00A51352"/>
    <w:rsid w:val="00A517F4"/>
    <w:rsid w:val="00A51899"/>
    <w:rsid w:val="00A51C1B"/>
    <w:rsid w:val="00A52EE7"/>
    <w:rsid w:val="00A53F97"/>
    <w:rsid w:val="00A54633"/>
    <w:rsid w:val="00A54AA6"/>
    <w:rsid w:val="00A54AB0"/>
    <w:rsid w:val="00A54C34"/>
    <w:rsid w:val="00A54E25"/>
    <w:rsid w:val="00A5501C"/>
    <w:rsid w:val="00A551C7"/>
    <w:rsid w:val="00A55263"/>
    <w:rsid w:val="00A55439"/>
    <w:rsid w:val="00A55567"/>
    <w:rsid w:val="00A557BD"/>
    <w:rsid w:val="00A558A4"/>
    <w:rsid w:val="00A55D24"/>
    <w:rsid w:val="00A55D60"/>
    <w:rsid w:val="00A561C4"/>
    <w:rsid w:val="00A5635D"/>
    <w:rsid w:val="00A56795"/>
    <w:rsid w:val="00A56A69"/>
    <w:rsid w:val="00A56CD7"/>
    <w:rsid w:val="00A56D01"/>
    <w:rsid w:val="00A56E62"/>
    <w:rsid w:val="00A57348"/>
    <w:rsid w:val="00A57A87"/>
    <w:rsid w:val="00A57E9B"/>
    <w:rsid w:val="00A57F86"/>
    <w:rsid w:val="00A6009B"/>
    <w:rsid w:val="00A60770"/>
    <w:rsid w:val="00A60C83"/>
    <w:rsid w:val="00A61399"/>
    <w:rsid w:val="00A627EA"/>
    <w:rsid w:val="00A62E14"/>
    <w:rsid w:val="00A62F27"/>
    <w:rsid w:val="00A634DB"/>
    <w:rsid w:val="00A6358C"/>
    <w:rsid w:val="00A6376A"/>
    <w:rsid w:val="00A63B2A"/>
    <w:rsid w:val="00A64381"/>
    <w:rsid w:val="00A65301"/>
    <w:rsid w:val="00A6587F"/>
    <w:rsid w:val="00A6685D"/>
    <w:rsid w:val="00A670D9"/>
    <w:rsid w:val="00A670FC"/>
    <w:rsid w:val="00A67180"/>
    <w:rsid w:val="00A675B8"/>
    <w:rsid w:val="00A67E87"/>
    <w:rsid w:val="00A7014E"/>
    <w:rsid w:val="00A70335"/>
    <w:rsid w:val="00A70424"/>
    <w:rsid w:val="00A7048A"/>
    <w:rsid w:val="00A705AF"/>
    <w:rsid w:val="00A707FC"/>
    <w:rsid w:val="00A7096B"/>
    <w:rsid w:val="00A709CC"/>
    <w:rsid w:val="00A70BBE"/>
    <w:rsid w:val="00A70D38"/>
    <w:rsid w:val="00A70EB0"/>
    <w:rsid w:val="00A71061"/>
    <w:rsid w:val="00A7119C"/>
    <w:rsid w:val="00A711F7"/>
    <w:rsid w:val="00A71477"/>
    <w:rsid w:val="00A71493"/>
    <w:rsid w:val="00A71885"/>
    <w:rsid w:val="00A7190D"/>
    <w:rsid w:val="00A71D13"/>
    <w:rsid w:val="00A722DE"/>
    <w:rsid w:val="00A723E2"/>
    <w:rsid w:val="00A7253D"/>
    <w:rsid w:val="00A727B1"/>
    <w:rsid w:val="00A7297F"/>
    <w:rsid w:val="00A72B5D"/>
    <w:rsid w:val="00A73296"/>
    <w:rsid w:val="00A738DE"/>
    <w:rsid w:val="00A73F13"/>
    <w:rsid w:val="00A73FA1"/>
    <w:rsid w:val="00A74262"/>
    <w:rsid w:val="00A74B87"/>
    <w:rsid w:val="00A74C88"/>
    <w:rsid w:val="00A7511C"/>
    <w:rsid w:val="00A75B05"/>
    <w:rsid w:val="00A75BBA"/>
    <w:rsid w:val="00A76420"/>
    <w:rsid w:val="00A764B1"/>
    <w:rsid w:val="00A76CAF"/>
    <w:rsid w:val="00A778D3"/>
    <w:rsid w:val="00A77B6E"/>
    <w:rsid w:val="00A77D38"/>
    <w:rsid w:val="00A77D8C"/>
    <w:rsid w:val="00A80A02"/>
    <w:rsid w:val="00A80FB4"/>
    <w:rsid w:val="00A812E8"/>
    <w:rsid w:val="00A81477"/>
    <w:rsid w:val="00A815F4"/>
    <w:rsid w:val="00A81999"/>
    <w:rsid w:val="00A81EE5"/>
    <w:rsid w:val="00A82724"/>
    <w:rsid w:val="00A8272B"/>
    <w:rsid w:val="00A82A64"/>
    <w:rsid w:val="00A839F0"/>
    <w:rsid w:val="00A83FF3"/>
    <w:rsid w:val="00A84537"/>
    <w:rsid w:val="00A847CB"/>
    <w:rsid w:val="00A8490C"/>
    <w:rsid w:val="00A849B5"/>
    <w:rsid w:val="00A84E2F"/>
    <w:rsid w:val="00A84E67"/>
    <w:rsid w:val="00A85602"/>
    <w:rsid w:val="00A85670"/>
    <w:rsid w:val="00A86803"/>
    <w:rsid w:val="00A87572"/>
    <w:rsid w:val="00A87962"/>
    <w:rsid w:val="00A87F83"/>
    <w:rsid w:val="00A90329"/>
    <w:rsid w:val="00A90CD9"/>
    <w:rsid w:val="00A90F9C"/>
    <w:rsid w:val="00A90FE6"/>
    <w:rsid w:val="00A91335"/>
    <w:rsid w:val="00A9169B"/>
    <w:rsid w:val="00A91E0B"/>
    <w:rsid w:val="00A923BD"/>
    <w:rsid w:val="00A92AFE"/>
    <w:rsid w:val="00A92B2B"/>
    <w:rsid w:val="00A92B6F"/>
    <w:rsid w:val="00A92CA0"/>
    <w:rsid w:val="00A9369B"/>
    <w:rsid w:val="00A93834"/>
    <w:rsid w:val="00A938DF"/>
    <w:rsid w:val="00A93B6D"/>
    <w:rsid w:val="00A940F5"/>
    <w:rsid w:val="00A943B6"/>
    <w:rsid w:val="00A9464E"/>
    <w:rsid w:val="00A94656"/>
    <w:rsid w:val="00A949DE"/>
    <w:rsid w:val="00A94E04"/>
    <w:rsid w:val="00A94F6E"/>
    <w:rsid w:val="00A94FAD"/>
    <w:rsid w:val="00A95289"/>
    <w:rsid w:val="00A953A1"/>
    <w:rsid w:val="00A95ED5"/>
    <w:rsid w:val="00A96119"/>
    <w:rsid w:val="00A966C6"/>
    <w:rsid w:val="00A967A7"/>
    <w:rsid w:val="00A96815"/>
    <w:rsid w:val="00A97123"/>
    <w:rsid w:val="00A97490"/>
    <w:rsid w:val="00A977B1"/>
    <w:rsid w:val="00A97864"/>
    <w:rsid w:val="00A9791F"/>
    <w:rsid w:val="00A97EB1"/>
    <w:rsid w:val="00A97F96"/>
    <w:rsid w:val="00AA0253"/>
    <w:rsid w:val="00AA0C1C"/>
    <w:rsid w:val="00AA0D1D"/>
    <w:rsid w:val="00AA11C9"/>
    <w:rsid w:val="00AA13F0"/>
    <w:rsid w:val="00AA14DF"/>
    <w:rsid w:val="00AA1743"/>
    <w:rsid w:val="00AA18F9"/>
    <w:rsid w:val="00AA191B"/>
    <w:rsid w:val="00AA1F9E"/>
    <w:rsid w:val="00AA212B"/>
    <w:rsid w:val="00AA2391"/>
    <w:rsid w:val="00AA2952"/>
    <w:rsid w:val="00AA2EEA"/>
    <w:rsid w:val="00AA2F05"/>
    <w:rsid w:val="00AA3142"/>
    <w:rsid w:val="00AA31B7"/>
    <w:rsid w:val="00AA3673"/>
    <w:rsid w:val="00AA370F"/>
    <w:rsid w:val="00AA3838"/>
    <w:rsid w:val="00AA3AC3"/>
    <w:rsid w:val="00AA3ACA"/>
    <w:rsid w:val="00AA3C93"/>
    <w:rsid w:val="00AA4091"/>
    <w:rsid w:val="00AA40EE"/>
    <w:rsid w:val="00AA4190"/>
    <w:rsid w:val="00AA430F"/>
    <w:rsid w:val="00AA4438"/>
    <w:rsid w:val="00AA4566"/>
    <w:rsid w:val="00AA5181"/>
    <w:rsid w:val="00AA5237"/>
    <w:rsid w:val="00AA5323"/>
    <w:rsid w:val="00AA5348"/>
    <w:rsid w:val="00AA591E"/>
    <w:rsid w:val="00AA5C5A"/>
    <w:rsid w:val="00AA60FB"/>
    <w:rsid w:val="00AA62AB"/>
    <w:rsid w:val="00AA671C"/>
    <w:rsid w:val="00AA6AD5"/>
    <w:rsid w:val="00AA6F02"/>
    <w:rsid w:val="00AA748F"/>
    <w:rsid w:val="00AA7500"/>
    <w:rsid w:val="00AA7D21"/>
    <w:rsid w:val="00AA7EA4"/>
    <w:rsid w:val="00AB02D9"/>
    <w:rsid w:val="00AB0420"/>
    <w:rsid w:val="00AB0617"/>
    <w:rsid w:val="00AB0ECA"/>
    <w:rsid w:val="00AB10B6"/>
    <w:rsid w:val="00AB10DB"/>
    <w:rsid w:val="00AB12B3"/>
    <w:rsid w:val="00AB12CB"/>
    <w:rsid w:val="00AB17A7"/>
    <w:rsid w:val="00AB1E3D"/>
    <w:rsid w:val="00AB282C"/>
    <w:rsid w:val="00AB2A31"/>
    <w:rsid w:val="00AB2B8F"/>
    <w:rsid w:val="00AB2C19"/>
    <w:rsid w:val="00AB2FC9"/>
    <w:rsid w:val="00AB3021"/>
    <w:rsid w:val="00AB3941"/>
    <w:rsid w:val="00AB3990"/>
    <w:rsid w:val="00AB3A5D"/>
    <w:rsid w:val="00AB3B5D"/>
    <w:rsid w:val="00AB3D6F"/>
    <w:rsid w:val="00AB4599"/>
    <w:rsid w:val="00AB4DC4"/>
    <w:rsid w:val="00AB5E02"/>
    <w:rsid w:val="00AB5E3A"/>
    <w:rsid w:val="00AB60AD"/>
    <w:rsid w:val="00AB6661"/>
    <w:rsid w:val="00AB6727"/>
    <w:rsid w:val="00AB6881"/>
    <w:rsid w:val="00AB6E3F"/>
    <w:rsid w:val="00AB6EB0"/>
    <w:rsid w:val="00AB775A"/>
    <w:rsid w:val="00AB7F8D"/>
    <w:rsid w:val="00AC0996"/>
    <w:rsid w:val="00AC0DBB"/>
    <w:rsid w:val="00AC0DF0"/>
    <w:rsid w:val="00AC0E8C"/>
    <w:rsid w:val="00AC0EB6"/>
    <w:rsid w:val="00AC128E"/>
    <w:rsid w:val="00AC16DF"/>
    <w:rsid w:val="00AC1F39"/>
    <w:rsid w:val="00AC24AA"/>
    <w:rsid w:val="00AC24F3"/>
    <w:rsid w:val="00AC2846"/>
    <w:rsid w:val="00AC2C6E"/>
    <w:rsid w:val="00AC2D82"/>
    <w:rsid w:val="00AC307B"/>
    <w:rsid w:val="00AC3674"/>
    <w:rsid w:val="00AC3901"/>
    <w:rsid w:val="00AC3A7A"/>
    <w:rsid w:val="00AC3FE0"/>
    <w:rsid w:val="00AC4092"/>
    <w:rsid w:val="00AC41BF"/>
    <w:rsid w:val="00AC41EE"/>
    <w:rsid w:val="00AC4341"/>
    <w:rsid w:val="00AC4435"/>
    <w:rsid w:val="00AC4834"/>
    <w:rsid w:val="00AC4BA6"/>
    <w:rsid w:val="00AC4C1E"/>
    <w:rsid w:val="00AC5A67"/>
    <w:rsid w:val="00AC5BD1"/>
    <w:rsid w:val="00AC61A7"/>
    <w:rsid w:val="00AC6547"/>
    <w:rsid w:val="00AC6672"/>
    <w:rsid w:val="00AC6BCC"/>
    <w:rsid w:val="00AC72D8"/>
    <w:rsid w:val="00AC7613"/>
    <w:rsid w:val="00AC7F93"/>
    <w:rsid w:val="00AD0045"/>
    <w:rsid w:val="00AD0A17"/>
    <w:rsid w:val="00AD0B3E"/>
    <w:rsid w:val="00AD0F51"/>
    <w:rsid w:val="00AD169D"/>
    <w:rsid w:val="00AD16F3"/>
    <w:rsid w:val="00AD1999"/>
    <w:rsid w:val="00AD1B98"/>
    <w:rsid w:val="00AD2084"/>
    <w:rsid w:val="00AD20D1"/>
    <w:rsid w:val="00AD2104"/>
    <w:rsid w:val="00AD295D"/>
    <w:rsid w:val="00AD2C47"/>
    <w:rsid w:val="00AD2FB1"/>
    <w:rsid w:val="00AD4123"/>
    <w:rsid w:val="00AD449E"/>
    <w:rsid w:val="00AD4601"/>
    <w:rsid w:val="00AD46ED"/>
    <w:rsid w:val="00AD48A4"/>
    <w:rsid w:val="00AD4B8F"/>
    <w:rsid w:val="00AD4C5E"/>
    <w:rsid w:val="00AD54A7"/>
    <w:rsid w:val="00AD5CDD"/>
    <w:rsid w:val="00AD5D2C"/>
    <w:rsid w:val="00AD5D56"/>
    <w:rsid w:val="00AD6217"/>
    <w:rsid w:val="00AD69E7"/>
    <w:rsid w:val="00AD73DC"/>
    <w:rsid w:val="00AD7786"/>
    <w:rsid w:val="00AD7A53"/>
    <w:rsid w:val="00AD7C99"/>
    <w:rsid w:val="00AE10C2"/>
    <w:rsid w:val="00AE1198"/>
    <w:rsid w:val="00AE1E13"/>
    <w:rsid w:val="00AE1E30"/>
    <w:rsid w:val="00AE21C2"/>
    <w:rsid w:val="00AE2674"/>
    <w:rsid w:val="00AE2C53"/>
    <w:rsid w:val="00AE2C80"/>
    <w:rsid w:val="00AE3666"/>
    <w:rsid w:val="00AE3CC7"/>
    <w:rsid w:val="00AE4095"/>
    <w:rsid w:val="00AE4485"/>
    <w:rsid w:val="00AE44AD"/>
    <w:rsid w:val="00AE50EC"/>
    <w:rsid w:val="00AE533B"/>
    <w:rsid w:val="00AE56ED"/>
    <w:rsid w:val="00AE5904"/>
    <w:rsid w:val="00AE5D39"/>
    <w:rsid w:val="00AE6DCE"/>
    <w:rsid w:val="00AE7059"/>
    <w:rsid w:val="00AE72CB"/>
    <w:rsid w:val="00AE72EA"/>
    <w:rsid w:val="00AE74B5"/>
    <w:rsid w:val="00AE7521"/>
    <w:rsid w:val="00AE772D"/>
    <w:rsid w:val="00AE7923"/>
    <w:rsid w:val="00AE7AD5"/>
    <w:rsid w:val="00AE7F71"/>
    <w:rsid w:val="00AF021B"/>
    <w:rsid w:val="00AF0520"/>
    <w:rsid w:val="00AF0675"/>
    <w:rsid w:val="00AF099B"/>
    <w:rsid w:val="00AF1131"/>
    <w:rsid w:val="00AF1684"/>
    <w:rsid w:val="00AF1A07"/>
    <w:rsid w:val="00AF1D8E"/>
    <w:rsid w:val="00AF219E"/>
    <w:rsid w:val="00AF2537"/>
    <w:rsid w:val="00AF291C"/>
    <w:rsid w:val="00AF29E6"/>
    <w:rsid w:val="00AF2B03"/>
    <w:rsid w:val="00AF2D52"/>
    <w:rsid w:val="00AF2EC4"/>
    <w:rsid w:val="00AF2F7C"/>
    <w:rsid w:val="00AF3057"/>
    <w:rsid w:val="00AF3A33"/>
    <w:rsid w:val="00AF3A89"/>
    <w:rsid w:val="00AF3F74"/>
    <w:rsid w:val="00AF4617"/>
    <w:rsid w:val="00AF465A"/>
    <w:rsid w:val="00AF47EA"/>
    <w:rsid w:val="00AF48B2"/>
    <w:rsid w:val="00AF4DFA"/>
    <w:rsid w:val="00AF4EFC"/>
    <w:rsid w:val="00AF546F"/>
    <w:rsid w:val="00AF5640"/>
    <w:rsid w:val="00AF5CA6"/>
    <w:rsid w:val="00AF5FB2"/>
    <w:rsid w:val="00AF6265"/>
    <w:rsid w:val="00AF65B6"/>
    <w:rsid w:val="00AF6C7A"/>
    <w:rsid w:val="00AF6D1A"/>
    <w:rsid w:val="00AF6F6A"/>
    <w:rsid w:val="00AF70D2"/>
    <w:rsid w:val="00AF738E"/>
    <w:rsid w:val="00B0037E"/>
    <w:rsid w:val="00B004FB"/>
    <w:rsid w:val="00B00BF4"/>
    <w:rsid w:val="00B00C0A"/>
    <w:rsid w:val="00B00C73"/>
    <w:rsid w:val="00B00EA9"/>
    <w:rsid w:val="00B01522"/>
    <w:rsid w:val="00B016EC"/>
    <w:rsid w:val="00B01C04"/>
    <w:rsid w:val="00B01E20"/>
    <w:rsid w:val="00B02409"/>
    <w:rsid w:val="00B02AEF"/>
    <w:rsid w:val="00B02CAE"/>
    <w:rsid w:val="00B02D4F"/>
    <w:rsid w:val="00B02D87"/>
    <w:rsid w:val="00B03085"/>
    <w:rsid w:val="00B032C0"/>
    <w:rsid w:val="00B03725"/>
    <w:rsid w:val="00B03A60"/>
    <w:rsid w:val="00B03C9D"/>
    <w:rsid w:val="00B03D62"/>
    <w:rsid w:val="00B04499"/>
    <w:rsid w:val="00B046C1"/>
    <w:rsid w:val="00B0485A"/>
    <w:rsid w:val="00B0539E"/>
    <w:rsid w:val="00B057CD"/>
    <w:rsid w:val="00B057EB"/>
    <w:rsid w:val="00B05F55"/>
    <w:rsid w:val="00B0615F"/>
    <w:rsid w:val="00B06371"/>
    <w:rsid w:val="00B06422"/>
    <w:rsid w:val="00B06446"/>
    <w:rsid w:val="00B071A0"/>
    <w:rsid w:val="00B074B3"/>
    <w:rsid w:val="00B078B2"/>
    <w:rsid w:val="00B07C34"/>
    <w:rsid w:val="00B07D71"/>
    <w:rsid w:val="00B10102"/>
    <w:rsid w:val="00B10387"/>
    <w:rsid w:val="00B10462"/>
    <w:rsid w:val="00B10A40"/>
    <w:rsid w:val="00B10BDE"/>
    <w:rsid w:val="00B10C3C"/>
    <w:rsid w:val="00B111E5"/>
    <w:rsid w:val="00B11881"/>
    <w:rsid w:val="00B11AE3"/>
    <w:rsid w:val="00B11E8A"/>
    <w:rsid w:val="00B11F93"/>
    <w:rsid w:val="00B12166"/>
    <w:rsid w:val="00B12203"/>
    <w:rsid w:val="00B130F4"/>
    <w:rsid w:val="00B1335E"/>
    <w:rsid w:val="00B1336A"/>
    <w:rsid w:val="00B13520"/>
    <w:rsid w:val="00B136C2"/>
    <w:rsid w:val="00B13AA2"/>
    <w:rsid w:val="00B13AD6"/>
    <w:rsid w:val="00B13B41"/>
    <w:rsid w:val="00B13B69"/>
    <w:rsid w:val="00B13F7A"/>
    <w:rsid w:val="00B14904"/>
    <w:rsid w:val="00B149D0"/>
    <w:rsid w:val="00B15A80"/>
    <w:rsid w:val="00B15AC9"/>
    <w:rsid w:val="00B15C81"/>
    <w:rsid w:val="00B15CB7"/>
    <w:rsid w:val="00B15FDB"/>
    <w:rsid w:val="00B16126"/>
    <w:rsid w:val="00B1646D"/>
    <w:rsid w:val="00B1659D"/>
    <w:rsid w:val="00B16788"/>
    <w:rsid w:val="00B16A0B"/>
    <w:rsid w:val="00B16D53"/>
    <w:rsid w:val="00B16F96"/>
    <w:rsid w:val="00B173DC"/>
    <w:rsid w:val="00B17F14"/>
    <w:rsid w:val="00B20328"/>
    <w:rsid w:val="00B205B4"/>
    <w:rsid w:val="00B20853"/>
    <w:rsid w:val="00B21207"/>
    <w:rsid w:val="00B21265"/>
    <w:rsid w:val="00B215A9"/>
    <w:rsid w:val="00B217F1"/>
    <w:rsid w:val="00B2182D"/>
    <w:rsid w:val="00B219FB"/>
    <w:rsid w:val="00B220C9"/>
    <w:rsid w:val="00B222AE"/>
    <w:rsid w:val="00B223A0"/>
    <w:rsid w:val="00B224FD"/>
    <w:rsid w:val="00B23CE6"/>
    <w:rsid w:val="00B242C0"/>
    <w:rsid w:val="00B2453E"/>
    <w:rsid w:val="00B24804"/>
    <w:rsid w:val="00B24DAA"/>
    <w:rsid w:val="00B2549A"/>
    <w:rsid w:val="00B256CE"/>
    <w:rsid w:val="00B26059"/>
    <w:rsid w:val="00B265B2"/>
    <w:rsid w:val="00B266E3"/>
    <w:rsid w:val="00B26B08"/>
    <w:rsid w:val="00B26D27"/>
    <w:rsid w:val="00B27385"/>
    <w:rsid w:val="00B27593"/>
    <w:rsid w:val="00B27814"/>
    <w:rsid w:val="00B27816"/>
    <w:rsid w:val="00B30147"/>
    <w:rsid w:val="00B302A8"/>
    <w:rsid w:val="00B305A4"/>
    <w:rsid w:val="00B30E54"/>
    <w:rsid w:val="00B314C2"/>
    <w:rsid w:val="00B31CCE"/>
    <w:rsid w:val="00B32005"/>
    <w:rsid w:val="00B32315"/>
    <w:rsid w:val="00B325CC"/>
    <w:rsid w:val="00B33098"/>
    <w:rsid w:val="00B3326B"/>
    <w:rsid w:val="00B33463"/>
    <w:rsid w:val="00B33920"/>
    <w:rsid w:val="00B344A0"/>
    <w:rsid w:val="00B34660"/>
    <w:rsid w:val="00B34691"/>
    <w:rsid w:val="00B34CED"/>
    <w:rsid w:val="00B35208"/>
    <w:rsid w:val="00B3544C"/>
    <w:rsid w:val="00B35826"/>
    <w:rsid w:val="00B35881"/>
    <w:rsid w:val="00B3599B"/>
    <w:rsid w:val="00B359A4"/>
    <w:rsid w:val="00B36660"/>
    <w:rsid w:val="00B36AD9"/>
    <w:rsid w:val="00B36BD1"/>
    <w:rsid w:val="00B36E22"/>
    <w:rsid w:val="00B375C2"/>
    <w:rsid w:val="00B37CC7"/>
    <w:rsid w:val="00B37E40"/>
    <w:rsid w:val="00B40112"/>
    <w:rsid w:val="00B40587"/>
    <w:rsid w:val="00B40F80"/>
    <w:rsid w:val="00B411C8"/>
    <w:rsid w:val="00B41B80"/>
    <w:rsid w:val="00B4226A"/>
    <w:rsid w:val="00B4250A"/>
    <w:rsid w:val="00B425E6"/>
    <w:rsid w:val="00B42A67"/>
    <w:rsid w:val="00B434F3"/>
    <w:rsid w:val="00B4414F"/>
    <w:rsid w:val="00B44184"/>
    <w:rsid w:val="00B44515"/>
    <w:rsid w:val="00B445B1"/>
    <w:rsid w:val="00B44651"/>
    <w:rsid w:val="00B448B9"/>
    <w:rsid w:val="00B44999"/>
    <w:rsid w:val="00B44E5A"/>
    <w:rsid w:val="00B45317"/>
    <w:rsid w:val="00B4558A"/>
    <w:rsid w:val="00B456BD"/>
    <w:rsid w:val="00B457A5"/>
    <w:rsid w:val="00B45C1B"/>
    <w:rsid w:val="00B45F1A"/>
    <w:rsid w:val="00B45F5F"/>
    <w:rsid w:val="00B461CF"/>
    <w:rsid w:val="00B464E6"/>
    <w:rsid w:val="00B46597"/>
    <w:rsid w:val="00B467B0"/>
    <w:rsid w:val="00B46813"/>
    <w:rsid w:val="00B47111"/>
    <w:rsid w:val="00B473DD"/>
    <w:rsid w:val="00B47431"/>
    <w:rsid w:val="00B474E8"/>
    <w:rsid w:val="00B47586"/>
    <w:rsid w:val="00B4777E"/>
    <w:rsid w:val="00B47F72"/>
    <w:rsid w:val="00B505FD"/>
    <w:rsid w:val="00B50EF9"/>
    <w:rsid w:val="00B50F20"/>
    <w:rsid w:val="00B5123C"/>
    <w:rsid w:val="00B51420"/>
    <w:rsid w:val="00B519B7"/>
    <w:rsid w:val="00B523B1"/>
    <w:rsid w:val="00B5253C"/>
    <w:rsid w:val="00B526E6"/>
    <w:rsid w:val="00B52714"/>
    <w:rsid w:val="00B5325F"/>
    <w:rsid w:val="00B53833"/>
    <w:rsid w:val="00B53B8C"/>
    <w:rsid w:val="00B53C79"/>
    <w:rsid w:val="00B53D07"/>
    <w:rsid w:val="00B54028"/>
    <w:rsid w:val="00B5424A"/>
    <w:rsid w:val="00B5429E"/>
    <w:rsid w:val="00B5454A"/>
    <w:rsid w:val="00B54576"/>
    <w:rsid w:val="00B5460A"/>
    <w:rsid w:val="00B5476E"/>
    <w:rsid w:val="00B54839"/>
    <w:rsid w:val="00B54A6A"/>
    <w:rsid w:val="00B5507B"/>
    <w:rsid w:val="00B5531E"/>
    <w:rsid w:val="00B55548"/>
    <w:rsid w:val="00B5570B"/>
    <w:rsid w:val="00B55F05"/>
    <w:rsid w:val="00B563C3"/>
    <w:rsid w:val="00B56579"/>
    <w:rsid w:val="00B56684"/>
    <w:rsid w:val="00B56C08"/>
    <w:rsid w:val="00B56F76"/>
    <w:rsid w:val="00B5707B"/>
    <w:rsid w:val="00B57CE9"/>
    <w:rsid w:val="00B57FD5"/>
    <w:rsid w:val="00B60100"/>
    <w:rsid w:val="00B602B6"/>
    <w:rsid w:val="00B60621"/>
    <w:rsid w:val="00B60789"/>
    <w:rsid w:val="00B60F85"/>
    <w:rsid w:val="00B617F9"/>
    <w:rsid w:val="00B61968"/>
    <w:rsid w:val="00B620F2"/>
    <w:rsid w:val="00B62885"/>
    <w:rsid w:val="00B62BFC"/>
    <w:rsid w:val="00B62D36"/>
    <w:rsid w:val="00B635AA"/>
    <w:rsid w:val="00B63CDC"/>
    <w:rsid w:val="00B63D0C"/>
    <w:rsid w:val="00B63EC4"/>
    <w:rsid w:val="00B641BF"/>
    <w:rsid w:val="00B642CB"/>
    <w:rsid w:val="00B642EF"/>
    <w:rsid w:val="00B644D8"/>
    <w:rsid w:val="00B647BE"/>
    <w:rsid w:val="00B649C6"/>
    <w:rsid w:val="00B6531D"/>
    <w:rsid w:val="00B653E9"/>
    <w:rsid w:val="00B65B42"/>
    <w:rsid w:val="00B66235"/>
    <w:rsid w:val="00B666E4"/>
    <w:rsid w:val="00B66784"/>
    <w:rsid w:val="00B66A19"/>
    <w:rsid w:val="00B66B46"/>
    <w:rsid w:val="00B66C89"/>
    <w:rsid w:val="00B66D85"/>
    <w:rsid w:val="00B66E1E"/>
    <w:rsid w:val="00B66E21"/>
    <w:rsid w:val="00B677DC"/>
    <w:rsid w:val="00B6798A"/>
    <w:rsid w:val="00B70382"/>
    <w:rsid w:val="00B70E5A"/>
    <w:rsid w:val="00B71454"/>
    <w:rsid w:val="00B71686"/>
    <w:rsid w:val="00B720AC"/>
    <w:rsid w:val="00B7238D"/>
    <w:rsid w:val="00B72E64"/>
    <w:rsid w:val="00B734F9"/>
    <w:rsid w:val="00B73BD9"/>
    <w:rsid w:val="00B73CA1"/>
    <w:rsid w:val="00B73EF8"/>
    <w:rsid w:val="00B7424B"/>
    <w:rsid w:val="00B74321"/>
    <w:rsid w:val="00B74443"/>
    <w:rsid w:val="00B74789"/>
    <w:rsid w:val="00B7499D"/>
    <w:rsid w:val="00B74D5B"/>
    <w:rsid w:val="00B753EB"/>
    <w:rsid w:val="00B7564E"/>
    <w:rsid w:val="00B758FC"/>
    <w:rsid w:val="00B7595D"/>
    <w:rsid w:val="00B75A4C"/>
    <w:rsid w:val="00B75D09"/>
    <w:rsid w:val="00B767DB"/>
    <w:rsid w:val="00B76945"/>
    <w:rsid w:val="00B76BBD"/>
    <w:rsid w:val="00B76ECE"/>
    <w:rsid w:val="00B77898"/>
    <w:rsid w:val="00B778BC"/>
    <w:rsid w:val="00B77900"/>
    <w:rsid w:val="00B77F07"/>
    <w:rsid w:val="00B80080"/>
    <w:rsid w:val="00B8021E"/>
    <w:rsid w:val="00B80B42"/>
    <w:rsid w:val="00B80D7B"/>
    <w:rsid w:val="00B80E40"/>
    <w:rsid w:val="00B80FA9"/>
    <w:rsid w:val="00B81331"/>
    <w:rsid w:val="00B817C2"/>
    <w:rsid w:val="00B81BC1"/>
    <w:rsid w:val="00B81EF1"/>
    <w:rsid w:val="00B82CBC"/>
    <w:rsid w:val="00B82F6F"/>
    <w:rsid w:val="00B83223"/>
    <w:rsid w:val="00B8340B"/>
    <w:rsid w:val="00B83815"/>
    <w:rsid w:val="00B838F9"/>
    <w:rsid w:val="00B83A6D"/>
    <w:rsid w:val="00B83E5A"/>
    <w:rsid w:val="00B84058"/>
    <w:rsid w:val="00B841E7"/>
    <w:rsid w:val="00B84344"/>
    <w:rsid w:val="00B849EA"/>
    <w:rsid w:val="00B84AE8"/>
    <w:rsid w:val="00B850E3"/>
    <w:rsid w:val="00B858F6"/>
    <w:rsid w:val="00B85921"/>
    <w:rsid w:val="00B85C42"/>
    <w:rsid w:val="00B85CC5"/>
    <w:rsid w:val="00B85EFA"/>
    <w:rsid w:val="00B86A54"/>
    <w:rsid w:val="00B872CD"/>
    <w:rsid w:val="00B87797"/>
    <w:rsid w:val="00B87B6E"/>
    <w:rsid w:val="00B87D61"/>
    <w:rsid w:val="00B90033"/>
    <w:rsid w:val="00B9014C"/>
    <w:rsid w:val="00B901F8"/>
    <w:rsid w:val="00B90F2B"/>
    <w:rsid w:val="00B91306"/>
    <w:rsid w:val="00B9130E"/>
    <w:rsid w:val="00B91340"/>
    <w:rsid w:val="00B9181B"/>
    <w:rsid w:val="00B91C21"/>
    <w:rsid w:val="00B91D47"/>
    <w:rsid w:val="00B9242D"/>
    <w:rsid w:val="00B92719"/>
    <w:rsid w:val="00B92EDC"/>
    <w:rsid w:val="00B92F3D"/>
    <w:rsid w:val="00B93069"/>
    <w:rsid w:val="00B93269"/>
    <w:rsid w:val="00B93445"/>
    <w:rsid w:val="00B93890"/>
    <w:rsid w:val="00B93BA6"/>
    <w:rsid w:val="00B9459B"/>
    <w:rsid w:val="00B94A85"/>
    <w:rsid w:val="00B94D47"/>
    <w:rsid w:val="00B94E2B"/>
    <w:rsid w:val="00B94E5C"/>
    <w:rsid w:val="00B94E5D"/>
    <w:rsid w:val="00B94F44"/>
    <w:rsid w:val="00B95975"/>
    <w:rsid w:val="00B960E9"/>
    <w:rsid w:val="00B9620A"/>
    <w:rsid w:val="00B9675B"/>
    <w:rsid w:val="00B9697E"/>
    <w:rsid w:val="00B97619"/>
    <w:rsid w:val="00B97742"/>
    <w:rsid w:val="00B97D63"/>
    <w:rsid w:val="00B97E3D"/>
    <w:rsid w:val="00BA0274"/>
    <w:rsid w:val="00BA02B2"/>
    <w:rsid w:val="00BA03EB"/>
    <w:rsid w:val="00BA0400"/>
    <w:rsid w:val="00BA0A65"/>
    <w:rsid w:val="00BA0FE0"/>
    <w:rsid w:val="00BA1266"/>
    <w:rsid w:val="00BA13DF"/>
    <w:rsid w:val="00BA14F6"/>
    <w:rsid w:val="00BA1512"/>
    <w:rsid w:val="00BA1547"/>
    <w:rsid w:val="00BA17A3"/>
    <w:rsid w:val="00BA17D0"/>
    <w:rsid w:val="00BA1A4B"/>
    <w:rsid w:val="00BA1E2D"/>
    <w:rsid w:val="00BA1EDA"/>
    <w:rsid w:val="00BA1FCF"/>
    <w:rsid w:val="00BA225A"/>
    <w:rsid w:val="00BA2275"/>
    <w:rsid w:val="00BA2342"/>
    <w:rsid w:val="00BA24E8"/>
    <w:rsid w:val="00BA2AE6"/>
    <w:rsid w:val="00BA2BCA"/>
    <w:rsid w:val="00BA2CEB"/>
    <w:rsid w:val="00BA2DF2"/>
    <w:rsid w:val="00BA301E"/>
    <w:rsid w:val="00BA3782"/>
    <w:rsid w:val="00BA381B"/>
    <w:rsid w:val="00BA39A9"/>
    <w:rsid w:val="00BA40B9"/>
    <w:rsid w:val="00BA41EC"/>
    <w:rsid w:val="00BA47D9"/>
    <w:rsid w:val="00BA48B0"/>
    <w:rsid w:val="00BA4966"/>
    <w:rsid w:val="00BA4C7D"/>
    <w:rsid w:val="00BA4C8B"/>
    <w:rsid w:val="00BA4CF1"/>
    <w:rsid w:val="00BA4F39"/>
    <w:rsid w:val="00BA5064"/>
    <w:rsid w:val="00BA50C9"/>
    <w:rsid w:val="00BA5140"/>
    <w:rsid w:val="00BA5512"/>
    <w:rsid w:val="00BA567F"/>
    <w:rsid w:val="00BA580C"/>
    <w:rsid w:val="00BA616B"/>
    <w:rsid w:val="00BA65F9"/>
    <w:rsid w:val="00BA6DEF"/>
    <w:rsid w:val="00BA6EBD"/>
    <w:rsid w:val="00BA739E"/>
    <w:rsid w:val="00BA7641"/>
    <w:rsid w:val="00BA774F"/>
    <w:rsid w:val="00BA7755"/>
    <w:rsid w:val="00BA7851"/>
    <w:rsid w:val="00BA7CA0"/>
    <w:rsid w:val="00BB02EE"/>
    <w:rsid w:val="00BB0616"/>
    <w:rsid w:val="00BB07D1"/>
    <w:rsid w:val="00BB0827"/>
    <w:rsid w:val="00BB0B86"/>
    <w:rsid w:val="00BB0BAD"/>
    <w:rsid w:val="00BB1179"/>
    <w:rsid w:val="00BB196C"/>
    <w:rsid w:val="00BB1994"/>
    <w:rsid w:val="00BB21E1"/>
    <w:rsid w:val="00BB2BD7"/>
    <w:rsid w:val="00BB2BF1"/>
    <w:rsid w:val="00BB36AD"/>
    <w:rsid w:val="00BB37C4"/>
    <w:rsid w:val="00BB39BF"/>
    <w:rsid w:val="00BB3A29"/>
    <w:rsid w:val="00BB3AF9"/>
    <w:rsid w:val="00BB3E52"/>
    <w:rsid w:val="00BB3E97"/>
    <w:rsid w:val="00BB42AA"/>
    <w:rsid w:val="00BB43C5"/>
    <w:rsid w:val="00BB44BC"/>
    <w:rsid w:val="00BB4959"/>
    <w:rsid w:val="00BB51AB"/>
    <w:rsid w:val="00BB5528"/>
    <w:rsid w:val="00BB5785"/>
    <w:rsid w:val="00BB5FEB"/>
    <w:rsid w:val="00BB6453"/>
    <w:rsid w:val="00BB655F"/>
    <w:rsid w:val="00BB661F"/>
    <w:rsid w:val="00BB66C1"/>
    <w:rsid w:val="00BB6DE3"/>
    <w:rsid w:val="00BB745D"/>
    <w:rsid w:val="00BB7B59"/>
    <w:rsid w:val="00BB7F94"/>
    <w:rsid w:val="00BC0409"/>
    <w:rsid w:val="00BC06DD"/>
    <w:rsid w:val="00BC07A9"/>
    <w:rsid w:val="00BC0B57"/>
    <w:rsid w:val="00BC0EAF"/>
    <w:rsid w:val="00BC110A"/>
    <w:rsid w:val="00BC1821"/>
    <w:rsid w:val="00BC195F"/>
    <w:rsid w:val="00BC1CED"/>
    <w:rsid w:val="00BC1D23"/>
    <w:rsid w:val="00BC2640"/>
    <w:rsid w:val="00BC27AC"/>
    <w:rsid w:val="00BC2C4B"/>
    <w:rsid w:val="00BC32A7"/>
    <w:rsid w:val="00BC3925"/>
    <w:rsid w:val="00BC3DEE"/>
    <w:rsid w:val="00BC3E3B"/>
    <w:rsid w:val="00BC4387"/>
    <w:rsid w:val="00BC4F07"/>
    <w:rsid w:val="00BC637C"/>
    <w:rsid w:val="00BC6B56"/>
    <w:rsid w:val="00BC6FD2"/>
    <w:rsid w:val="00BC7264"/>
    <w:rsid w:val="00BC73CC"/>
    <w:rsid w:val="00BC7C5C"/>
    <w:rsid w:val="00BC7F2A"/>
    <w:rsid w:val="00BD00C7"/>
    <w:rsid w:val="00BD0134"/>
    <w:rsid w:val="00BD0AFA"/>
    <w:rsid w:val="00BD10C5"/>
    <w:rsid w:val="00BD1386"/>
    <w:rsid w:val="00BD1836"/>
    <w:rsid w:val="00BD1DE0"/>
    <w:rsid w:val="00BD2880"/>
    <w:rsid w:val="00BD2A48"/>
    <w:rsid w:val="00BD2F0B"/>
    <w:rsid w:val="00BD2F89"/>
    <w:rsid w:val="00BD36E9"/>
    <w:rsid w:val="00BD38CE"/>
    <w:rsid w:val="00BD43CB"/>
    <w:rsid w:val="00BD4538"/>
    <w:rsid w:val="00BD454D"/>
    <w:rsid w:val="00BD498D"/>
    <w:rsid w:val="00BD5234"/>
    <w:rsid w:val="00BD5695"/>
    <w:rsid w:val="00BD5845"/>
    <w:rsid w:val="00BD58CE"/>
    <w:rsid w:val="00BD62FD"/>
    <w:rsid w:val="00BD7599"/>
    <w:rsid w:val="00BD7CEB"/>
    <w:rsid w:val="00BD7D80"/>
    <w:rsid w:val="00BD7EEE"/>
    <w:rsid w:val="00BE03CC"/>
    <w:rsid w:val="00BE05DE"/>
    <w:rsid w:val="00BE07CF"/>
    <w:rsid w:val="00BE0E8D"/>
    <w:rsid w:val="00BE1747"/>
    <w:rsid w:val="00BE1C52"/>
    <w:rsid w:val="00BE1D3C"/>
    <w:rsid w:val="00BE22A6"/>
    <w:rsid w:val="00BE235C"/>
    <w:rsid w:val="00BE23D6"/>
    <w:rsid w:val="00BE2482"/>
    <w:rsid w:val="00BE2BA3"/>
    <w:rsid w:val="00BE2FC8"/>
    <w:rsid w:val="00BE3096"/>
    <w:rsid w:val="00BE347D"/>
    <w:rsid w:val="00BE372F"/>
    <w:rsid w:val="00BE4079"/>
    <w:rsid w:val="00BE453A"/>
    <w:rsid w:val="00BE4782"/>
    <w:rsid w:val="00BE4AEB"/>
    <w:rsid w:val="00BE4B4A"/>
    <w:rsid w:val="00BE4C84"/>
    <w:rsid w:val="00BE4E36"/>
    <w:rsid w:val="00BE50D0"/>
    <w:rsid w:val="00BE577D"/>
    <w:rsid w:val="00BE5F8A"/>
    <w:rsid w:val="00BE615F"/>
    <w:rsid w:val="00BE65A1"/>
    <w:rsid w:val="00BE693E"/>
    <w:rsid w:val="00BE6E58"/>
    <w:rsid w:val="00BE7324"/>
    <w:rsid w:val="00BE76B0"/>
    <w:rsid w:val="00BE76E5"/>
    <w:rsid w:val="00BE7CE1"/>
    <w:rsid w:val="00BE7D9B"/>
    <w:rsid w:val="00BF003D"/>
    <w:rsid w:val="00BF0D2F"/>
    <w:rsid w:val="00BF0EE4"/>
    <w:rsid w:val="00BF1251"/>
    <w:rsid w:val="00BF1379"/>
    <w:rsid w:val="00BF1728"/>
    <w:rsid w:val="00BF1AAA"/>
    <w:rsid w:val="00BF2852"/>
    <w:rsid w:val="00BF28C6"/>
    <w:rsid w:val="00BF2A33"/>
    <w:rsid w:val="00BF2F5E"/>
    <w:rsid w:val="00BF30FE"/>
    <w:rsid w:val="00BF3619"/>
    <w:rsid w:val="00BF3847"/>
    <w:rsid w:val="00BF4235"/>
    <w:rsid w:val="00BF449E"/>
    <w:rsid w:val="00BF585C"/>
    <w:rsid w:val="00BF5AFA"/>
    <w:rsid w:val="00BF5BDA"/>
    <w:rsid w:val="00BF6013"/>
    <w:rsid w:val="00BF6023"/>
    <w:rsid w:val="00BF64D4"/>
    <w:rsid w:val="00BF6C90"/>
    <w:rsid w:val="00BF6FC9"/>
    <w:rsid w:val="00BF7124"/>
    <w:rsid w:val="00BF71BE"/>
    <w:rsid w:val="00BF73DE"/>
    <w:rsid w:val="00BF7485"/>
    <w:rsid w:val="00BF74AF"/>
    <w:rsid w:val="00BF75C0"/>
    <w:rsid w:val="00BF79C4"/>
    <w:rsid w:val="00BF7DF5"/>
    <w:rsid w:val="00C0030D"/>
    <w:rsid w:val="00C00825"/>
    <w:rsid w:val="00C0089C"/>
    <w:rsid w:val="00C010D2"/>
    <w:rsid w:val="00C0148F"/>
    <w:rsid w:val="00C01CDE"/>
    <w:rsid w:val="00C02161"/>
    <w:rsid w:val="00C0219D"/>
    <w:rsid w:val="00C022C0"/>
    <w:rsid w:val="00C024F2"/>
    <w:rsid w:val="00C02809"/>
    <w:rsid w:val="00C030CD"/>
    <w:rsid w:val="00C037FE"/>
    <w:rsid w:val="00C0380C"/>
    <w:rsid w:val="00C03983"/>
    <w:rsid w:val="00C03C50"/>
    <w:rsid w:val="00C0417E"/>
    <w:rsid w:val="00C0448A"/>
    <w:rsid w:val="00C04941"/>
    <w:rsid w:val="00C049AB"/>
    <w:rsid w:val="00C04BF8"/>
    <w:rsid w:val="00C04E73"/>
    <w:rsid w:val="00C056A7"/>
    <w:rsid w:val="00C058D6"/>
    <w:rsid w:val="00C05BE9"/>
    <w:rsid w:val="00C06421"/>
    <w:rsid w:val="00C06662"/>
    <w:rsid w:val="00C0678A"/>
    <w:rsid w:val="00C06837"/>
    <w:rsid w:val="00C06F93"/>
    <w:rsid w:val="00C0704D"/>
    <w:rsid w:val="00C0746C"/>
    <w:rsid w:val="00C07A81"/>
    <w:rsid w:val="00C07BDC"/>
    <w:rsid w:val="00C07C9D"/>
    <w:rsid w:val="00C07EF7"/>
    <w:rsid w:val="00C10D2E"/>
    <w:rsid w:val="00C10F2F"/>
    <w:rsid w:val="00C1138C"/>
    <w:rsid w:val="00C118EF"/>
    <w:rsid w:val="00C120A5"/>
    <w:rsid w:val="00C123CD"/>
    <w:rsid w:val="00C126CD"/>
    <w:rsid w:val="00C13404"/>
    <w:rsid w:val="00C139AF"/>
    <w:rsid w:val="00C13FD6"/>
    <w:rsid w:val="00C140BE"/>
    <w:rsid w:val="00C1419F"/>
    <w:rsid w:val="00C141D0"/>
    <w:rsid w:val="00C147D3"/>
    <w:rsid w:val="00C14903"/>
    <w:rsid w:val="00C14C3B"/>
    <w:rsid w:val="00C14E95"/>
    <w:rsid w:val="00C14FEE"/>
    <w:rsid w:val="00C15629"/>
    <w:rsid w:val="00C156EE"/>
    <w:rsid w:val="00C15962"/>
    <w:rsid w:val="00C15AD7"/>
    <w:rsid w:val="00C15B86"/>
    <w:rsid w:val="00C15D08"/>
    <w:rsid w:val="00C15F93"/>
    <w:rsid w:val="00C160AF"/>
    <w:rsid w:val="00C16154"/>
    <w:rsid w:val="00C16198"/>
    <w:rsid w:val="00C162CF"/>
    <w:rsid w:val="00C1631D"/>
    <w:rsid w:val="00C1688E"/>
    <w:rsid w:val="00C16AA4"/>
    <w:rsid w:val="00C16F46"/>
    <w:rsid w:val="00C16FB3"/>
    <w:rsid w:val="00C172FA"/>
    <w:rsid w:val="00C17A2B"/>
    <w:rsid w:val="00C17B43"/>
    <w:rsid w:val="00C17BBE"/>
    <w:rsid w:val="00C17EC2"/>
    <w:rsid w:val="00C2039F"/>
    <w:rsid w:val="00C20603"/>
    <w:rsid w:val="00C206C0"/>
    <w:rsid w:val="00C20C17"/>
    <w:rsid w:val="00C20C99"/>
    <w:rsid w:val="00C2135B"/>
    <w:rsid w:val="00C2143F"/>
    <w:rsid w:val="00C215B9"/>
    <w:rsid w:val="00C2176C"/>
    <w:rsid w:val="00C21AB4"/>
    <w:rsid w:val="00C22192"/>
    <w:rsid w:val="00C222FE"/>
    <w:rsid w:val="00C2243C"/>
    <w:rsid w:val="00C22AA8"/>
    <w:rsid w:val="00C22AC4"/>
    <w:rsid w:val="00C22B75"/>
    <w:rsid w:val="00C22CBA"/>
    <w:rsid w:val="00C22FEC"/>
    <w:rsid w:val="00C22FFD"/>
    <w:rsid w:val="00C235C1"/>
    <w:rsid w:val="00C23801"/>
    <w:rsid w:val="00C239A2"/>
    <w:rsid w:val="00C23C51"/>
    <w:rsid w:val="00C23D77"/>
    <w:rsid w:val="00C24193"/>
    <w:rsid w:val="00C243A1"/>
    <w:rsid w:val="00C247B9"/>
    <w:rsid w:val="00C24F02"/>
    <w:rsid w:val="00C258BB"/>
    <w:rsid w:val="00C25E1D"/>
    <w:rsid w:val="00C25E5B"/>
    <w:rsid w:val="00C25F2F"/>
    <w:rsid w:val="00C2603E"/>
    <w:rsid w:val="00C260B2"/>
    <w:rsid w:val="00C263B2"/>
    <w:rsid w:val="00C26585"/>
    <w:rsid w:val="00C26842"/>
    <w:rsid w:val="00C26AF5"/>
    <w:rsid w:val="00C26DBE"/>
    <w:rsid w:val="00C26ED6"/>
    <w:rsid w:val="00C274ED"/>
    <w:rsid w:val="00C275D4"/>
    <w:rsid w:val="00C27B34"/>
    <w:rsid w:val="00C27FB6"/>
    <w:rsid w:val="00C300AD"/>
    <w:rsid w:val="00C30472"/>
    <w:rsid w:val="00C319CD"/>
    <w:rsid w:val="00C31EA2"/>
    <w:rsid w:val="00C32083"/>
    <w:rsid w:val="00C3274A"/>
    <w:rsid w:val="00C32789"/>
    <w:rsid w:val="00C3293B"/>
    <w:rsid w:val="00C32979"/>
    <w:rsid w:val="00C330B7"/>
    <w:rsid w:val="00C33F4F"/>
    <w:rsid w:val="00C341FE"/>
    <w:rsid w:val="00C34B73"/>
    <w:rsid w:val="00C34CD9"/>
    <w:rsid w:val="00C34DC5"/>
    <w:rsid w:val="00C34DE6"/>
    <w:rsid w:val="00C35122"/>
    <w:rsid w:val="00C35303"/>
    <w:rsid w:val="00C35337"/>
    <w:rsid w:val="00C3552D"/>
    <w:rsid w:val="00C35F95"/>
    <w:rsid w:val="00C3608F"/>
    <w:rsid w:val="00C36685"/>
    <w:rsid w:val="00C371C3"/>
    <w:rsid w:val="00C375F0"/>
    <w:rsid w:val="00C379E1"/>
    <w:rsid w:val="00C37F95"/>
    <w:rsid w:val="00C37FAB"/>
    <w:rsid w:val="00C40191"/>
    <w:rsid w:val="00C40267"/>
    <w:rsid w:val="00C40401"/>
    <w:rsid w:val="00C4058D"/>
    <w:rsid w:val="00C40D12"/>
    <w:rsid w:val="00C40FB4"/>
    <w:rsid w:val="00C4164B"/>
    <w:rsid w:val="00C42294"/>
    <w:rsid w:val="00C422BF"/>
    <w:rsid w:val="00C422EE"/>
    <w:rsid w:val="00C42772"/>
    <w:rsid w:val="00C428E2"/>
    <w:rsid w:val="00C42BD8"/>
    <w:rsid w:val="00C42D6C"/>
    <w:rsid w:val="00C42D7E"/>
    <w:rsid w:val="00C42DDF"/>
    <w:rsid w:val="00C42EB3"/>
    <w:rsid w:val="00C43283"/>
    <w:rsid w:val="00C43508"/>
    <w:rsid w:val="00C4350B"/>
    <w:rsid w:val="00C435DF"/>
    <w:rsid w:val="00C43634"/>
    <w:rsid w:val="00C43BDB"/>
    <w:rsid w:val="00C43BF9"/>
    <w:rsid w:val="00C4402C"/>
    <w:rsid w:val="00C4439D"/>
    <w:rsid w:val="00C44442"/>
    <w:rsid w:val="00C4466C"/>
    <w:rsid w:val="00C4490A"/>
    <w:rsid w:val="00C4494B"/>
    <w:rsid w:val="00C44B0F"/>
    <w:rsid w:val="00C44C10"/>
    <w:rsid w:val="00C45101"/>
    <w:rsid w:val="00C457CA"/>
    <w:rsid w:val="00C45915"/>
    <w:rsid w:val="00C45A15"/>
    <w:rsid w:val="00C45C10"/>
    <w:rsid w:val="00C45DF5"/>
    <w:rsid w:val="00C45E92"/>
    <w:rsid w:val="00C4634A"/>
    <w:rsid w:val="00C465DC"/>
    <w:rsid w:val="00C46A7B"/>
    <w:rsid w:val="00C46CFD"/>
    <w:rsid w:val="00C4735B"/>
    <w:rsid w:val="00C47975"/>
    <w:rsid w:val="00C47FBA"/>
    <w:rsid w:val="00C50449"/>
    <w:rsid w:val="00C5065B"/>
    <w:rsid w:val="00C50CAC"/>
    <w:rsid w:val="00C51038"/>
    <w:rsid w:val="00C5155A"/>
    <w:rsid w:val="00C518EF"/>
    <w:rsid w:val="00C51907"/>
    <w:rsid w:val="00C51A44"/>
    <w:rsid w:val="00C523D1"/>
    <w:rsid w:val="00C52BB1"/>
    <w:rsid w:val="00C52EA3"/>
    <w:rsid w:val="00C534A1"/>
    <w:rsid w:val="00C537A7"/>
    <w:rsid w:val="00C54024"/>
    <w:rsid w:val="00C545BA"/>
    <w:rsid w:val="00C545E3"/>
    <w:rsid w:val="00C547BD"/>
    <w:rsid w:val="00C54FE0"/>
    <w:rsid w:val="00C5580F"/>
    <w:rsid w:val="00C5628F"/>
    <w:rsid w:val="00C5641F"/>
    <w:rsid w:val="00C564F1"/>
    <w:rsid w:val="00C56E51"/>
    <w:rsid w:val="00C570A5"/>
    <w:rsid w:val="00C574C6"/>
    <w:rsid w:val="00C577ED"/>
    <w:rsid w:val="00C578DD"/>
    <w:rsid w:val="00C57B3A"/>
    <w:rsid w:val="00C60112"/>
    <w:rsid w:val="00C6016D"/>
    <w:rsid w:val="00C6043D"/>
    <w:rsid w:val="00C606EC"/>
    <w:rsid w:val="00C609F0"/>
    <w:rsid w:val="00C60E4A"/>
    <w:rsid w:val="00C6113B"/>
    <w:rsid w:val="00C6123E"/>
    <w:rsid w:val="00C61273"/>
    <w:rsid w:val="00C61934"/>
    <w:rsid w:val="00C62B67"/>
    <w:rsid w:val="00C62FEB"/>
    <w:rsid w:val="00C634C0"/>
    <w:rsid w:val="00C636C7"/>
    <w:rsid w:val="00C63F41"/>
    <w:rsid w:val="00C641FF"/>
    <w:rsid w:val="00C64703"/>
    <w:rsid w:val="00C64CDB"/>
    <w:rsid w:val="00C6547B"/>
    <w:rsid w:val="00C656EF"/>
    <w:rsid w:val="00C65877"/>
    <w:rsid w:val="00C65A31"/>
    <w:rsid w:val="00C65DD3"/>
    <w:rsid w:val="00C6641F"/>
    <w:rsid w:val="00C66771"/>
    <w:rsid w:val="00C66F32"/>
    <w:rsid w:val="00C66FCA"/>
    <w:rsid w:val="00C675FB"/>
    <w:rsid w:val="00C67646"/>
    <w:rsid w:val="00C67A36"/>
    <w:rsid w:val="00C67DFB"/>
    <w:rsid w:val="00C70349"/>
    <w:rsid w:val="00C705CE"/>
    <w:rsid w:val="00C7067F"/>
    <w:rsid w:val="00C70EC1"/>
    <w:rsid w:val="00C71498"/>
    <w:rsid w:val="00C7171D"/>
    <w:rsid w:val="00C71976"/>
    <w:rsid w:val="00C71F5F"/>
    <w:rsid w:val="00C72633"/>
    <w:rsid w:val="00C72A03"/>
    <w:rsid w:val="00C72EAB"/>
    <w:rsid w:val="00C72F2A"/>
    <w:rsid w:val="00C738D2"/>
    <w:rsid w:val="00C739EC"/>
    <w:rsid w:val="00C74143"/>
    <w:rsid w:val="00C74240"/>
    <w:rsid w:val="00C74694"/>
    <w:rsid w:val="00C74A51"/>
    <w:rsid w:val="00C74DE2"/>
    <w:rsid w:val="00C7514D"/>
    <w:rsid w:val="00C753A6"/>
    <w:rsid w:val="00C75BA8"/>
    <w:rsid w:val="00C75BCD"/>
    <w:rsid w:val="00C75CFB"/>
    <w:rsid w:val="00C75DA1"/>
    <w:rsid w:val="00C760C6"/>
    <w:rsid w:val="00C765A8"/>
    <w:rsid w:val="00C76FBC"/>
    <w:rsid w:val="00C777A9"/>
    <w:rsid w:val="00C779AE"/>
    <w:rsid w:val="00C77F23"/>
    <w:rsid w:val="00C8076D"/>
    <w:rsid w:val="00C809AC"/>
    <w:rsid w:val="00C81862"/>
    <w:rsid w:val="00C82287"/>
    <w:rsid w:val="00C82430"/>
    <w:rsid w:val="00C8270A"/>
    <w:rsid w:val="00C82D99"/>
    <w:rsid w:val="00C831BA"/>
    <w:rsid w:val="00C835A5"/>
    <w:rsid w:val="00C83741"/>
    <w:rsid w:val="00C83758"/>
    <w:rsid w:val="00C83818"/>
    <w:rsid w:val="00C83D60"/>
    <w:rsid w:val="00C8426F"/>
    <w:rsid w:val="00C84A2E"/>
    <w:rsid w:val="00C84F5B"/>
    <w:rsid w:val="00C8512C"/>
    <w:rsid w:val="00C8517E"/>
    <w:rsid w:val="00C85403"/>
    <w:rsid w:val="00C86B15"/>
    <w:rsid w:val="00C86D10"/>
    <w:rsid w:val="00C86E9D"/>
    <w:rsid w:val="00C86ECA"/>
    <w:rsid w:val="00C871CB"/>
    <w:rsid w:val="00C875B0"/>
    <w:rsid w:val="00C87B7F"/>
    <w:rsid w:val="00C87DDE"/>
    <w:rsid w:val="00C87E75"/>
    <w:rsid w:val="00C9026B"/>
    <w:rsid w:val="00C907AE"/>
    <w:rsid w:val="00C907C1"/>
    <w:rsid w:val="00C9084A"/>
    <w:rsid w:val="00C90A0B"/>
    <w:rsid w:val="00C90B31"/>
    <w:rsid w:val="00C90B55"/>
    <w:rsid w:val="00C90C22"/>
    <w:rsid w:val="00C90E98"/>
    <w:rsid w:val="00C90F16"/>
    <w:rsid w:val="00C910CD"/>
    <w:rsid w:val="00C9118F"/>
    <w:rsid w:val="00C917DA"/>
    <w:rsid w:val="00C91937"/>
    <w:rsid w:val="00C91A65"/>
    <w:rsid w:val="00C91DB4"/>
    <w:rsid w:val="00C91F2B"/>
    <w:rsid w:val="00C92595"/>
    <w:rsid w:val="00C92649"/>
    <w:rsid w:val="00C926E9"/>
    <w:rsid w:val="00C92856"/>
    <w:rsid w:val="00C92DCC"/>
    <w:rsid w:val="00C92FDC"/>
    <w:rsid w:val="00C936E0"/>
    <w:rsid w:val="00C93875"/>
    <w:rsid w:val="00C93BD8"/>
    <w:rsid w:val="00C93DF6"/>
    <w:rsid w:val="00C940C1"/>
    <w:rsid w:val="00C9463D"/>
    <w:rsid w:val="00C948F5"/>
    <w:rsid w:val="00C95CF2"/>
    <w:rsid w:val="00C95D34"/>
    <w:rsid w:val="00C95FEF"/>
    <w:rsid w:val="00C96317"/>
    <w:rsid w:val="00C966DD"/>
    <w:rsid w:val="00C96C26"/>
    <w:rsid w:val="00C96DF5"/>
    <w:rsid w:val="00C979BD"/>
    <w:rsid w:val="00C97A77"/>
    <w:rsid w:val="00CA0206"/>
    <w:rsid w:val="00CA0913"/>
    <w:rsid w:val="00CA0B3D"/>
    <w:rsid w:val="00CA0E69"/>
    <w:rsid w:val="00CA11A3"/>
    <w:rsid w:val="00CA16FA"/>
    <w:rsid w:val="00CA18CD"/>
    <w:rsid w:val="00CA1B0F"/>
    <w:rsid w:val="00CA1B47"/>
    <w:rsid w:val="00CA1CF3"/>
    <w:rsid w:val="00CA1D0C"/>
    <w:rsid w:val="00CA21E8"/>
    <w:rsid w:val="00CA257E"/>
    <w:rsid w:val="00CA28F0"/>
    <w:rsid w:val="00CA2DB1"/>
    <w:rsid w:val="00CA2FB3"/>
    <w:rsid w:val="00CA3387"/>
    <w:rsid w:val="00CA339B"/>
    <w:rsid w:val="00CA3462"/>
    <w:rsid w:val="00CA369C"/>
    <w:rsid w:val="00CA3748"/>
    <w:rsid w:val="00CA391A"/>
    <w:rsid w:val="00CA3D7A"/>
    <w:rsid w:val="00CA44EE"/>
    <w:rsid w:val="00CA4557"/>
    <w:rsid w:val="00CA4E4F"/>
    <w:rsid w:val="00CA4E91"/>
    <w:rsid w:val="00CA4FB5"/>
    <w:rsid w:val="00CA5975"/>
    <w:rsid w:val="00CA599A"/>
    <w:rsid w:val="00CA5C69"/>
    <w:rsid w:val="00CA5E27"/>
    <w:rsid w:val="00CA5FCB"/>
    <w:rsid w:val="00CA614B"/>
    <w:rsid w:val="00CA631C"/>
    <w:rsid w:val="00CA677C"/>
    <w:rsid w:val="00CA68DD"/>
    <w:rsid w:val="00CA702A"/>
    <w:rsid w:val="00CA70B3"/>
    <w:rsid w:val="00CA72B6"/>
    <w:rsid w:val="00CA7482"/>
    <w:rsid w:val="00CA7E98"/>
    <w:rsid w:val="00CB0020"/>
    <w:rsid w:val="00CB02EA"/>
    <w:rsid w:val="00CB169F"/>
    <w:rsid w:val="00CB1BEC"/>
    <w:rsid w:val="00CB2BE0"/>
    <w:rsid w:val="00CB2FC5"/>
    <w:rsid w:val="00CB3077"/>
    <w:rsid w:val="00CB3159"/>
    <w:rsid w:val="00CB3320"/>
    <w:rsid w:val="00CB33B3"/>
    <w:rsid w:val="00CB3A8C"/>
    <w:rsid w:val="00CB3CBC"/>
    <w:rsid w:val="00CB3D0F"/>
    <w:rsid w:val="00CB41D9"/>
    <w:rsid w:val="00CB4942"/>
    <w:rsid w:val="00CB4A75"/>
    <w:rsid w:val="00CB4D18"/>
    <w:rsid w:val="00CB4EDC"/>
    <w:rsid w:val="00CB545C"/>
    <w:rsid w:val="00CB54ED"/>
    <w:rsid w:val="00CB55A1"/>
    <w:rsid w:val="00CB57E3"/>
    <w:rsid w:val="00CB5817"/>
    <w:rsid w:val="00CB596C"/>
    <w:rsid w:val="00CB5FB2"/>
    <w:rsid w:val="00CB6049"/>
    <w:rsid w:val="00CB6061"/>
    <w:rsid w:val="00CB6283"/>
    <w:rsid w:val="00CB6477"/>
    <w:rsid w:val="00CB6CAD"/>
    <w:rsid w:val="00CB6E11"/>
    <w:rsid w:val="00CB75D2"/>
    <w:rsid w:val="00CB760A"/>
    <w:rsid w:val="00CB78F3"/>
    <w:rsid w:val="00CB7A7D"/>
    <w:rsid w:val="00CC0075"/>
    <w:rsid w:val="00CC0590"/>
    <w:rsid w:val="00CC0723"/>
    <w:rsid w:val="00CC0788"/>
    <w:rsid w:val="00CC0791"/>
    <w:rsid w:val="00CC0E9D"/>
    <w:rsid w:val="00CC1373"/>
    <w:rsid w:val="00CC15C7"/>
    <w:rsid w:val="00CC164F"/>
    <w:rsid w:val="00CC16A2"/>
    <w:rsid w:val="00CC1756"/>
    <w:rsid w:val="00CC17E2"/>
    <w:rsid w:val="00CC1A96"/>
    <w:rsid w:val="00CC2112"/>
    <w:rsid w:val="00CC21BE"/>
    <w:rsid w:val="00CC2366"/>
    <w:rsid w:val="00CC246D"/>
    <w:rsid w:val="00CC2534"/>
    <w:rsid w:val="00CC2D22"/>
    <w:rsid w:val="00CC32ED"/>
    <w:rsid w:val="00CC3564"/>
    <w:rsid w:val="00CC3AC1"/>
    <w:rsid w:val="00CC3C33"/>
    <w:rsid w:val="00CC3E73"/>
    <w:rsid w:val="00CC3EF5"/>
    <w:rsid w:val="00CC4036"/>
    <w:rsid w:val="00CC4237"/>
    <w:rsid w:val="00CC4A04"/>
    <w:rsid w:val="00CC52DA"/>
    <w:rsid w:val="00CC54BA"/>
    <w:rsid w:val="00CC5620"/>
    <w:rsid w:val="00CC5D5A"/>
    <w:rsid w:val="00CC5DE5"/>
    <w:rsid w:val="00CC5EA4"/>
    <w:rsid w:val="00CC5EAF"/>
    <w:rsid w:val="00CC5F11"/>
    <w:rsid w:val="00CC648A"/>
    <w:rsid w:val="00CC6837"/>
    <w:rsid w:val="00CC6937"/>
    <w:rsid w:val="00CC6A46"/>
    <w:rsid w:val="00CC6BA6"/>
    <w:rsid w:val="00CC6EE0"/>
    <w:rsid w:val="00CC7205"/>
    <w:rsid w:val="00CC799B"/>
    <w:rsid w:val="00CC7E06"/>
    <w:rsid w:val="00CD04B8"/>
    <w:rsid w:val="00CD085F"/>
    <w:rsid w:val="00CD0AA9"/>
    <w:rsid w:val="00CD12B7"/>
    <w:rsid w:val="00CD13D8"/>
    <w:rsid w:val="00CD1595"/>
    <w:rsid w:val="00CD15AA"/>
    <w:rsid w:val="00CD19BC"/>
    <w:rsid w:val="00CD1DA8"/>
    <w:rsid w:val="00CD1FC2"/>
    <w:rsid w:val="00CD2750"/>
    <w:rsid w:val="00CD2C8B"/>
    <w:rsid w:val="00CD30B7"/>
    <w:rsid w:val="00CD350A"/>
    <w:rsid w:val="00CD37B1"/>
    <w:rsid w:val="00CD3C8F"/>
    <w:rsid w:val="00CD4105"/>
    <w:rsid w:val="00CD442F"/>
    <w:rsid w:val="00CD4531"/>
    <w:rsid w:val="00CD46F3"/>
    <w:rsid w:val="00CD505C"/>
    <w:rsid w:val="00CD55F2"/>
    <w:rsid w:val="00CD5C3E"/>
    <w:rsid w:val="00CD6652"/>
    <w:rsid w:val="00CD6A24"/>
    <w:rsid w:val="00CD6CF2"/>
    <w:rsid w:val="00CD6D42"/>
    <w:rsid w:val="00CD6F54"/>
    <w:rsid w:val="00CD7416"/>
    <w:rsid w:val="00CD75ED"/>
    <w:rsid w:val="00CD7925"/>
    <w:rsid w:val="00CE034B"/>
    <w:rsid w:val="00CE0870"/>
    <w:rsid w:val="00CE0D8B"/>
    <w:rsid w:val="00CE12CA"/>
    <w:rsid w:val="00CE165C"/>
    <w:rsid w:val="00CE1760"/>
    <w:rsid w:val="00CE1C78"/>
    <w:rsid w:val="00CE2268"/>
    <w:rsid w:val="00CE2A65"/>
    <w:rsid w:val="00CE2D7D"/>
    <w:rsid w:val="00CE331C"/>
    <w:rsid w:val="00CE3939"/>
    <w:rsid w:val="00CE3FF2"/>
    <w:rsid w:val="00CE4996"/>
    <w:rsid w:val="00CE49FB"/>
    <w:rsid w:val="00CE4EF5"/>
    <w:rsid w:val="00CE53CF"/>
    <w:rsid w:val="00CE5EB9"/>
    <w:rsid w:val="00CE5F6F"/>
    <w:rsid w:val="00CE64B2"/>
    <w:rsid w:val="00CE7072"/>
    <w:rsid w:val="00CE7231"/>
    <w:rsid w:val="00CE7383"/>
    <w:rsid w:val="00CE76D0"/>
    <w:rsid w:val="00CF0275"/>
    <w:rsid w:val="00CF0E5C"/>
    <w:rsid w:val="00CF1595"/>
    <w:rsid w:val="00CF15E9"/>
    <w:rsid w:val="00CF1A5D"/>
    <w:rsid w:val="00CF1A9E"/>
    <w:rsid w:val="00CF1B60"/>
    <w:rsid w:val="00CF24AB"/>
    <w:rsid w:val="00CF27B0"/>
    <w:rsid w:val="00CF2EB5"/>
    <w:rsid w:val="00CF2FD3"/>
    <w:rsid w:val="00CF328B"/>
    <w:rsid w:val="00CF3CF4"/>
    <w:rsid w:val="00CF3E36"/>
    <w:rsid w:val="00CF4007"/>
    <w:rsid w:val="00CF4646"/>
    <w:rsid w:val="00CF4A79"/>
    <w:rsid w:val="00CF4BE1"/>
    <w:rsid w:val="00CF4F31"/>
    <w:rsid w:val="00CF5338"/>
    <w:rsid w:val="00CF5707"/>
    <w:rsid w:val="00CF6131"/>
    <w:rsid w:val="00CF617A"/>
    <w:rsid w:val="00CF6199"/>
    <w:rsid w:val="00CF64EB"/>
    <w:rsid w:val="00CF6A40"/>
    <w:rsid w:val="00CF6DDC"/>
    <w:rsid w:val="00CF7013"/>
    <w:rsid w:val="00CF73B4"/>
    <w:rsid w:val="00CF7FFE"/>
    <w:rsid w:val="00D008C6"/>
    <w:rsid w:val="00D00B88"/>
    <w:rsid w:val="00D00BC2"/>
    <w:rsid w:val="00D01112"/>
    <w:rsid w:val="00D0116F"/>
    <w:rsid w:val="00D01403"/>
    <w:rsid w:val="00D014A9"/>
    <w:rsid w:val="00D01799"/>
    <w:rsid w:val="00D01F57"/>
    <w:rsid w:val="00D021AE"/>
    <w:rsid w:val="00D02498"/>
    <w:rsid w:val="00D024B4"/>
    <w:rsid w:val="00D02629"/>
    <w:rsid w:val="00D02B02"/>
    <w:rsid w:val="00D02B25"/>
    <w:rsid w:val="00D044A6"/>
    <w:rsid w:val="00D04553"/>
    <w:rsid w:val="00D04997"/>
    <w:rsid w:val="00D04EDB"/>
    <w:rsid w:val="00D05614"/>
    <w:rsid w:val="00D05A6C"/>
    <w:rsid w:val="00D05D20"/>
    <w:rsid w:val="00D063AC"/>
    <w:rsid w:val="00D066BA"/>
    <w:rsid w:val="00D06799"/>
    <w:rsid w:val="00D06871"/>
    <w:rsid w:val="00D06C45"/>
    <w:rsid w:val="00D06C8E"/>
    <w:rsid w:val="00D06D1B"/>
    <w:rsid w:val="00D06FF9"/>
    <w:rsid w:val="00D0716E"/>
    <w:rsid w:val="00D072E5"/>
    <w:rsid w:val="00D072F1"/>
    <w:rsid w:val="00D076CB"/>
    <w:rsid w:val="00D0781D"/>
    <w:rsid w:val="00D079FC"/>
    <w:rsid w:val="00D07D64"/>
    <w:rsid w:val="00D07FF7"/>
    <w:rsid w:val="00D10064"/>
    <w:rsid w:val="00D10721"/>
    <w:rsid w:val="00D10836"/>
    <w:rsid w:val="00D10847"/>
    <w:rsid w:val="00D108A4"/>
    <w:rsid w:val="00D109DC"/>
    <w:rsid w:val="00D10C5A"/>
    <w:rsid w:val="00D10D07"/>
    <w:rsid w:val="00D10E1F"/>
    <w:rsid w:val="00D10EF7"/>
    <w:rsid w:val="00D11114"/>
    <w:rsid w:val="00D1137C"/>
    <w:rsid w:val="00D119C3"/>
    <w:rsid w:val="00D11E58"/>
    <w:rsid w:val="00D12123"/>
    <w:rsid w:val="00D1231E"/>
    <w:rsid w:val="00D124D9"/>
    <w:rsid w:val="00D12501"/>
    <w:rsid w:val="00D12AA6"/>
    <w:rsid w:val="00D12C4A"/>
    <w:rsid w:val="00D13982"/>
    <w:rsid w:val="00D13D53"/>
    <w:rsid w:val="00D13FBF"/>
    <w:rsid w:val="00D14138"/>
    <w:rsid w:val="00D143AC"/>
    <w:rsid w:val="00D1459B"/>
    <w:rsid w:val="00D14A73"/>
    <w:rsid w:val="00D14DC4"/>
    <w:rsid w:val="00D155C4"/>
    <w:rsid w:val="00D15F0C"/>
    <w:rsid w:val="00D16593"/>
    <w:rsid w:val="00D16836"/>
    <w:rsid w:val="00D16A72"/>
    <w:rsid w:val="00D174B2"/>
    <w:rsid w:val="00D17814"/>
    <w:rsid w:val="00D20338"/>
    <w:rsid w:val="00D20776"/>
    <w:rsid w:val="00D208B1"/>
    <w:rsid w:val="00D20BE6"/>
    <w:rsid w:val="00D21173"/>
    <w:rsid w:val="00D21183"/>
    <w:rsid w:val="00D21243"/>
    <w:rsid w:val="00D21418"/>
    <w:rsid w:val="00D217A4"/>
    <w:rsid w:val="00D2188F"/>
    <w:rsid w:val="00D22273"/>
    <w:rsid w:val="00D222CA"/>
    <w:rsid w:val="00D22646"/>
    <w:rsid w:val="00D2286E"/>
    <w:rsid w:val="00D22DB5"/>
    <w:rsid w:val="00D2344B"/>
    <w:rsid w:val="00D23527"/>
    <w:rsid w:val="00D238E2"/>
    <w:rsid w:val="00D239CE"/>
    <w:rsid w:val="00D23B5C"/>
    <w:rsid w:val="00D240CC"/>
    <w:rsid w:val="00D24A9E"/>
    <w:rsid w:val="00D24C30"/>
    <w:rsid w:val="00D2563C"/>
    <w:rsid w:val="00D25696"/>
    <w:rsid w:val="00D256E7"/>
    <w:rsid w:val="00D25AB5"/>
    <w:rsid w:val="00D25F94"/>
    <w:rsid w:val="00D2648E"/>
    <w:rsid w:val="00D26781"/>
    <w:rsid w:val="00D26975"/>
    <w:rsid w:val="00D269AD"/>
    <w:rsid w:val="00D269E9"/>
    <w:rsid w:val="00D26BA2"/>
    <w:rsid w:val="00D26BC3"/>
    <w:rsid w:val="00D26F05"/>
    <w:rsid w:val="00D270F3"/>
    <w:rsid w:val="00D277DD"/>
    <w:rsid w:val="00D279A3"/>
    <w:rsid w:val="00D27DC1"/>
    <w:rsid w:val="00D27E46"/>
    <w:rsid w:val="00D27F90"/>
    <w:rsid w:val="00D30038"/>
    <w:rsid w:val="00D300B7"/>
    <w:rsid w:val="00D30519"/>
    <w:rsid w:val="00D30C18"/>
    <w:rsid w:val="00D30EF9"/>
    <w:rsid w:val="00D31C54"/>
    <w:rsid w:val="00D31E30"/>
    <w:rsid w:val="00D31FAD"/>
    <w:rsid w:val="00D32136"/>
    <w:rsid w:val="00D32700"/>
    <w:rsid w:val="00D330F5"/>
    <w:rsid w:val="00D331F5"/>
    <w:rsid w:val="00D3358A"/>
    <w:rsid w:val="00D335AC"/>
    <w:rsid w:val="00D337B2"/>
    <w:rsid w:val="00D33AD0"/>
    <w:rsid w:val="00D33AE5"/>
    <w:rsid w:val="00D33C4A"/>
    <w:rsid w:val="00D33EC2"/>
    <w:rsid w:val="00D340D4"/>
    <w:rsid w:val="00D343C4"/>
    <w:rsid w:val="00D3478C"/>
    <w:rsid w:val="00D348A3"/>
    <w:rsid w:val="00D349DE"/>
    <w:rsid w:val="00D34BD9"/>
    <w:rsid w:val="00D34C13"/>
    <w:rsid w:val="00D35470"/>
    <w:rsid w:val="00D35650"/>
    <w:rsid w:val="00D35CF3"/>
    <w:rsid w:val="00D3652D"/>
    <w:rsid w:val="00D36546"/>
    <w:rsid w:val="00D36E5C"/>
    <w:rsid w:val="00D37608"/>
    <w:rsid w:val="00D37876"/>
    <w:rsid w:val="00D37D0C"/>
    <w:rsid w:val="00D40133"/>
    <w:rsid w:val="00D40539"/>
    <w:rsid w:val="00D406FB"/>
    <w:rsid w:val="00D413B8"/>
    <w:rsid w:val="00D414A0"/>
    <w:rsid w:val="00D41830"/>
    <w:rsid w:val="00D4241D"/>
    <w:rsid w:val="00D42A97"/>
    <w:rsid w:val="00D43188"/>
    <w:rsid w:val="00D44521"/>
    <w:rsid w:val="00D44528"/>
    <w:rsid w:val="00D4456E"/>
    <w:rsid w:val="00D44859"/>
    <w:rsid w:val="00D44B3E"/>
    <w:rsid w:val="00D44B69"/>
    <w:rsid w:val="00D45042"/>
    <w:rsid w:val="00D451F4"/>
    <w:rsid w:val="00D45A45"/>
    <w:rsid w:val="00D46667"/>
    <w:rsid w:val="00D46C68"/>
    <w:rsid w:val="00D46D2B"/>
    <w:rsid w:val="00D46E47"/>
    <w:rsid w:val="00D46F36"/>
    <w:rsid w:val="00D46F4C"/>
    <w:rsid w:val="00D472E8"/>
    <w:rsid w:val="00D47337"/>
    <w:rsid w:val="00D47376"/>
    <w:rsid w:val="00D47694"/>
    <w:rsid w:val="00D477DD"/>
    <w:rsid w:val="00D47E84"/>
    <w:rsid w:val="00D50155"/>
    <w:rsid w:val="00D5016D"/>
    <w:rsid w:val="00D50A56"/>
    <w:rsid w:val="00D50EF4"/>
    <w:rsid w:val="00D51017"/>
    <w:rsid w:val="00D510E0"/>
    <w:rsid w:val="00D51180"/>
    <w:rsid w:val="00D51710"/>
    <w:rsid w:val="00D5186A"/>
    <w:rsid w:val="00D51C83"/>
    <w:rsid w:val="00D51D4C"/>
    <w:rsid w:val="00D52240"/>
    <w:rsid w:val="00D528C8"/>
    <w:rsid w:val="00D52C73"/>
    <w:rsid w:val="00D52CA3"/>
    <w:rsid w:val="00D53157"/>
    <w:rsid w:val="00D53CD5"/>
    <w:rsid w:val="00D5411D"/>
    <w:rsid w:val="00D54686"/>
    <w:rsid w:val="00D546F7"/>
    <w:rsid w:val="00D547FD"/>
    <w:rsid w:val="00D548FF"/>
    <w:rsid w:val="00D54DF1"/>
    <w:rsid w:val="00D558FC"/>
    <w:rsid w:val="00D55CA2"/>
    <w:rsid w:val="00D55FC4"/>
    <w:rsid w:val="00D56941"/>
    <w:rsid w:val="00D5698D"/>
    <w:rsid w:val="00D57124"/>
    <w:rsid w:val="00D57CEF"/>
    <w:rsid w:val="00D57F40"/>
    <w:rsid w:val="00D60313"/>
    <w:rsid w:val="00D6093D"/>
    <w:rsid w:val="00D60999"/>
    <w:rsid w:val="00D60F39"/>
    <w:rsid w:val="00D61785"/>
    <w:rsid w:val="00D619F9"/>
    <w:rsid w:val="00D61ECE"/>
    <w:rsid w:val="00D62748"/>
    <w:rsid w:val="00D62879"/>
    <w:rsid w:val="00D6291F"/>
    <w:rsid w:val="00D62B0A"/>
    <w:rsid w:val="00D6357F"/>
    <w:rsid w:val="00D63906"/>
    <w:rsid w:val="00D63B2E"/>
    <w:rsid w:val="00D63C76"/>
    <w:rsid w:val="00D63D0A"/>
    <w:rsid w:val="00D640AE"/>
    <w:rsid w:val="00D6488D"/>
    <w:rsid w:val="00D64C27"/>
    <w:rsid w:val="00D64D32"/>
    <w:rsid w:val="00D651FE"/>
    <w:rsid w:val="00D65313"/>
    <w:rsid w:val="00D65513"/>
    <w:rsid w:val="00D65746"/>
    <w:rsid w:val="00D6596A"/>
    <w:rsid w:val="00D65C73"/>
    <w:rsid w:val="00D65C80"/>
    <w:rsid w:val="00D65E65"/>
    <w:rsid w:val="00D65F09"/>
    <w:rsid w:val="00D66065"/>
    <w:rsid w:val="00D660DE"/>
    <w:rsid w:val="00D664B8"/>
    <w:rsid w:val="00D6664C"/>
    <w:rsid w:val="00D66BAA"/>
    <w:rsid w:val="00D66EF5"/>
    <w:rsid w:val="00D66FCD"/>
    <w:rsid w:val="00D674C1"/>
    <w:rsid w:val="00D67597"/>
    <w:rsid w:val="00D6797D"/>
    <w:rsid w:val="00D67B83"/>
    <w:rsid w:val="00D67E0F"/>
    <w:rsid w:val="00D7027E"/>
    <w:rsid w:val="00D70A8A"/>
    <w:rsid w:val="00D70E74"/>
    <w:rsid w:val="00D718E3"/>
    <w:rsid w:val="00D72433"/>
    <w:rsid w:val="00D72906"/>
    <w:rsid w:val="00D72F9C"/>
    <w:rsid w:val="00D732A9"/>
    <w:rsid w:val="00D73460"/>
    <w:rsid w:val="00D73AA1"/>
    <w:rsid w:val="00D73C5A"/>
    <w:rsid w:val="00D73F20"/>
    <w:rsid w:val="00D7408C"/>
    <w:rsid w:val="00D74266"/>
    <w:rsid w:val="00D74A2D"/>
    <w:rsid w:val="00D750D3"/>
    <w:rsid w:val="00D7528A"/>
    <w:rsid w:val="00D755D8"/>
    <w:rsid w:val="00D75780"/>
    <w:rsid w:val="00D75D6F"/>
    <w:rsid w:val="00D760F7"/>
    <w:rsid w:val="00D76210"/>
    <w:rsid w:val="00D76596"/>
    <w:rsid w:val="00D7688C"/>
    <w:rsid w:val="00D7689F"/>
    <w:rsid w:val="00D77442"/>
    <w:rsid w:val="00D77877"/>
    <w:rsid w:val="00D77F01"/>
    <w:rsid w:val="00D800B3"/>
    <w:rsid w:val="00D80437"/>
    <w:rsid w:val="00D804CA"/>
    <w:rsid w:val="00D8055B"/>
    <w:rsid w:val="00D80799"/>
    <w:rsid w:val="00D81687"/>
    <w:rsid w:val="00D81BA9"/>
    <w:rsid w:val="00D81E0B"/>
    <w:rsid w:val="00D821F3"/>
    <w:rsid w:val="00D823DD"/>
    <w:rsid w:val="00D828C9"/>
    <w:rsid w:val="00D82970"/>
    <w:rsid w:val="00D83054"/>
    <w:rsid w:val="00D8352E"/>
    <w:rsid w:val="00D8394B"/>
    <w:rsid w:val="00D83AEA"/>
    <w:rsid w:val="00D83BBB"/>
    <w:rsid w:val="00D83C4B"/>
    <w:rsid w:val="00D83CDD"/>
    <w:rsid w:val="00D83FFD"/>
    <w:rsid w:val="00D840B5"/>
    <w:rsid w:val="00D845A5"/>
    <w:rsid w:val="00D848BF"/>
    <w:rsid w:val="00D84C38"/>
    <w:rsid w:val="00D85875"/>
    <w:rsid w:val="00D85944"/>
    <w:rsid w:val="00D85D14"/>
    <w:rsid w:val="00D85D94"/>
    <w:rsid w:val="00D86472"/>
    <w:rsid w:val="00D8669C"/>
    <w:rsid w:val="00D869A1"/>
    <w:rsid w:val="00D869D3"/>
    <w:rsid w:val="00D86A6D"/>
    <w:rsid w:val="00D87072"/>
    <w:rsid w:val="00D871E7"/>
    <w:rsid w:val="00D872F5"/>
    <w:rsid w:val="00D87C12"/>
    <w:rsid w:val="00D87CEB"/>
    <w:rsid w:val="00D87E12"/>
    <w:rsid w:val="00D87F5B"/>
    <w:rsid w:val="00D904A4"/>
    <w:rsid w:val="00D90950"/>
    <w:rsid w:val="00D909F9"/>
    <w:rsid w:val="00D90BF5"/>
    <w:rsid w:val="00D90C41"/>
    <w:rsid w:val="00D912CF"/>
    <w:rsid w:val="00D91475"/>
    <w:rsid w:val="00D914C0"/>
    <w:rsid w:val="00D914DF"/>
    <w:rsid w:val="00D9151A"/>
    <w:rsid w:val="00D915DB"/>
    <w:rsid w:val="00D915DE"/>
    <w:rsid w:val="00D91948"/>
    <w:rsid w:val="00D919D3"/>
    <w:rsid w:val="00D91B61"/>
    <w:rsid w:val="00D91C55"/>
    <w:rsid w:val="00D91D15"/>
    <w:rsid w:val="00D9204E"/>
    <w:rsid w:val="00D92180"/>
    <w:rsid w:val="00D92335"/>
    <w:rsid w:val="00D9239B"/>
    <w:rsid w:val="00D9248A"/>
    <w:rsid w:val="00D9307D"/>
    <w:rsid w:val="00D9309A"/>
    <w:rsid w:val="00D935FD"/>
    <w:rsid w:val="00D93B0B"/>
    <w:rsid w:val="00D94252"/>
    <w:rsid w:val="00D94364"/>
    <w:rsid w:val="00D94632"/>
    <w:rsid w:val="00D94A6D"/>
    <w:rsid w:val="00D94D13"/>
    <w:rsid w:val="00D95479"/>
    <w:rsid w:val="00D95EA9"/>
    <w:rsid w:val="00D9629F"/>
    <w:rsid w:val="00D9635F"/>
    <w:rsid w:val="00D963DA"/>
    <w:rsid w:val="00D9643C"/>
    <w:rsid w:val="00D9651D"/>
    <w:rsid w:val="00D96B23"/>
    <w:rsid w:val="00D96D79"/>
    <w:rsid w:val="00D96DC4"/>
    <w:rsid w:val="00D96E03"/>
    <w:rsid w:val="00D97104"/>
    <w:rsid w:val="00D9780D"/>
    <w:rsid w:val="00D978DE"/>
    <w:rsid w:val="00D97D4A"/>
    <w:rsid w:val="00D97F21"/>
    <w:rsid w:val="00DA00A9"/>
    <w:rsid w:val="00DA0672"/>
    <w:rsid w:val="00DA0B42"/>
    <w:rsid w:val="00DA12A9"/>
    <w:rsid w:val="00DA1304"/>
    <w:rsid w:val="00DA161D"/>
    <w:rsid w:val="00DA178F"/>
    <w:rsid w:val="00DA1791"/>
    <w:rsid w:val="00DA1AC6"/>
    <w:rsid w:val="00DA1BBC"/>
    <w:rsid w:val="00DA2181"/>
    <w:rsid w:val="00DA262A"/>
    <w:rsid w:val="00DA3668"/>
    <w:rsid w:val="00DA3774"/>
    <w:rsid w:val="00DA39CC"/>
    <w:rsid w:val="00DA39DA"/>
    <w:rsid w:val="00DA4525"/>
    <w:rsid w:val="00DA5279"/>
    <w:rsid w:val="00DA586E"/>
    <w:rsid w:val="00DA5A7B"/>
    <w:rsid w:val="00DA5B0F"/>
    <w:rsid w:val="00DA5D8B"/>
    <w:rsid w:val="00DA5E31"/>
    <w:rsid w:val="00DA6132"/>
    <w:rsid w:val="00DA65A8"/>
    <w:rsid w:val="00DA66C5"/>
    <w:rsid w:val="00DA6C95"/>
    <w:rsid w:val="00DA6DD2"/>
    <w:rsid w:val="00DA6EA5"/>
    <w:rsid w:val="00DA70A5"/>
    <w:rsid w:val="00DA7C2A"/>
    <w:rsid w:val="00DA7E92"/>
    <w:rsid w:val="00DB08F1"/>
    <w:rsid w:val="00DB1086"/>
    <w:rsid w:val="00DB1759"/>
    <w:rsid w:val="00DB1D97"/>
    <w:rsid w:val="00DB247F"/>
    <w:rsid w:val="00DB2539"/>
    <w:rsid w:val="00DB2572"/>
    <w:rsid w:val="00DB269C"/>
    <w:rsid w:val="00DB28D5"/>
    <w:rsid w:val="00DB2E9D"/>
    <w:rsid w:val="00DB35EA"/>
    <w:rsid w:val="00DB366A"/>
    <w:rsid w:val="00DB375D"/>
    <w:rsid w:val="00DB3803"/>
    <w:rsid w:val="00DB3AE3"/>
    <w:rsid w:val="00DB3C01"/>
    <w:rsid w:val="00DB3CE2"/>
    <w:rsid w:val="00DB41F4"/>
    <w:rsid w:val="00DB429F"/>
    <w:rsid w:val="00DB451E"/>
    <w:rsid w:val="00DB4E55"/>
    <w:rsid w:val="00DB57D3"/>
    <w:rsid w:val="00DB5BB5"/>
    <w:rsid w:val="00DB6E5A"/>
    <w:rsid w:val="00DB7A87"/>
    <w:rsid w:val="00DB7E4E"/>
    <w:rsid w:val="00DC06F4"/>
    <w:rsid w:val="00DC0706"/>
    <w:rsid w:val="00DC0AD4"/>
    <w:rsid w:val="00DC0B5F"/>
    <w:rsid w:val="00DC1062"/>
    <w:rsid w:val="00DC138C"/>
    <w:rsid w:val="00DC1569"/>
    <w:rsid w:val="00DC1657"/>
    <w:rsid w:val="00DC17E2"/>
    <w:rsid w:val="00DC2034"/>
    <w:rsid w:val="00DC20F3"/>
    <w:rsid w:val="00DC295F"/>
    <w:rsid w:val="00DC2B2A"/>
    <w:rsid w:val="00DC2D3E"/>
    <w:rsid w:val="00DC30BF"/>
    <w:rsid w:val="00DC30DA"/>
    <w:rsid w:val="00DC31E4"/>
    <w:rsid w:val="00DC355C"/>
    <w:rsid w:val="00DC3776"/>
    <w:rsid w:val="00DC37E1"/>
    <w:rsid w:val="00DC3A80"/>
    <w:rsid w:val="00DC3B7E"/>
    <w:rsid w:val="00DC3CD0"/>
    <w:rsid w:val="00DC3EB1"/>
    <w:rsid w:val="00DC42FB"/>
    <w:rsid w:val="00DC4A55"/>
    <w:rsid w:val="00DC537E"/>
    <w:rsid w:val="00DC5FD6"/>
    <w:rsid w:val="00DC6178"/>
    <w:rsid w:val="00DC6582"/>
    <w:rsid w:val="00DC65A5"/>
    <w:rsid w:val="00DC6FE7"/>
    <w:rsid w:val="00DC7994"/>
    <w:rsid w:val="00DC7B26"/>
    <w:rsid w:val="00DC7B3E"/>
    <w:rsid w:val="00DC7E29"/>
    <w:rsid w:val="00DD0568"/>
    <w:rsid w:val="00DD0D41"/>
    <w:rsid w:val="00DD1299"/>
    <w:rsid w:val="00DD12B1"/>
    <w:rsid w:val="00DD13E5"/>
    <w:rsid w:val="00DD14E4"/>
    <w:rsid w:val="00DD16BD"/>
    <w:rsid w:val="00DD17E0"/>
    <w:rsid w:val="00DD1BCD"/>
    <w:rsid w:val="00DD2500"/>
    <w:rsid w:val="00DD2ACC"/>
    <w:rsid w:val="00DD2F12"/>
    <w:rsid w:val="00DD3014"/>
    <w:rsid w:val="00DD3A15"/>
    <w:rsid w:val="00DD3D21"/>
    <w:rsid w:val="00DD4859"/>
    <w:rsid w:val="00DD4A45"/>
    <w:rsid w:val="00DD4B90"/>
    <w:rsid w:val="00DD54E4"/>
    <w:rsid w:val="00DD57B3"/>
    <w:rsid w:val="00DD5A9E"/>
    <w:rsid w:val="00DD5EAE"/>
    <w:rsid w:val="00DD5FC7"/>
    <w:rsid w:val="00DD6011"/>
    <w:rsid w:val="00DD60EB"/>
    <w:rsid w:val="00DD691B"/>
    <w:rsid w:val="00DD6E65"/>
    <w:rsid w:val="00DD77F7"/>
    <w:rsid w:val="00DD78AF"/>
    <w:rsid w:val="00DD7BED"/>
    <w:rsid w:val="00DD7C48"/>
    <w:rsid w:val="00DD7E70"/>
    <w:rsid w:val="00DE09BB"/>
    <w:rsid w:val="00DE0AFE"/>
    <w:rsid w:val="00DE0F55"/>
    <w:rsid w:val="00DE1005"/>
    <w:rsid w:val="00DE1160"/>
    <w:rsid w:val="00DE1175"/>
    <w:rsid w:val="00DE13CC"/>
    <w:rsid w:val="00DE153D"/>
    <w:rsid w:val="00DE1641"/>
    <w:rsid w:val="00DE1709"/>
    <w:rsid w:val="00DE1737"/>
    <w:rsid w:val="00DE254E"/>
    <w:rsid w:val="00DE2698"/>
    <w:rsid w:val="00DE2D3A"/>
    <w:rsid w:val="00DE3109"/>
    <w:rsid w:val="00DE3299"/>
    <w:rsid w:val="00DE373D"/>
    <w:rsid w:val="00DE3A63"/>
    <w:rsid w:val="00DE3AB8"/>
    <w:rsid w:val="00DE3F08"/>
    <w:rsid w:val="00DE4289"/>
    <w:rsid w:val="00DE4677"/>
    <w:rsid w:val="00DE5294"/>
    <w:rsid w:val="00DE52F7"/>
    <w:rsid w:val="00DE5502"/>
    <w:rsid w:val="00DE59B2"/>
    <w:rsid w:val="00DE60AA"/>
    <w:rsid w:val="00DE611D"/>
    <w:rsid w:val="00DE62F5"/>
    <w:rsid w:val="00DE67C2"/>
    <w:rsid w:val="00DE6948"/>
    <w:rsid w:val="00DE69E7"/>
    <w:rsid w:val="00DE6EAE"/>
    <w:rsid w:val="00DE6F03"/>
    <w:rsid w:val="00DE712D"/>
    <w:rsid w:val="00DE79A5"/>
    <w:rsid w:val="00DE7ADC"/>
    <w:rsid w:val="00DF0376"/>
    <w:rsid w:val="00DF0957"/>
    <w:rsid w:val="00DF0EC1"/>
    <w:rsid w:val="00DF128A"/>
    <w:rsid w:val="00DF1663"/>
    <w:rsid w:val="00DF1710"/>
    <w:rsid w:val="00DF1B83"/>
    <w:rsid w:val="00DF1D03"/>
    <w:rsid w:val="00DF22F3"/>
    <w:rsid w:val="00DF24DC"/>
    <w:rsid w:val="00DF2542"/>
    <w:rsid w:val="00DF356B"/>
    <w:rsid w:val="00DF3868"/>
    <w:rsid w:val="00DF395A"/>
    <w:rsid w:val="00DF3EB6"/>
    <w:rsid w:val="00DF3FAC"/>
    <w:rsid w:val="00DF419E"/>
    <w:rsid w:val="00DF42BC"/>
    <w:rsid w:val="00DF4355"/>
    <w:rsid w:val="00DF4737"/>
    <w:rsid w:val="00DF4886"/>
    <w:rsid w:val="00DF4ED5"/>
    <w:rsid w:val="00DF4FF0"/>
    <w:rsid w:val="00DF506C"/>
    <w:rsid w:val="00DF5083"/>
    <w:rsid w:val="00DF55F0"/>
    <w:rsid w:val="00DF5B38"/>
    <w:rsid w:val="00DF5F55"/>
    <w:rsid w:val="00DF62A6"/>
    <w:rsid w:val="00DF6663"/>
    <w:rsid w:val="00DF6963"/>
    <w:rsid w:val="00DF70F9"/>
    <w:rsid w:val="00DF7678"/>
    <w:rsid w:val="00E00AFD"/>
    <w:rsid w:val="00E00B08"/>
    <w:rsid w:val="00E00C7B"/>
    <w:rsid w:val="00E00D09"/>
    <w:rsid w:val="00E013A3"/>
    <w:rsid w:val="00E017B9"/>
    <w:rsid w:val="00E01A70"/>
    <w:rsid w:val="00E0213E"/>
    <w:rsid w:val="00E023CF"/>
    <w:rsid w:val="00E024D4"/>
    <w:rsid w:val="00E02687"/>
    <w:rsid w:val="00E026C5"/>
    <w:rsid w:val="00E026EF"/>
    <w:rsid w:val="00E0285F"/>
    <w:rsid w:val="00E02AF8"/>
    <w:rsid w:val="00E02E99"/>
    <w:rsid w:val="00E02EBA"/>
    <w:rsid w:val="00E02F20"/>
    <w:rsid w:val="00E02F67"/>
    <w:rsid w:val="00E031A0"/>
    <w:rsid w:val="00E031DD"/>
    <w:rsid w:val="00E035C6"/>
    <w:rsid w:val="00E036CA"/>
    <w:rsid w:val="00E03EB1"/>
    <w:rsid w:val="00E03EF4"/>
    <w:rsid w:val="00E04392"/>
    <w:rsid w:val="00E0445D"/>
    <w:rsid w:val="00E05E7C"/>
    <w:rsid w:val="00E060AB"/>
    <w:rsid w:val="00E0620F"/>
    <w:rsid w:val="00E06923"/>
    <w:rsid w:val="00E06E46"/>
    <w:rsid w:val="00E06FED"/>
    <w:rsid w:val="00E070D7"/>
    <w:rsid w:val="00E0716E"/>
    <w:rsid w:val="00E0738B"/>
    <w:rsid w:val="00E07D03"/>
    <w:rsid w:val="00E07F8A"/>
    <w:rsid w:val="00E101D9"/>
    <w:rsid w:val="00E104E2"/>
    <w:rsid w:val="00E10909"/>
    <w:rsid w:val="00E10949"/>
    <w:rsid w:val="00E10E79"/>
    <w:rsid w:val="00E11179"/>
    <w:rsid w:val="00E112EE"/>
    <w:rsid w:val="00E1173D"/>
    <w:rsid w:val="00E11F86"/>
    <w:rsid w:val="00E12377"/>
    <w:rsid w:val="00E1258B"/>
    <w:rsid w:val="00E128CA"/>
    <w:rsid w:val="00E12C8D"/>
    <w:rsid w:val="00E133A6"/>
    <w:rsid w:val="00E13A4B"/>
    <w:rsid w:val="00E13FA2"/>
    <w:rsid w:val="00E1407F"/>
    <w:rsid w:val="00E143F1"/>
    <w:rsid w:val="00E1457B"/>
    <w:rsid w:val="00E145F3"/>
    <w:rsid w:val="00E1467F"/>
    <w:rsid w:val="00E14817"/>
    <w:rsid w:val="00E1497D"/>
    <w:rsid w:val="00E14A78"/>
    <w:rsid w:val="00E14E2E"/>
    <w:rsid w:val="00E1501F"/>
    <w:rsid w:val="00E153AC"/>
    <w:rsid w:val="00E1554B"/>
    <w:rsid w:val="00E15B4D"/>
    <w:rsid w:val="00E15F9D"/>
    <w:rsid w:val="00E161F8"/>
    <w:rsid w:val="00E16E54"/>
    <w:rsid w:val="00E17437"/>
    <w:rsid w:val="00E178EB"/>
    <w:rsid w:val="00E17BA9"/>
    <w:rsid w:val="00E17F4C"/>
    <w:rsid w:val="00E20330"/>
    <w:rsid w:val="00E20491"/>
    <w:rsid w:val="00E20850"/>
    <w:rsid w:val="00E2087B"/>
    <w:rsid w:val="00E208DD"/>
    <w:rsid w:val="00E20C82"/>
    <w:rsid w:val="00E20F44"/>
    <w:rsid w:val="00E20FAB"/>
    <w:rsid w:val="00E212B5"/>
    <w:rsid w:val="00E21E25"/>
    <w:rsid w:val="00E2205F"/>
    <w:rsid w:val="00E225C5"/>
    <w:rsid w:val="00E22665"/>
    <w:rsid w:val="00E22D26"/>
    <w:rsid w:val="00E2386A"/>
    <w:rsid w:val="00E238C4"/>
    <w:rsid w:val="00E24B83"/>
    <w:rsid w:val="00E24E66"/>
    <w:rsid w:val="00E251EB"/>
    <w:rsid w:val="00E2529B"/>
    <w:rsid w:val="00E25334"/>
    <w:rsid w:val="00E2594D"/>
    <w:rsid w:val="00E25C12"/>
    <w:rsid w:val="00E262BE"/>
    <w:rsid w:val="00E26B55"/>
    <w:rsid w:val="00E26CC8"/>
    <w:rsid w:val="00E26F01"/>
    <w:rsid w:val="00E270CD"/>
    <w:rsid w:val="00E279FB"/>
    <w:rsid w:val="00E27AB0"/>
    <w:rsid w:val="00E30241"/>
    <w:rsid w:val="00E30998"/>
    <w:rsid w:val="00E30A61"/>
    <w:rsid w:val="00E30B83"/>
    <w:rsid w:val="00E30BFC"/>
    <w:rsid w:val="00E30D08"/>
    <w:rsid w:val="00E30E3E"/>
    <w:rsid w:val="00E312A7"/>
    <w:rsid w:val="00E317CA"/>
    <w:rsid w:val="00E32EAD"/>
    <w:rsid w:val="00E32EFB"/>
    <w:rsid w:val="00E32F9F"/>
    <w:rsid w:val="00E34231"/>
    <w:rsid w:val="00E3478A"/>
    <w:rsid w:val="00E34A76"/>
    <w:rsid w:val="00E34F7E"/>
    <w:rsid w:val="00E35429"/>
    <w:rsid w:val="00E359BE"/>
    <w:rsid w:val="00E35CB4"/>
    <w:rsid w:val="00E3677A"/>
    <w:rsid w:val="00E36948"/>
    <w:rsid w:val="00E36CA8"/>
    <w:rsid w:val="00E372C0"/>
    <w:rsid w:val="00E37301"/>
    <w:rsid w:val="00E3758A"/>
    <w:rsid w:val="00E37711"/>
    <w:rsid w:val="00E406CE"/>
    <w:rsid w:val="00E4086B"/>
    <w:rsid w:val="00E409D0"/>
    <w:rsid w:val="00E411AD"/>
    <w:rsid w:val="00E41399"/>
    <w:rsid w:val="00E414A9"/>
    <w:rsid w:val="00E4160B"/>
    <w:rsid w:val="00E418E2"/>
    <w:rsid w:val="00E41E4D"/>
    <w:rsid w:val="00E426E9"/>
    <w:rsid w:val="00E428AE"/>
    <w:rsid w:val="00E42907"/>
    <w:rsid w:val="00E42C8E"/>
    <w:rsid w:val="00E42E33"/>
    <w:rsid w:val="00E431C4"/>
    <w:rsid w:val="00E431E6"/>
    <w:rsid w:val="00E43D1F"/>
    <w:rsid w:val="00E44056"/>
    <w:rsid w:val="00E442E8"/>
    <w:rsid w:val="00E44963"/>
    <w:rsid w:val="00E4497D"/>
    <w:rsid w:val="00E44A61"/>
    <w:rsid w:val="00E44CF7"/>
    <w:rsid w:val="00E44FCE"/>
    <w:rsid w:val="00E4535F"/>
    <w:rsid w:val="00E45474"/>
    <w:rsid w:val="00E455E1"/>
    <w:rsid w:val="00E45923"/>
    <w:rsid w:val="00E45C04"/>
    <w:rsid w:val="00E45C66"/>
    <w:rsid w:val="00E46332"/>
    <w:rsid w:val="00E4694F"/>
    <w:rsid w:val="00E474F1"/>
    <w:rsid w:val="00E4774D"/>
    <w:rsid w:val="00E479F8"/>
    <w:rsid w:val="00E47A87"/>
    <w:rsid w:val="00E47F31"/>
    <w:rsid w:val="00E500E6"/>
    <w:rsid w:val="00E50350"/>
    <w:rsid w:val="00E50856"/>
    <w:rsid w:val="00E50CF1"/>
    <w:rsid w:val="00E50F0C"/>
    <w:rsid w:val="00E51E7D"/>
    <w:rsid w:val="00E52120"/>
    <w:rsid w:val="00E5269D"/>
    <w:rsid w:val="00E526D6"/>
    <w:rsid w:val="00E526DF"/>
    <w:rsid w:val="00E52806"/>
    <w:rsid w:val="00E52A6A"/>
    <w:rsid w:val="00E52FC2"/>
    <w:rsid w:val="00E531ED"/>
    <w:rsid w:val="00E53CF8"/>
    <w:rsid w:val="00E540CA"/>
    <w:rsid w:val="00E543E0"/>
    <w:rsid w:val="00E54620"/>
    <w:rsid w:val="00E549D9"/>
    <w:rsid w:val="00E5505E"/>
    <w:rsid w:val="00E55111"/>
    <w:rsid w:val="00E559DE"/>
    <w:rsid w:val="00E55EB0"/>
    <w:rsid w:val="00E56006"/>
    <w:rsid w:val="00E562EC"/>
    <w:rsid w:val="00E56749"/>
    <w:rsid w:val="00E5693E"/>
    <w:rsid w:val="00E57064"/>
    <w:rsid w:val="00E571D3"/>
    <w:rsid w:val="00E5737A"/>
    <w:rsid w:val="00E605FB"/>
    <w:rsid w:val="00E60708"/>
    <w:rsid w:val="00E607FA"/>
    <w:rsid w:val="00E60A49"/>
    <w:rsid w:val="00E60ABA"/>
    <w:rsid w:val="00E612E0"/>
    <w:rsid w:val="00E6152F"/>
    <w:rsid w:val="00E616D8"/>
    <w:rsid w:val="00E618C6"/>
    <w:rsid w:val="00E622AB"/>
    <w:rsid w:val="00E62AF8"/>
    <w:rsid w:val="00E62E00"/>
    <w:rsid w:val="00E63A6C"/>
    <w:rsid w:val="00E63AE8"/>
    <w:rsid w:val="00E63C20"/>
    <w:rsid w:val="00E64178"/>
    <w:rsid w:val="00E64189"/>
    <w:rsid w:val="00E64464"/>
    <w:rsid w:val="00E644E1"/>
    <w:rsid w:val="00E64613"/>
    <w:rsid w:val="00E6473C"/>
    <w:rsid w:val="00E650B5"/>
    <w:rsid w:val="00E651F0"/>
    <w:rsid w:val="00E65387"/>
    <w:rsid w:val="00E653F2"/>
    <w:rsid w:val="00E6552C"/>
    <w:rsid w:val="00E65E09"/>
    <w:rsid w:val="00E65E0A"/>
    <w:rsid w:val="00E660DF"/>
    <w:rsid w:val="00E664EE"/>
    <w:rsid w:val="00E66841"/>
    <w:rsid w:val="00E6685D"/>
    <w:rsid w:val="00E6690F"/>
    <w:rsid w:val="00E66EC4"/>
    <w:rsid w:val="00E67066"/>
    <w:rsid w:val="00E67A1C"/>
    <w:rsid w:val="00E67A77"/>
    <w:rsid w:val="00E67ABA"/>
    <w:rsid w:val="00E700EE"/>
    <w:rsid w:val="00E7013C"/>
    <w:rsid w:val="00E70306"/>
    <w:rsid w:val="00E7040B"/>
    <w:rsid w:val="00E7045A"/>
    <w:rsid w:val="00E7050D"/>
    <w:rsid w:val="00E711A2"/>
    <w:rsid w:val="00E71695"/>
    <w:rsid w:val="00E71CC3"/>
    <w:rsid w:val="00E71EF6"/>
    <w:rsid w:val="00E71FCE"/>
    <w:rsid w:val="00E72421"/>
    <w:rsid w:val="00E724E4"/>
    <w:rsid w:val="00E732DC"/>
    <w:rsid w:val="00E73566"/>
    <w:rsid w:val="00E73A7D"/>
    <w:rsid w:val="00E73BB5"/>
    <w:rsid w:val="00E7403A"/>
    <w:rsid w:val="00E74180"/>
    <w:rsid w:val="00E7428E"/>
    <w:rsid w:val="00E7444B"/>
    <w:rsid w:val="00E744B4"/>
    <w:rsid w:val="00E74906"/>
    <w:rsid w:val="00E75298"/>
    <w:rsid w:val="00E75401"/>
    <w:rsid w:val="00E75A5A"/>
    <w:rsid w:val="00E75D39"/>
    <w:rsid w:val="00E75E12"/>
    <w:rsid w:val="00E76857"/>
    <w:rsid w:val="00E76F21"/>
    <w:rsid w:val="00E77947"/>
    <w:rsid w:val="00E77F24"/>
    <w:rsid w:val="00E80687"/>
    <w:rsid w:val="00E808D6"/>
    <w:rsid w:val="00E80D06"/>
    <w:rsid w:val="00E80E94"/>
    <w:rsid w:val="00E81657"/>
    <w:rsid w:val="00E81797"/>
    <w:rsid w:val="00E8196B"/>
    <w:rsid w:val="00E81C19"/>
    <w:rsid w:val="00E81E9D"/>
    <w:rsid w:val="00E81FBB"/>
    <w:rsid w:val="00E82D19"/>
    <w:rsid w:val="00E82D46"/>
    <w:rsid w:val="00E82EDC"/>
    <w:rsid w:val="00E830BB"/>
    <w:rsid w:val="00E83925"/>
    <w:rsid w:val="00E83979"/>
    <w:rsid w:val="00E842A2"/>
    <w:rsid w:val="00E84487"/>
    <w:rsid w:val="00E84870"/>
    <w:rsid w:val="00E84B89"/>
    <w:rsid w:val="00E84CAB"/>
    <w:rsid w:val="00E84D58"/>
    <w:rsid w:val="00E85513"/>
    <w:rsid w:val="00E85BB0"/>
    <w:rsid w:val="00E85CD7"/>
    <w:rsid w:val="00E85DC6"/>
    <w:rsid w:val="00E85E1D"/>
    <w:rsid w:val="00E85FC1"/>
    <w:rsid w:val="00E862BC"/>
    <w:rsid w:val="00E8630A"/>
    <w:rsid w:val="00E8630B"/>
    <w:rsid w:val="00E86487"/>
    <w:rsid w:val="00E864F2"/>
    <w:rsid w:val="00E86A11"/>
    <w:rsid w:val="00E86AF6"/>
    <w:rsid w:val="00E871C0"/>
    <w:rsid w:val="00E87246"/>
    <w:rsid w:val="00E872CE"/>
    <w:rsid w:val="00E8739F"/>
    <w:rsid w:val="00E875A0"/>
    <w:rsid w:val="00E87703"/>
    <w:rsid w:val="00E87720"/>
    <w:rsid w:val="00E878BB"/>
    <w:rsid w:val="00E87AE0"/>
    <w:rsid w:val="00E87E2E"/>
    <w:rsid w:val="00E90952"/>
    <w:rsid w:val="00E90A3F"/>
    <w:rsid w:val="00E90CAB"/>
    <w:rsid w:val="00E912BD"/>
    <w:rsid w:val="00E91348"/>
    <w:rsid w:val="00E919AE"/>
    <w:rsid w:val="00E919D4"/>
    <w:rsid w:val="00E928C9"/>
    <w:rsid w:val="00E929CD"/>
    <w:rsid w:val="00E92BF0"/>
    <w:rsid w:val="00E931E5"/>
    <w:rsid w:val="00E93508"/>
    <w:rsid w:val="00E9381B"/>
    <w:rsid w:val="00E93CA5"/>
    <w:rsid w:val="00E93CB5"/>
    <w:rsid w:val="00E93F32"/>
    <w:rsid w:val="00E94122"/>
    <w:rsid w:val="00E9416C"/>
    <w:rsid w:val="00E942C2"/>
    <w:rsid w:val="00E945F9"/>
    <w:rsid w:val="00E9488B"/>
    <w:rsid w:val="00E94BAC"/>
    <w:rsid w:val="00E95356"/>
    <w:rsid w:val="00E9571D"/>
    <w:rsid w:val="00E95BD1"/>
    <w:rsid w:val="00E95E63"/>
    <w:rsid w:val="00E9648A"/>
    <w:rsid w:val="00E96571"/>
    <w:rsid w:val="00E968A1"/>
    <w:rsid w:val="00E96DE2"/>
    <w:rsid w:val="00E9702E"/>
    <w:rsid w:val="00E971A9"/>
    <w:rsid w:val="00E9771E"/>
    <w:rsid w:val="00EA0319"/>
    <w:rsid w:val="00EA069E"/>
    <w:rsid w:val="00EA09DF"/>
    <w:rsid w:val="00EA10CF"/>
    <w:rsid w:val="00EA1298"/>
    <w:rsid w:val="00EA1461"/>
    <w:rsid w:val="00EA165C"/>
    <w:rsid w:val="00EA1759"/>
    <w:rsid w:val="00EA19E2"/>
    <w:rsid w:val="00EA230A"/>
    <w:rsid w:val="00EA2478"/>
    <w:rsid w:val="00EA2869"/>
    <w:rsid w:val="00EA2967"/>
    <w:rsid w:val="00EA2CA0"/>
    <w:rsid w:val="00EA3297"/>
    <w:rsid w:val="00EA33DF"/>
    <w:rsid w:val="00EA3771"/>
    <w:rsid w:val="00EA379B"/>
    <w:rsid w:val="00EA39D9"/>
    <w:rsid w:val="00EA4203"/>
    <w:rsid w:val="00EA4B0F"/>
    <w:rsid w:val="00EA4F8F"/>
    <w:rsid w:val="00EA53D9"/>
    <w:rsid w:val="00EA5804"/>
    <w:rsid w:val="00EA59C4"/>
    <w:rsid w:val="00EA5A44"/>
    <w:rsid w:val="00EA5E91"/>
    <w:rsid w:val="00EA6224"/>
    <w:rsid w:val="00EA6403"/>
    <w:rsid w:val="00EA653E"/>
    <w:rsid w:val="00EA6540"/>
    <w:rsid w:val="00EA6AAA"/>
    <w:rsid w:val="00EA708F"/>
    <w:rsid w:val="00EA72F7"/>
    <w:rsid w:val="00EA7EF0"/>
    <w:rsid w:val="00EB02E5"/>
    <w:rsid w:val="00EB098C"/>
    <w:rsid w:val="00EB0AB0"/>
    <w:rsid w:val="00EB0D9B"/>
    <w:rsid w:val="00EB0DCC"/>
    <w:rsid w:val="00EB0FAC"/>
    <w:rsid w:val="00EB109D"/>
    <w:rsid w:val="00EB117E"/>
    <w:rsid w:val="00EB120E"/>
    <w:rsid w:val="00EB19A8"/>
    <w:rsid w:val="00EB1A1E"/>
    <w:rsid w:val="00EB1D1B"/>
    <w:rsid w:val="00EB1F49"/>
    <w:rsid w:val="00EB220A"/>
    <w:rsid w:val="00EB2A81"/>
    <w:rsid w:val="00EB2FAB"/>
    <w:rsid w:val="00EB324F"/>
    <w:rsid w:val="00EB34C0"/>
    <w:rsid w:val="00EB3976"/>
    <w:rsid w:val="00EB3DC5"/>
    <w:rsid w:val="00EB3E13"/>
    <w:rsid w:val="00EB40E2"/>
    <w:rsid w:val="00EB432D"/>
    <w:rsid w:val="00EB4561"/>
    <w:rsid w:val="00EB49DC"/>
    <w:rsid w:val="00EB4C93"/>
    <w:rsid w:val="00EB5146"/>
    <w:rsid w:val="00EB53EE"/>
    <w:rsid w:val="00EB5ED3"/>
    <w:rsid w:val="00EB5F78"/>
    <w:rsid w:val="00EB613A"/>
    <w:rsid w:val="00EB6C1F"/>
    <w:rsid w:val="00EB6F96"/>
    <w:rsid w:val="00EB72C2"/>
    <w:rsid w:val="00EB7627"/>
    <w:rsid w:val="00EB7B80"/>
    <w:rsid w:val="00EB7D3B"/>
    <w:rsid w:val="00EB7F52"/>
    <w:rsid w:val="00EB7FE3"/>
    <w:rsid w:val="00EC03FC"/>
    <w:rsid w:val="00EC0869"/>
    <w:rsid w:val="00EC0E55"/>
    <w:rsid w:val="00EC107A"/>
    <w:rsid w:val="00EC174D"/>
    <w:rsid w:val="00EC1848"/>
    <w:rsid w:val="00EC1DD7"/>
    <w:rsid w:val="00EC1F60"/>
    <w:rsid w:val="00EC2343"/>
    <w:rsid w:val="00EC2770"/>
    <w:rsid w:val="00EC2AEA"/>
    <w:rsid w:val="00EC2FC3"/>
    <w:rsid w:val="00EC3002"/>
    <w:rsid w:val="00EC3A2F"/>
    <w:rsid w:val="00EC3C46"/>
    <w:rsid w:val="00EC3DF2"/>
    <w:rsid w:val="00EC4055"/>
    <w:rsid w:val="00EC4559"/>
    <w:rsid w:val="00EC455B"/>
    <w:rsid w:val="00EC492F"/>
    <w:rsid w:val="00EC50B4"/>
    <w:rsid w:val="00EC583C"/>
    <w:rsid w:val="00EC6123"/>
    <w:rsid w:val="00EC6152"/>
    <w:rsid w:val="00EC68FD"/>
    <w:rsid w:val="00EC699A"/>
    <w:rsid w:val="00EC7C0B"/>
    <w:rsid w:val="00ED099F"/>
    <w:rsid w:val="00ED0F5B"/>
    <w:rsid w:val="00ED1159"/>
    <w:rsid w:val="00ED1672"/>
    <w:rsid w:val="00ED18D0"/>
    <w:rsid w:val="00ED1FF7"/>
    <w:rsid w:val="00ED2372"/>
    <w:rsid w:val="00ED264E"/>
    <w:rsid w:val="00ED2B0A"/>
    <w:rsid w:val="00ED2D7B"/>
    <w:rsid w:val="00ED3643"/>
    <w:rsid w:val="00ED3C2E"/>
    <w:rsid w:val="00ED3CB7"/>
    <w:rsid w:val="00ED40EF"/>
    <w:rsid w:val="00ED450A"/>
    <w:rsid w:val="00ED4C0B"/>
    <w:rsid w:val="00ED4CF3"/>
    <w:rsid w:val="00ED4DF3"/>
    <w:rsid w:val="00ED515D"/>
    <w:rsid w:val="00ED59E9"/>
    <w:rsid w:val="00ED5ACE"/>
    <w:rsid w:val="00ED5C79"/>
    <w:rsid w:val="00ED6786"/>
    <w:rsid w:val="00ED6A6B"/>
    <w:rsid w:val="00ED6C72"/>
    <w:rsid w:val="00ED7209"/>
    <w:rsid w:val="00ED73F4"/>
    <w:rsid w:val="00ED74F5"/>
    <w:rsid w:val="00ED7822"/>
    <w:rsid w:val="00ED7A1C"/>
    <w:rsid w:val="00ED7B66"/>
    <w:rsid w:val="00ED7C87"/>
    <w:rsid w:val="00ED7C8B"/>
    <w:rsid w:val="00ED7D6A"/>
    <w:rsid w:val="00EE0293"/>
    <w:rsid w:val="00EE0A28"/>
    <w:rsid w:val="00EE16CB"/>
    <w:rsid w:val="00EE2420"/>
    <w:rsid w:val="00EE2F30"/>
    <w:rsid w:val="00EE346A"/>
    <w:rsid w:val="00EE3682"/>
    <w:rsid w:val="00EE3BF0"/>
    <w:rsid w:val="00EE4086"/>
    <w:rsid w:val="00EE50AD"/>
    <w:rsid w:val="00EE585E"/>
    <w:rsid w:val="00EE5D1D"/>
    <w:rsid w:val="00EE6496"/>
    <w:rsid w:val="00EE6516"/>
    <w:rsid w:val="00EE65B9"/>
    <w:rsid w:val="00EE6689"/>
    <w:rsid w:val="00EE6C53"/>
    <w:rsid w:val="00EE6CB7"/>
    <w:rsid w:val="00EF01CA"/>
    <w:rsid w:val="00EF0337"/>
    <w:rsid w:val="00EF043E"/>
    <w:rsid w:val="00EF06E0"/>
    <w:rsid w:val="00EF08CA"/>
    <w:rsid w:val="00EF0A42"/>
    <w:rsid w:val="00EF0BB0"/>
    <w:rsid w:val="00EF1418"/>
    <w:rsid w:val="00EF234F"/>
    <w:rsid w:val="00EF24BD"/>
    <w:rsid w:val="00EF26F3"/>
    <w:rsid w:val="00EF29B2"/>
    <w:rsid w:val="00EF2AD5"/>
    <w:rsid w:val="00EF3572"/>
    <w:rsid w:val="00EF362B"/>
    <w:rsid w:val="00EF391B"/>
    <w:rsid w:val="00EF395F"/>
    <w:rsid w:val="00EF479A"/>
    <w:rsid w:val="00EF4A97"/>
    <w:rsid w:val="00EF4DBA"/>
    <w:rsid w:val="00EF4E86"/>
    <w:rsid w:val="00EF4FC4"/>
    <w:rsid w:val="00EF5106"/>
    <w:rsid w:val="00EF52CC"/>
    <w:rsid w:val="00EF52EE"/>
    <w:rsid w:val="00EF555A"/>
    <w:rsid w:val="00EF5F8E"/>
    <w:rsid w:val="00EF6152"/>
    <w:rsid w:val="00EF6C78"/>
    <w:rsid w:val="00EF7170"/>
    <w:rsid w:val="00EF72D4"/>
    <w:rsid w:val="00F00169"/>
    <w:rsid w:val="00F00192"/>
    <w:rsid w:val="00F00998"/>
    <w:rsid w:val="00F0104F"/>
    <w:rsid w:val="00F01055"/>
    <w:rsid w:val="00F01240"/>
    <w:rsid w:val="00F0178D"/>
    <w:rsid w:val="00F01CCF"/>
    <w:rsid w:val="00F01F1F"/>
    <w:rsid w:val="00F0210E"/>
    <w:rsid w:val="00F02311"/>
    <w:rsid w:val="00F02FA8"/>
    <w:rsid w:val="00F033E0"/>
    <w:rsid w:val="00F0344A"/>
    <w:rsid w:val="00F036F5"/>
    <w:rsid w:val="00F03841"/>
    <w:rsid w:val="00F03F52"/>
    <w:rsid w:val="00F04022"/>
    <w:rsid w:val="00F040A3"/>
    <w:rsid w:val="00F04749"/>
    <w:rsid w:val="00F04C74"/>
    <w:rsid w:val="00F04D94"/>
    <w:rsid w:val="00F051BD"/>
    <w:rsid w:val="00F0523B"/>
    <w:rsid w:val="00F05E34"/>
    <w:rsid w:val="00F06025"/>
    <w:rsid w:val="00F07025"/>
    <w:rsid w:val="00F07160"/>
    <w:rsid w:val="00F073D6"/>
    <w:rsid w:val="00F073E5"/>
    <w:rsid w:val="00F0769F"/>
    <w:rsid w:val="00F078EB"/>
    <w:rsid w:val="00F07BC7"/>
    <w:rsid w:val="00F07DA8"/>
    <w:rsid w:val="00F07DE6"/>
    <w:rsid w:val="00F10B11"/>
    <w:rsid w:val="00F10CA4"/>
    <w:rsid w:val="00F10DA0"/>
    <w:rsid w:val="00F11660"/>
    <w:rsid w:val="00F12386"/>
    <w:rsid w:val="00F125F3"/>
    <w:rsid w:val="00F12733"/>
    <w:rsid w:val="00F12920"/>
    <w:rsid w:val="00F12B26"/>
    <w:rsid w:val="00F12BC0"/>
    <w:rsid w:val="00F12EDA"/>
    <w:rsid w:val="00F13627"/>
    <w:rsid w:val="00F13975"/>
    <w:rsid w:val="00F13CA7"/>
    <w:rsid w:val="00F13E3B"/>
    <w:rsid w:val="00F14B13"/>
    <w:rsid w:val="00F15046"/>
    <w:rsid w:val="00F150AA"/>
    <w:rsid w:val="00F15604"/>
    <w:rsid w:val="00F15A89"/>
    <w:rsid w:val="00F16104"/>
    <w:rsid w:val="00F163A3"/>
    <w:rsid w:val="00F16740"/>
    <w:rsid w:val="00F167E8"/>
    <w:rsid w:val="00F1680F"/>
    <w:rsid w:val="00F16901"/>
    <w:rsid w:val="00F16979"/>
    <w:rsid w:val="00F170CB"/>
    <w:rsid w:val="00F1735B"/>
    <w:rsid w:val="00F1743F"/>
    <w:rsid w:val="00F174C7"/>
    <w:rsid w:val="00F17B3C"/>
    <w:rsid w:val="00F17C86"/>
    <w:rsid w:val="00F17E2F"/>
    <w:rsid w:val="00F17F08"/>
    <w:rsid w:val="00F2032C"/>
    <w:rsid w:val="00F2047B"/>
    <w:rsid w:val="00F20963"/>
    <w:rsid w:val="00F20A44"/>
    <w:rsid w:val="00F20AC9"/>
    <w:rsid w:val="00F20C61"/>
    <w:rsid w:val="00F212EB"/>
    <w:rsid w:val="00F21376"/>
    <w:rsid w:val="00F21950"/>
    <w:rsid w:val="00F21A2D"/>
    <w:rsid w:val="00F22187"/>
    <w:rsid w:val="00F22C24"/>
    <w:rsid w:val="00F23199"/>
    <w:rsid w:val="00F231F7"/>
    <w:rsid w:val="00F234DA"/>
    <w:rsid w:val="00F2377F"/>
    <w:rsid w:val="00F24A2B"/>
    <w:rsid w:val="00F24B4C"/>
    <w:rsid w:val="00F24BFC"/>
    <w:rsid w:val="00F24EA1"/>
    <w:rsid w:val="00F25439"/>
    <w:rsid w:val="00F255C1"/>
    <w:rsid w:val="00F25840"/>
    <w:rsid w:val="00F25AB5"/>
    <w:rsid w:val="00F25E3D"/>
    <w:rsid w:val="00F25EBC"/>
    <w:rsid w:val="00F25F30"/>
    <w:rsid w:val="00F260A4"/>
    <w:rsid w:val="00F26337"/>
    <w:rsid w:val="00F26654"/>
    <w:rsid w:val="00F26B42"/>
    <w:rsid w:val="00F26B5D"/>
    <w:rsid w:val="00F27205"/>
    <w:rsid w:val="00F27886"/>
    <w:rsid w:val="00F27D55"/>
    <w:rsid w:val="00F27E17"/>
    <w:rsid w:val="00F27E3A"/>
    <w:rsid w:val="00F307DC"/>
    <w:rsid w:val="00F30980"/>
    <w:rsid w:val="00F30B1C"/>
    <w:rsid w:val="00F30F9F"/>
    <w:rsid w:val="00F3123F"/>
    <w:rsid w:val="00F3131F"/>
    <w:rsid w:val="00F31638"/>
    <w:rsid w:val="00F31D0E"/>
    <w:rsid w:val="00F321D3"/>
    <w:rsid w:val="00F32CD5"/>
    <w:rsid w:val="00F33496"/>
    <w:rsid w:val="00F334F4"/>
    <w:rsid w:val="00F33B96"/>
    <w:rsid w:val="00F33F03"/>
    <w:rsid w:val="00F34249"/>
    <w:rsid w:val="00F3461B"/>
    <w:rsid w:val="00F3461F"/>
    <w:rsid w:val="00F34B05"/>
    <w:rsid w:val="00F34C89"/>
    <w:rsid w:val="00F34CED"/>
    <w:rsid w:val="00F34EA1"/>
    <w:rsid w:val="00F350CB"/>
    <w:rsid w:val="00F350E1"/>
    <w:rsid w:val="00F35183"/>
    <w:rsid w:val="00F35328"/>
    <w:rsid w:val="00F355CB"/>
    <w:rsid w:val="00F3604C"/>
    <w:rsid w:val="00F36B34"/>
    <w:rsid w:val="00F36B8D"/>
    <w:rsid w:val="00F37356"/>
    <w:rsid w:val="00F377BC"/>
    <w:rsid w:val="00F378CD"/>
    <w:rsid w:val="00F37A28"/>
    <w:rsid w:val="00F40409"/>
    <w:rsid w:val="00F40485"/>
    <w:rsid w:val="00F4049C"/>
    <w:rsid w:val="00F40546"/>
    <w:rsid w:val="00F40B25"/>
    <w:rsid w:val="00F41A0B"/>
    <w:rsid w:val="00F41ECD"/>
    <w:rsid w:val="00F42380"/>
    <w:rsid w:val="00F42A36"/>
    <w:rsid w:val="00F42CDE"/>
    <w:rsid w:val="00F43090"/>
    <w:rsid w:val="00F433CD"/>
    <w:rsid w:val="00F43424"/>
    <w:rsid w:val="00F43AF2"/>
    <w:rsid w:val="00F43AFF"/>
    <w:rsid w:val="00F43BA1"/>
    <w:rsid w:val="00F43BEA"/>
    <w:rsid w:val="00F449B6"/>
    <w:rsid w:val="00F44A12"/>
    <w:rsid w:val="00F44B11"/>
    <w:rsid w:val="00F44E24"/>
    <w:rsid w:val="00F44E9D"/>
    <w:rsid w:val="00F44FB3"/>
    <w:rsid w:val="00F45167"/>
    <w:rsid w:val="00F4519A"/>
    <w:rsid w:val="00F4526F"/>
    <w:rsid w:val="00F453B7"/>
    <w:rsid w:val="00F45ED2"/>
    <w:rsid w:val="00F466C6"/>
    <w:rsid w:val="00F47172"/>
    <w:rsid w:val="00F474B5"/>
    <w:rsid w:val="00F474E5"/>
    <w:rsid w:val="00F4769C"/>
    <w:rsid w:val="00F47845"/>
    <w:rsid w:val="00F47970"/>
    <w:rsid w:val="00F47CCA"/>
    <w:rsid w:val="00F50399"/>
    <w:rsid w:val="00F50591"/>
    <w:rsid w:val="00F507C6"/>
    <w:rsid w:val="00F50D3A"/>
    <w:rsid w:val="00F51451"/>
    <w:rsid w:val="00F51E1B"/>
    <w:rsid w:val="00F5203B"/>
    <w:rsid w:val="00F52C1B"/>
    <w:rsid w:val="00F53036"/>
    <w:rsid w:val="00F5351A"/>
    <w:rsid w:val="00F53738"/>
    <w:rsid w:val="00F53F16"/>
    <w:rsid w:val="00F54957"/>
    <w:rsid w:val="00F549EC"/>
    <w:rsid w:val="00F5513F"/>
    <w:rsid w:val="00F55211"/>
    <w:rsid w:val="00F55353"/>
    <w:rsid w:val="00F556C0"/>
    <w:rsid w:val="00F55771"/>
    <w:rsid w:val="00F5579C"/>
    <w:rsid w:val="00F55C25"/>
    <w:rsid w:val="00F55EFC"/>
    <w:rsid w:val="00F55FA1"/>
    <w:rsid w:val="00F567A0"/>
    <w:rsid w:val="00F56C82"/>
    <w:rsid w:val="00F57C86"/>
    <w:rsid w:val="00F57CDD"/>
    <w:rsid w:val="00F57D1E"/>
    <w:rsid w:val="00F57DED"/>
    <w:rsid w:val="00F57FF3"/>
    <w:rsid w:val="00F600CF"/>
    <w:rsid w:val="00F60240"/>
    <w:rsid w:val="00F607F5"/>
    <w:rsid w:val="00F60883"/>
    <w:rsid w:val="00F609D9"/>
    <w:rsid w:val="00F60DF5"/>
    <w:rsid w:val="00F61AE8"/>
    <w:rsid w:val="00F61C36"/>
    <w:rsid w:val="00F61D35"/>
    <w:rsid w:val="00F62185"/>
    <w:rsid w:val="00F62638"/>
    <w:rsid w:val="00F628CC"/>
    <w:rsid w:val="00F62CD9"/>
    <w:rsid w:val="00F62E01"/>
    <w:rsid w:val="00F62FCA"/>
    <w:rsid w:val="00F631DA"/>
    <w:rsid w:val="00F6378E"/>
    <w:rsid w:val="00F63D8A"/>
    <w:rsid w:val="00F63FFD"/>
    <w:rsid w:val="00F643E4"/>
    <w:rsid w:val="00F6497E"/>
    <w:rsid w:val="00F64D13"/>
    <w:rsid w:val="00F64D24"/>
    <w:rsid w:val="00F651F1"/>
    <w:rsid w:val="00F65254"/>
    <w:rsid w:val="00F657D5"/>
    <w:rsid w:val="00F65B03"/>
    <w:rsid w:val="00F65CB9"/>
    <w:rsid w:val="00F66075"/>
    <w:rsid w:val="00F6643C"/>
    <w:rsid w:val="00F66718"/>
    <w:rsid w:val="00F66729"/>
    <w:rsid w:val="00F667B8"/>
    <w:rsid w:val="00F6680F"/>
    <w:rsid w:val="00F6686A"/>
    <w:rsid w:val="00F66AEF"/>
    <w:rsid w:val="00F66BF0"/>
    <w:rsid w:val="00F66E17"/>
    <w:rsid w:val="00F66F01"/>
    <w:rsid w:val="00F66F88"/>
    <w:rsid w:val="00F672E6"/>
    <w:rsid w:val="00F675CF"/>
    <w:rsid w:val="00F678E7"/>
    <w:rsid w:val="00F6791B"/>
    <w:rsid w:val="00F67C4F"/>
    <w:rsid w:val="00F67D3D"/>
    <w:rsid w:val="00F70202"/>
    <w:rsid w:val="00F7060B"/>
    <w:rsid w:val="00F70798"/>
    <w:rsid w:val="00F7145E"/>
    <w:rsid w:val="00F71FE5"/>
    <w:rsid w:val="00F721DA"/>
    <w:rsid w:val="00F721EA"/>
    <w:rsid w:val="00F72539"/>
    <w:rsid w:val="00F72726"/>
    <w:rsid w:val="00F729E7"/>
    <w:rsid w:val="00F72B01"/>
    <w:rsid w:val="00F7343D"/>
    <w:rsid w:val="00F739CD"/>
    <w:rsid w:val="00F73B94"/>
    <w:rsid w:val="00F73F0D"/>
    <w:rsid w:val="00F74230"/>
    <w:rsid w:val="00F74405"/>
    <w:rsid w:val="00F74433"/>
    <w:rsid w:val="00F74647"/>
    <w:rsid w:val="00F748D1"/>
    <w:rsid w:val="00F74BD2"/>
    <w:rsid w:val="00F74D2F"/>
    <w:rsid w:val="00F74DCE"/>
    <w:rsid w:val="00F75407"/>
    <w:rsid w:val="00F755AF"/>
    <w:rsid w:val="00F75708"/>
    <w:rsid w:val="00F7587D"/>
    <w:rsid w:val="00F75E9B"/>
    <w:rsid w:val="00F766F5"/>
    <w:rsid w:val="00F76A41"/>
    <w:rsid w:val="00F76EE8"/>
    <w:rsid w:val="00F76F8E"/>
    <w:rsid w:val="00F7710D"/>
    <w:rsid w:val="00F773EC"/>
    <w:rsid w:val="00F775E4"/>
    <w:rsid w:val="00F777FE"/>
    <w:rsid w:val="00F801DF"/>
    <w:rsid w:val="00F8095A"/>
    <w:rsid w:val="00F80ADB"/>
    <w:rsid w:val="00F814D2"/>
    <w:rsid w:val="00F816DF"/>
    <w:rsid w:val="00F81BD7"/>
    <w:rsid w:val="00F81E31"/>
    <w:rsid w:val="00F81E5D"/>
    <w:rsid w:val="00F82204"/>
    <w:rsid w:val="00F824F0"/>
    <w:rsid w:val="00F82695"/>
    <w:rsid w:val="00F82784"/>
    <w:rsid w:val="00F82861"/>
    <w:rsid w:val="00F8302B"/>
    <w:rsid w:val="00F83168"/>
    <w:rsid w:val="00F83A89"/>
    <w:rsid w:val="00F8425B"/>
    <w:rsid w:val="00F8437B"/>
    <w:rsid w:val="00F843DC"/>
    <w:rsid w:val="00F844C3"/>
    <w:rsid w:val="00F84656"/>
    <w:rsid w:val="00F84665"/>
    <w:rsid w:val="00F84DE4"/>
    <w:rsid w:val="00F85329"/>
    <w:rsid w:val="00F855F9"/>
    <w:rsid w:val="00F85680"/>
    <w:rsid w:val="00F85C60"/>
    <w:rsid w:val="00F85E57"/>
    <w:rsid w:val="00F85F0B"/>
    <w:rsid w:val="00F8668B"/>
    <w:rsid w:val="00F86B74"/>
    <w:rsid w:val="00F86DE4"/>
    <w:rsid w:val="00F8701A"/>
    <w:rsid w:val="00F870AA"/>
    <w:rsid w:val="00F870DB"/>
    <w:rsid w:val="00F8721C"/>
    <w:rsid w:val="00F87291"/>
    <w:rsid w:val="00F873D6"/>
    <w:rsid w:val="00F87B39"/>
    <w:rsid w:val="00F87BE7"/>
    <w:rsid w:val="00F87CF0"/>
    <w:rsid w:val="00F903F1"/>
    <w:rsid w:val="00F90506"/>
    <w:rsid w:val="00F9096B"/>
    <w:rsid w:val="00F90DF0"/>
    <w:rsid w:val="00F911D0"/>
    <w:rsid w:val="00F91501"/>
    <w:rsid w:val="00F9166C"/>
    <w:rsid w:val="00F91722"/>
    <w:rsid w:val="00F9181D"/>
    <w:rsid w:val="00F91DE8"/>
    <w:rsid w:val="00F92201"/>
    <w:rsid w:val="00F92284"/>
    <w:rsid w:val="00F92433"/>
    <w:rsid w:val="00F92AE7"/>
    <w:rsid w:val="00F92CA4"/>
    <w:rsid w:val="00F93049"/>
    <w:rsid w:val="00F93757"/>
    <w:rsid w:val="00F938A6"/>
    <w:rsid w:val="00F93ADE"/>
    <w:rsid w:val="00F93F9E"/>
    <w:rsid w:val="00F940EE"/>
    <w:rsid w:val="00F9414F"/>
    <w:rsid w:val="00F942C7"/>
    <w:rsid w:val="00F94379"/>
    <w:rsid w:val="00F94652"/>
    <w:rsid w:val="00F948D7"/>
    <w:rsid w:val="00F9501C"/>
    <w:rsid w:val="00F9534B"/>
    <w:rsid w:val="00F953D1"/>
    <w:rsid w:val="00F9569A"/>
    <w:rsid w:val="00F957C0"/>
    <w:rsid w:val="00F95822"/>
    <w:rsid w:val="00F959C9"/>
    <w:rsid w:val="00F95A54"/>
    <w:rsid w:val="00F95C0F"/>
    <w:rsid w:val="00F95E33"/>
    <w:rsid w:val="00F95F98"/>
    <w:rsid w:val="00F96ED7"/>
    <w:rsid w:val="00F972E7"/>
    <w:rsid w:val="00F976DB"/>
    <w:rsid w:val="00F97D59"/>
    <w:rsid w:val="00FA0696"/>
    <w:rsid w:val="00FA084C"/>
    <w:rsid w:val="00FA0A5C"/>
    <w:rsid w:val="00FA0A79"/>
    <w:rsid w:val="00FA0FBA"/>
    <w:rsid w:val="00FA119B"/>
    <w:rsid w:val="00FA149B"/>
    <w:rsid w:val="00FA192A"/>
    <w:rsid w:val="00FA1B04"/>
    <w:rsid w:val="00FA1B4B"/>
    <w:rsid w:val="00FA200D"/>
    <w:rsid w:val="00FA26D7"/>
    <w:rsid w:val="00FA340A"/>
    <w:rsid w:val="00FA3593"/>
    <w:rsid w:val="00FA397D"/>
    <w:rsid w:val="00FA39D4"/>
    <w:rsid w:val="00FA3B2C"/>
    <w:rsid w:val="00FA3E25"/>
    <w:rsid w:val="00FA4099"/>
    <w:rsid w:val="00FA41F5"/>
    <w:rsid w:val="00FA49FE"/>
    <w:rsid w:val="00FA4A0E"/>
    <w:rsid w:val="00FA4B6C"/>
    <w:rsid w:val="00FA4FDF"/>
    <w:rsid w:val="00FA56EE"/>
    <w:rsid w:val="00FA5AB1"/>
    <w:rsid w:val="00FA5CFA"/>
    <w:rsid w:val="00FA5F1F"/>
    <w:rsid w:val="00FA6196"/>
    <w:rsid w:val="00FA61E0"/>
    <w:rsid w:val="00FA69B3"/>
    <w:rsid w:val="00FA6CCB"/>
    <w:rsid w:val="00FA6D1F"/>
    <w:rsid w:val="00FA70AE"/>
    <w:rsid w:val="00FA70F6"/>
    <w:rsid w:val="00FA769F"/>
    <w:rsid w:val="00FA79EE"/>
    <w:rsid w:val="00FB03C0"/>
    <w:rsid w:val="00FB08BE"/>
    <w:rsid w:val="00FB0AED"/>
    <w:rsid w:val="00FB0C1F"/>
    <w:rsid w:val="00FB1244"/>
    <w:rsid w:val="00FB173F"/>
    <w:rsid w:val="00FB1FC9"/>
    <w:rsid w:val="00FB21A6"/>
    <w:rsid w:val="00FB26B0"/>
    <w:rsid w:val="00FB26BB"/>
    <w:rsid w:val="00FB29FE"/>
    <w:rsid w:val="00FB3735"/>
    <w:rsid w:val="00FB394C"/>
    <w:rsid w:val="00FB402B"/>
    <w:rsid w:val="00FB48EE"/>
    <w:rsid w:val="00FB4E86"/>
    <w:rsid w:val="00FB5374"/>
    <w:rsid w:val="00FB539A"/>
    <w:rsid w:val="00FB587F"/>
    <w:rsid w:val="00FB5B85"/>
    <w:rsid w:val="00FB5CD9"/>
    <w:rsid w:val="00FB6244"/>
    <w:rsid w:val="00FB63E7"/>
    <w:rsid w:val="00FB6ADF"/>
    <w:rsid w:val="00FB6D0F"/>
    <w:rsid w:val="00FB7250"/>
    <w:rsid w:val="00FB7765"/>
    <w:rsid w:val="00FB7DD8"/>
    <w:rsid w:val="00FC0412"/>
    <w:rsid w:val="00FC0457"/>
    <w:rsid w:val="00FC0688"/>
    <w:rsid w:val="00FC097D"/>
    <w:rsid w:val="00FC09AD"/>
    <w:rsid w:val="00FC109E"/>
    <w:rsid w:val="00FC119D"/>
    <w:rsid w:val="00FC12EE"/>
    <w:rsid w:val="00FC1329"/>
    <w:rsid w:val="00FC15F7"/>
    <w:rsid w:val="00FC1623"/>
    <w:rsid w:val="00FC1AD0"/>
    <w:rsid w:val="00FC1B9A"/>
    <w:rsid w:val="00FC24B6"/>
    <w:rsid w:val="00FC2694"/>
    <w:rsid w:val="00FC282F"/>
    <w:rsid w:val="00FC42C2"/>
    <w:rsid w:val="00FC44B5"/>
    <w:rsid w:val="00FC4656"/>
    <w:rsid w:val="00FC5073"/>
    <w:rsid w:val="00FC54F3"/>
    <w:rsid w:val="00FC576D"/>
    <w:rsid w:val="00FC5C7C"/>
    <w:rsid w:val="00FC61CE"/>
    <w:rsid w:val="00FC676D"/>
    <w:rsid w:val="00FC6A47"/>
    <w:rsid w:val="00FC6C1F"/>
    <w:rsid w:val="00FC6EE9"/>
    <w:rsid w:val="00FC72CA"/>
    <w:rsid w:val="00FC7F25"/>
    <w:rsid w:val="00FD012E"/>
    <w:rsid w:val="00FD03E2"/>
    <w:rsid w:val="00FD05AF"/>
    <w:rsid w:val="00FD0C8C"/>
    <w:rsid w:val="00FD0EA1"/>
    <w:rsid w:val="00FD15BC"/>
    <w:rsid w:val="00FD1A7B"/>
    <w:rsid w:val="00FD1D26"/>
    <w:rsid w:val="00FD1D77"/>
    <w:rsid w:val="00FD1E4C"/>
    <w:rsid w:val="00FD2430"/>
    <w:rsid w:val="00FD28A0"/>
    <w:rsid w:val="00FD2D8D"/>
    <w:rsid w:val="00FD371A"/>
    <w:rsid w:val="00FD382E"/>
    <w:rsid w:val="00FD3985"/>
    <w:rsid w:val="00FD4335"/>
    <w:rsid w:val="00FD43DB"/>
    <w:rsid w:val="00FD4C87"/>
    <w:rsid w:val="00FD4CF9"/>
    <w:rsid w:val="00FD591C"/>
    <w:rsid w:val="00FD596C"/>
    <w:rsid w:val="00FD5E77"/>
    <w:rsid w:val="00FD6069"/>
    <w:rsid w:val="00FD6613"/>
    <w:rsid w:val="00FD66F6"/>
    <w:rsid w:val="00FD6DA9"/>
    <w:rsid w:val="00FD73F7"/>
    <w:rsid w:val="00FD7BEE"/>
    <w:rsid w:val="00FD7DAA"/>
    <w:rsid w:val="00FD7E42"/>
    <w:rsid w:val="00FE01AD"/>
    <w:rsid w:val="00FE07D2"/>
    <w:rsid w:val="00FE0870"/>
    <w:rsid w:val="00FE09AA"/>
    <w:rsid w:val="00FE0A78"/>
    <w:rsid w:val="00FE137C"/>
    <w:rsid w:val="00FE21FA"/>
    <w:rsid w:val="00FE2600"/>
    <w:rsid w:val="00FE28DF"/>
    <w:rsid w:val="00FE2900"/>
    <w:rsid w:val="00FE2BA4"/>
    <w:rsid w:val="00FE2C0C"/>
    <w:rsid w:val="00FE2D64"/>
    <w:rsid w:val="00FE31EA"/>
    <w:rsid w:val="00FE31FF"/>
    <w:rsid w:val="00FE3AAF"/>
    <w:rsid w:val="00FE443B"/>
    <w:rsid w:val="00FE455F"/>
    <w:rsid w:val="00FE467F"/>
    <w:rsid w:val="00FE4751"/>
    <w:rsid w:val="00FE4E58"/>
    <w:rsid w:val="00FE57EC"/>
    <w:rsid w:val="00FE5CB1"/>
    <w:rsid w:val="00FE5DB6"/>
    <w:rsid w:val="00FE6049"/>
    <w:rsid w:val="00FE66B1"/>
    <w:rsid w:val="00FE674A"/>
    <w:rsid w:val="00FE6B29"/>
    <w:rsid w:val="00FE6BCD"/>
    <w:rsid w:val="00FE722B"/>
    <w:rsid w:val="00FE738C"/>
    <w:rsid w:val="00FE73AC"/>
    <w:rsid w:val="00FE74DC"/>
    <w:rsid w:val="00FE79B6"/>
    <w:rsid w:val="00FE7D13"/>
    <w:rsid w:val="00FF0339"/>
    <w:rsid w:val="00FF03BA"/>
    <w:rsid w:val="00FF04D0"/>
    <w:rsid w:val="00FF07AE"/>
    <w:rsid w:val="00FF09F2"/>
    <w:rsid w:val="00FF0A3E"/>
    <w:rsid w:val="00FF1254"/>
    <w:rsid w:val="00FF17BF"/>
    <w:rsid w:val="00FF2335"/>
    <w:rsid w:val="00FF2617"/>
    <w:rsid w:val="00FF26B9"/>
    <w:rsid w:val="00FF26FC"/>
    <w:rsid w:val="00FF28C1"/>
    <w:rsid w:val="00FF2E63"/>
    <w:rsid w:val="00FF3190"/>
    <w:rsid w:val="00FF34C7"/>
    <w:rsid w:val="00FF383A"/>
    <w:rsid w:val="00FF3DDE"/>
    <w:rsid w:val="00FF3F44"/>
    <w:rsid w:val="00FF4490"/>
    <w:rsid w:val="00FF48D8"/>
    <w:rsid w:val="00FF5685"/>
    <w:rsid w:val="00FF63A0"/>
    <w:rsid w:val="00FF651F"/>
    <w:rsid w:val="00FF676E"/>
    <w:rsid w:val="00FF6A53"/>
    <w:rsid w:val="00FF7114"/>
    <w:rsid w:val="00FF7631"/>
    <w:rsid w:val="00FF764C"/>
    <w:rsid w:val="00FF7842"/>
    <w:rsid w:val="00FF7905"/>
    <w:rsid w:val="00FF7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35F66"/>
  <w15:docId w15:val="{1DA59C38-2CA1-46F4-894A-394CA30F4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0A34"/>
    <w:rPr>
      <w:rFonts w:ascii="Times New Roman" w:eastAsia="Times New Roman" w:hAnsi="Times New Roman"/>
      <w:sz w:val="24"/>
      <w:szCs w:val="24"/>
    </w:rPr>
  </w:style>
  <w:style w:type="paragraph" w:styleId="1">
    <w:name w:val="heading 1"/>
    <w:basedOn w:val="a0"/>
    <w:next w:val="a0"/>
    <w:link w:val="10"/>
    <w:uiPriority w:val="9"/>
    <w:qFormat/>
    <w:rsid w:val="00643F56"/>
    <w:pPr>
      <w:autoSpaceDE w:val="0"/>
      <w:autoSpaceDN w:val="0"/>
      <w:adjustRightInd w:val="0"/>
      <w:spacing w:before="108" w:after="108"/>
      <w:jc w:val="center"/>
      <w:outlineLvl w:val="0"/>
    </w:pPr>
    <w:rPr>
      <w:rFonts w:ascii="Arial" w:hAnsi="Arial"/>
      <w:b/>
      <w:bCs/>
      <w:color w:val="000080"/>
      <w:lang w:val="x-none" w:eastAsia="x-none"/>
    </w:rPr>
  </w:style>
  <w:style w:type="paragraph" w:styleId="2">
    <w:name w:val="heading 2"/>
    <w:basedOn w:val="a0"/>
    <w:next w:val="a0"/>
    <w:link w:val="20"/>
    <w:uiPriority w:val="9"/>
    <w:unhideWhenUsed/>
    <w:qFormat/>
    <w:rsid w:val="00D46D2B"/>
    <w:pPr>
      <w:keepNext/>
      <w:spacing w:before="240" w:after="60" w:line="276" w:lineRule="auto"/>
      <w:outlineLvl w:val="1"/>
    </w:pPr>
    <w:rPr>
      <w:rFonts w:ascii="Cambria" w:hAnsi="Cambria"/>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сновной текст с отступом Знак"/>
    <w:aliases w:val="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Основной текст с отступом Знак Знак Знак Знак1"/>
    <w:link w:val="a5"/>
    <w:locked/>
    <w:rsid w:val="00664569"/>
    <w:rPr>
      <w:rFonts w:ascii="Times New Roman" w:eastAsia="Times New Roman" w:hAnsi="Times New Roman" w:cs="Times New Roman"/>
      <w:sz w:val="20"/>
      <w:szCs w:val="20"/>
      <w:lang w:eastAsia="ru-RU"/>
    </w:rPr>
  </w:style>
  <w:style w:type="paragraph" w:styleId="a5">
    <w:name w:val="Body Text Indent"/>
    <w:aliases w:val="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0"/>
    <w:link w:val="a4"/>
    <w:semiHidden/>
    <w:unhideWhenUsed/>
    <w:rsid w:val="00664569"/>
    <w:pPr>
      <w:spacing w:after="120"/>
      <w:ind w:left="283"/>
    </w:pPr>
    <w:rPr>
      <w:sz w:val="20"/>
      <w:szCs w:val="20"/>
      <w:lang w:val="x-none"/>
    </w:rPr>
  </w:style>
  <w:style w:type="character" w:customStyle="1" w:styleId="11">
    <w:name w:val="Основной текст с отступом Знак1"/>
    <w:uiPriority w:val="99"/>
    <w:semiHidden/>
    <w:rsid w:val="00664569"/>
    <w:rPr>
      <w:rFonts w:ascii="Times New Roman" w:eastAsia="Times New Roman" w:hAnsi="Times New Roman" w:cs="Times New Roman"/>
      <w:sz w:val="24"/>
      <w:szCs w:val="24"/>
      <w:lang w:eastAsia="ru-RU"/>
    </w:rPr>
  </w:style>
  <w:style w:type="paragraph" w:styleId="a6">
    <w:name w:val="No Spacing"/>
    <w:link w:val="a7"/>
    <w:uiPriority w:val="1"/>
    <w:qFormat/>
    <w:rsid w:val="00664569"/>
    <w:rPr>
      <w:rFonts w:ascii="Times New Roman" w:hAnsi="Times New Roman"/>
      <w:sz w:val="28"/>
      <w:szCs w:val="22"/>
      <w:lang w:eastAsia="en-US"/>
    </w:rPr>
  </w:style>
  <w:style w:type="paragraph" w:styleId="a8">
    <w:name w:val="header"/>
    <w:basedOn w:val="a0"/>
    <w:link w:val="a9"/>
    <w:uiPriority w:val="99"/>
    <w:unhideWhenUsed/>
    <w:rsid w:val="00664569"/>
    <w:pPr>
      <w:tabs>
        <w:tab w:val="center" w:pos="4677"/>
        <w:tab w:val="right" w:pos="9355"/>
      </w:tabs>
    </w:pPr>
    <w:rPr>
      <w:lang w:val="x-none"/>
    </w:rPr>
  </w:style>
  <w:style w:type="character" w:customStyle="1" w:styleId="a9">
    <w:name w:val="Верхний колонтитул Знак"/>
    <w:link w:val="a8"/>
    <w:uiPriority w:val="99"/>
    <w:rsid w:val="00664569"/>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664569"/>
    <w:pPr>
      <w:tabs>
        <w:tab w:val="center" w:pos="4677"/>
        <w:tab w:val="right" w:pos="9355"/>
      </w:tabs>
    </w:pPr>
    <w:rPr>
      <w:lang w:val="x-none"/>
    </w:rPr>
  </w:style>
  <w:style w:type="character" w:customStyle="1" w:styleId="ab">
    <w:name w:val="Нижний колонтитул Знак"/>
    <w:link w:val="aa"/>
    <w:uiPriority w:val="99"/>
    <w:rsid w:val="00664569"/>
    <w:rPr>
      <w:rFonts w:ascii="Times New Roman" w:eastAsia="Times New Roman" w:hAnsi="Times New Roman" w:cs="Times New Roman"/>
      <w:sz w:val="24"/>
      <w:szCs w:val="24"/>
      <w:lang w:eastAsia="ru-RU"/>
    </w:rPr>
  </w:style>
  <w:style w:type="table" w:styleId="ac">
    <w:name w:val="Table Grid"/>
    <w:basedOn w:val="a2"/>
    <w:uiPriority w:val="59"/>
    <w:rsid w:val="00E8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нак1"/>
    <w:basedOn w:val="a0"/>
    <w:rsid w:val="00A54C34"/>
    <w:pPr>
      <w:spacing w:after="160" w:line="240" w:lineRule="exact"/>
      <w:jc w:val="both"/>
    </w:pPr>
    <w:rPr>
      <w:rFonts w:ascii="Verdana" w:hAnsi="Verdana" w:cs="Arial"/>
      <w:sz w:val="20"/>
      <w:szCs w:val="20"/>
      <w:lang w:val="en-US" w:eastAsia="en-US"/>
    </w:rPr>
  </w:style>
  <w:style w:type="character" w:styleId="ad">
    <w:name w:val="annotation reference"/>
    <w:uiPriority w:val="99"/>
    <w:unhideWhenUsed/>
    <w:rsid w:val="00930A3C"/>
    <w:rPr>
      <w:sz w:val="16"/>
      <w:szCs w:val="16"/>
    </w:rPr>
  </w:style>
  <w:style w:type="paragraph" w:styleId="ae">
    <w:name w:val="annotation text"/>
    <w:basedOn w:val="a0"/>
    <w:link w:val="af"/>
    <w:uiPriority w:val="99"/>
    <w:unhideWhenUsed/>
    <w:rsid w:val="004C1B6C"/>
    <w:rPr>
      <w:szCs w:val="20"/>
      <w:lang w:val="x-none"/>
    </w:rPr>
  </w:style>
  <w:style w:type="character" w:customStyle="1" w:styleId="af">
    <w:name w:val="Текст примечания Знак"/>
    <w:link w:val="ae"/>
    <w:uiPriority w:val="99"/>
    <w:rsid w:val="004C1B6C"/>
    <w:rPr>
      <w:rFonts w:ascii="Times New Roman" w:eastAsia="Times New Roman" w:hAnsi="Times New Roman"/>
      <w:sz w:val="24"/>
      <w:lang w:val="x-none"/>
    </w:rPr>
  </w:style>
  <w:style w:type="paragraph" w:styleId="af0">
    <w:name w:val="annotation subject"/>
    <w:basedOn w:val="ae"/>
    <w:next w:val="ae"/>
    <w:link w:val="af1"/>
    <w:uiPriority w:val="99"/>
    <w:semiHidden/>
    <w:unhideWhenUsed/>
    <w:rsid w:val="00930A3C"/>
    <w:rPr>
      <w:b/>
      <w:bCs/>
    </w:rPr>
  </w:style>
  <w:style w:type="character" w:customStyle="1" w:styleId="af1">
    <w:name w:val="Тема примечания Знак"/>
    <w:link w:val="af0"/>
    <w:uiPriority w:val="99"/>
    <w:semiHidden/>
    <w:rsid w:val="00930A3C"/>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unhideWhenUsed/>
    <w:rsid w:val="007B0A34"/>
    <w:rPr>
      <w:rFonts w:ascii="Tahoma" w:hAnsi="Tahoma"/>
      <w:szCs w:val="16"/>
      <w:lang w:val="x-none"/>
    </w:rPr>
  </w:style>
  <w:style w:type="character" w:customStyle="1" w:styleId="af3">
    <w:name w:val="Текст выноски Знак"/>
    <w:link w:val="af2"/>
    <w:uiPriority w:val="99"/>
    <w:semiHidden/>
    <w:rsid w:val="007B0A34"/>
    <w:rPr>
      <w:rFonts w:ascii="Tahoma" w:eastAsia="Times New Roman" w:hAnsi="Tahoma"/>
      <w:sz w:val="24"/>
      <w:szCs w:val="16"/>
      <w:lang w:val="x-none"/>
    </w:rPr>
  </w:style>
  <w:style w:type="paragraph" w:styleId="af4">
    <w:name w:val="List Paragraph"/>
    <w:aliases w:val="it_List1"/>
    <w:basedOn w:val="a0"/>
    <w:link w:val="af5"/>
    <w:uiPriority w:val="34"/>
    <w:qFormat/>
    <w:rsid w:val="00745E6B"/>
    <w:pPr>
      <w:ind w:left="720"/>
      <w:contextualSpacing/>
    </w:pPr>
  </w:style>
  <w:style w:type="paragraph" w:customStyle="1" w:styleId="af6">
    <w:name w:val="СтильМой"/>
    <w:basedOn w:val="a0"/>
    <w:rsid w:val="00745E6B"/>
    <w:pPr>
      <w:ind w:firstLine="720"/>
      <w:jc w:val="both"/>
    </w:pPr>
    <w:rPr>
      <w:sz w:val="28"/>
      <w:szCs w:val="20"/>
    </w:rPr>
  </w:style>
  <w:style w:type="paragraph" w:customStyle="1" w:styleId="af7">
    <w:name w:val="Мой стиль"/>
    <w:basedOn w:val="a0"/>
    <w:rsid w:val="00745E6B"/>
    <w:pPr>
      <w:ind w:firstLine="709"/>
      <w:jc w:val="both"/>
    </w:pPr>
    <w:rPr>
      <w:sz w:val="28"/>
      <w:szCs w:val="20"/>
    </w:rPr>
  </w:style>
  <w:style w:type="character" w:styleId="af8">
    <w:name w:val="Hyperlink"/>
    <w:uiPriority w:val="99"/>
    <w:rsid w:val="00745E6B"/>
    <w:rPr>
      <w:color w:val="0000FF"/>
      <w:u w:val="single"/>
    </w:rPr>
  </w:style>
  <w:style w:type="character" w:customStyle="1" w:styleId="10">
    <w:name w:val="Заголовок 1 Знак"/>
    <w:link w:val="1"/>
    <w:uiPriority w:val="9"/>
    <w:rsid w:val="00643F56"/>
    <w:rPr>
      <w:rFonts w:ascii="Arial" w:eastAsia="Times New Roman" w:hAnsi="Arial" w:cs="Times New Roman"/>
      <w:b/>
      <w:bCs/>
      <w:color w:val="000080"/>
      <w:sz w:val="24"/>
      <w:szCs w:val="24"/>
      <w:lang w:val="x-none" w:eastAsia="x-none"/>
    </w:rPr>
  </w:style>
  <w:style w:type="character" w:customStyle="1" w:styleId="20">
    <w:name w:val="Заголовок 2 Знак"/>
    <w:link w:val="2"/>
    <w:uiPriority w:val="9"/>
    <w:rsid w:val="00D46D2B"/>
    <w:rPr>
      <w:rFonts w:ascii="Cambria" w:eastAsia="Times New Roman" w:hAnsi="Cambria" w:cs="Times New Roman"/>
      <w:b/>
      <w:bCs/>
      <w:i/>
      <w:iCs/>
      <w:sz w:val="28"/>
      <w:szCs w:val="28"/>
      <w:lang w:val="x-none"/>
    </w:rPr>
  </w:style>
  <w:style w:type="character" w:styleId="af9">
    <w:name w:val="FollowedHyperlink"/>
    <w:uiPriority w:val="99"/>
    <w:semiHidden/>
    <w:unhideWhenUsed/>
    <w:rsid w:val="00CB6283"/>
    <w:rPr>
      <w:color w:val="800080"/>
      <w:u w:val="single"/>
    </w:rPr>
  </w:style>
  <w:style w:type="paragraph" w:customStyle="1" w:styleId="CharChar">
    <w:name w:val="Char Char"/>
    <w:basedOn w:val="a0"/>
    <w:autoRedefine/>
    <w:rsid w:val="00A923BD"/>
    <w:pPr>
      <w:spacing w:after="160" w:line="240" w:lineRule="exact"/>
    </w:pPr>
    <w:rPr>
      <w:sz w:val="28"/>
      <w:szCs w:val="20"/>
      <w:lang w:val="en-US" w:eastAsia="en-US"/>
    </w:rPr>
  </w:style>
  <w:style w:type="paragraph" w:customStyle="1" w:styleId="afa">
    <w:name w:val="Заголовок статьи"/>
    <w:basedOn w:val="a0"/>
    <w:next w:val="a0"/>
    <w:uiPriority w:val="99"/>
    <w:rsid w:val="008A7D02"/>
    <w:pPr>
      <w:widowControl w:val="0"/>
      <w:autoSpaceDE w:val="0"/>
      <w:autoSpaceDN w:val="0"/>
      <w:adjustRightInd w:val="0"/>
      <w:ind w:left="1612" w:hanging="892"/>
      <w:jc w:val="both"/>
    </w:pPr>
    <w:rPr>
      <w:rFonts w:ascii="Arial" w:hAnsi="Arial" w:cs="Arial"/>
    </w:rPr>
  </w:style>
  <w:style w:type="character" w:customStyle="1" w:styleId="afb">
    <w:name w:val="Цветовое выделение"/>
    <w:uiPriority w:val="99"/>
    <w:rsid w:val="008A7D02"/>
    <w:rPr>
      <w:b/>
      <w:bCs w:val="0"/>
      <w:color w:val="000000"/>
      <w:sz w:val="26"/>
    </w:rPr>
  </w:style>
  <w:style w:type="character" w:customStyle="1" w:styleId="afc">
    <w:name w:val="Гипертекстовая ссылка"/>
    <w:uiPriority w:val="99"/>
    <w:rsid w:val="008A7D02"/>
    <w:rPr>
      <w:rFonts w:ascii="Times New Roman" w:hAnsi="Times New Roman" w:cs="Times New Roman" w:hint="default"/>
      <w:b w:val="0"/>
      <w:bCs w:val="0"/>
      <w:color w:val="000000"/>
      <w:sz w:val="26"/>
    </w:rPr>
  </w:style>
  <w:style w:type="paragraph" w:customStyle="1" w:styleId="afd">
    <w:name w:val="Прижатый влево"/>
    <w:basedOn w:val="a0"/>
    <w:next w:val="a0"/>
    <w:uiPriority w:val="99"/>
    <w:rsid w:val="00112AFB"/>
    <w:pPr>
      <w:autoSpaceDE w:val="0"/>
      <w:autoSpaceDN w:val="0"/>
      <w:adjustRightInd w:val="0"/>
    </w:pPr>
    <w:rPr>
      <w:rFonts w:ascii="Arial" w:eastAsia="Calibri" w:hAnsi="Arial" w:cs="Arial"/>
    </w:rPr>
  </w:style>
  <w:style w:type="character" w:styleId="afe">
    <w:name w:val="Emphasis"/>
    <w:qFormat/>
    <w:rsid w:val="00A91E0B"/>
    <w:rPr>
      <w:i/>
      <w:iCs/>
    </w:rPr>
  </w:style>
  <w:style w:type="paragraph" w:styleId="aff">
    <w:name w:val="caption"/>
    <w:basedOn w:val="a0"/>
    <w:next w:val="a0"/>
    <w:autoRedefine/>
    <w:uiPriority w:val="35"/>
    <w:unhideWhenUsed/>
    <w:qFormat/>
    <w:rsid w:val="004F6ACE"/>
    <w:pPr>
      <w:keepNext/>
    </w:pPr>
    <w:rPr>
      <w:bCs/>
    </w:rPr>
  </w:style>
  <w:style w:type="paragraph" w:styleId="3">
    <w:name w:val="Body Text Indent 3"/>
    <w:basedOn w:val="a0"/>
    <w:link w:val="30"/>
    <w:uiPriority w:val="99"/>
    <w:semiHidden/>
    <w:unhideWhenUsed/>
    <w:rsid w:val="00A007B2"/>
    <w:pPr>
      <w:spacing w:after="120"/>
      <w:ind w:left="283"/>
    </w:pPr>
    <w:rPr>
      <w:rFonts w:eastAsia="Calibri"/>
      <w:sz w:val="16"/>
      <w:szCs w:val="16"/>
      <w:lang w:val="x-none" w:eastAsia="x-none"/>
    </w:rPr>
  </w:style>
  <w:style w:type="character" w:customStyle="1" w:styleId="30">
    <w:name w:val="Основной текст с отступом 3 Знак"/>
    <w:link w:val="3"/>
    <w:uiPriority w:val="99"/>
    <w:semiHidden/>
    <w:rsid w:val="00A007B2"/>
    <w:rPr>
      <w:rFonts w:ascii="Times New Roman" w:hAnsi="Times New Roman"/>
      <w:sz w:val="16"/>
      <w:szCs w:val="16"/>
    </w:rPr>
  </w:style>
  <w:style w:type="paragraph" w:styleId="aff0">
    <w:name w:val="footnote text"/>
    <w:basedOn w:val="a0"/>
    <w:link w:val="aff1"/>
    <w:uiPriority w:val="99"/>
    <w:unhideWhenUsed/>
    <w:rsid w:val="007B0A34"/>
    <w:rPr>
      <w:szCs w:val="20"/>
      <w:lang w:val="x-none" w:eastAsia="x-none"/>
    </w:rPr>
  </w:style>
  <w:style w:type="character" w:customStyle="1" w:styleId="aff1">
    <w:name w:val="Текст сноски Знак"/>
    <w:link w:val="aff0"/>
    <w:uiPriority w:val="99"/>
    <w:rsid w:val="007B0A34"/>
    <w:rPr>
      <w:rFonts w:ascii="Times New Roman" w:eastAsia="Times New Roman" w:hAnsi="Times New Roman"/>
      <w:sz w:val="24"/>
      <w:lang w:val="x-none" w:eastAsia="x-none"/>
    </w:rPr>
  </w:style>
  <w:style w:type="character" w:styleId="aff2">
    <w:name w:val="footnote reference"/>
    <w:uiPriority w:val="99"/>
    <w:unhideWhenUsed/>
    <w:rsid w:val="00BA580C"/>
    <w:rPr>
      <w:vertAlign w:val="superscript"/>
    </w:rPr>
  </w:style>
  <w:style w:type="paragraph" w:customStyle="1" w:styleId="aff3">
    <w:name w:val="Мой обычный"/>
    <w:basedOn w:val="a0"/>
    <w:link w:val="aff4"/>
    <w:autoRedefine/>
    <w:qFormat/>
    <w:rsid w:val="00A45B6A"/>
    <w:pPr>
      <w:ind w:firstLine="567"/>
      <w:jc w:val="both"/>
    </w:pPr>
    <w:rPr>
      <w:rFonts w:eastAsia="Calibri"/>
      <w:sz w:val="28"/>
      <w:szCs w:val="28"/>
      <w:lang w:val="x-none" w:eastAsia="en-US"/>
    </w:rPr>
  </w:style>
  <w:style w:type="character" w:customStyle="1" w:styleId="aff4">
    <w:name w:val="Мой обычный Знак"/>
    <w:link w:val="aff3"/>
    <w:rsid w:val="00A45B6A"/>
    <w:rPr>
      <w:rFonts w:ascii="Times New Roman" w:hAnsi="Times New Roman"/>
      <w:sz w:val="28"/>
      <w:szCs w:val="28"/>
      <w:lang w:eastAsia="en-US"/>
    </w:rPr>
  </w:style>
  <w:style w:type="paragraph" w:customStyle="1" w:styleId="aff5">
    <w:name w:val="Знак"/>
    <w:basedOn w:val="a0"/>
    <w:rsid w:val="00093376"/>
    <w:pPr>
      <w:spacing w:after="160" w:line="240" w:lineRule="exact"/>
      <w:jc w:val="both"/>
    </w:pPr>
    <w:rPr>
      <w:rFonts w:ascii="Verdana" w:hAnsi="Verdana" w:cs="Arial"/>
      <w:sz w:val="20"/>
      <w:szCs w:val="20"/>
      <w:lang w:val="en-US" w:eastAsia="en-US"/>
    </w:rPr>
  </w:style>
  <w:style w:type="paragraph" w:styleId="31">
    <w:name w:val="Body Text 3"/>
    <w:basedOn w:val="a0"/>
    <w:link w:val="32"/>
    <w:rsid w:val="00B505FD"/>
    <w:pPr>
      <w:spacing w:after="120"/>
    </w:pPr>
    <w:rPr>
      <w:sz w:val="16"/>
      <w:szCs w:val="16"/>
    </w:rPr>
  </w:style>
  <w:style w:type="character" w:customStyle="1" w:styleId="32">
    <w:name w:val="Основной текст 3 Знак"/>
    <w:link w:val="31"/>
    <w:rsid w:val="00B505FD"/>
    <w:rPr>
      <w:rFonts w:ascii="Times New Roman" w:eastAsia="Times New Roman" w:hAnsi="Times New Roman"/>
      <w:sz w:val="16"/>
      <w:szCs w:val="16"/>
    </w:rPr>
  </w:style>
  <w:style w:type="paragraph" w:customStyle="1" w:styleId="ConsPlusNormal">
    <w:name w:val="ConsPlusNormal"/>
    <w:link w:val="ConsPlusNormal0"/>
    <w:rsid w:val="00DF1D03"/>
    <w:pPr>
      <w:autoSpaceDE w:val="0"/>
      <w:autoSpaceDN w:val="0"/>
      <w:adjustRightInd w:val="0"/>
    </w:pPr>
    <w:rPr>
      <w:rFonts w:ascii="Times New Roman" w:hAnsi="Times New Roman"/>
      <w:sz w:val="28"/>
      <w:szCs w:val="28"/>
      <w:lang w:eastAsia="en-US"/>
    </w:rPr>
  </w:style>
  <w:style w:type="paragraph" w:customStyle="1" w:styleId="aff6">
    <w:name w:val="Мой заголовок"/>
    <w:basedOn w:val="1"/>
    <w:link w:val="aff7"/>
    <w:autoRedefine/>
    <w:qFormat/>
    <w:rsid w:val="006649FF"/>
    <w:pPr>
      <w:keepNext/>
      <w:keepLines/>
      <w:autoSpaceDE/>
      <w:autoSpaceDN/>
      <w:adjustRightInd/>
      <w:spacing w:before="120" w:after="60"/>
    </w:pPr>
    <w:rPr>
      <w:rFonts w:ascii="Times New Roman" w:hAnsi="Times New Roman"/>
      <w:color w:val="auto"/>
      <w:sz w:val="28"/>
      <w:szCs w:val="28"/>
      <w:lang w:val="ru-RU" w:eastAsia="en-US"/>
    </w:rPr>
  </w:style>
  <w:style w:type="character" w:customStyle="1" w:styleId="aff7">
    <w:name w:val="Мой заголовок Знак"/>
    <w:link w:val="aff6"/>
    <w:rsid w:val="006649FF"/>
    <w:rPr>
      <w:rFonts w:ascii="Times New Roman" w:eastAsia="Times New Roman" w:hAnsi="Times New Roman"/>
      <w:b/>
      <w:bCs/>
      <w:sz w:val="28"/>
      <w:szCs w:val="28"/>
      <w:lang w:eastAsia="en-US"/>
    </w:rPr>
  </w:style>
  <w:style w:type="character" w:customStyle="1" w:styleId="ConsPlusNormal0">
    <w:name w:val="ConsPlusNormal Знак"/>
    <w:link w:val="ConsPlusNormal"/>
    <w:locked/>
    <w:rsid w:val="009D44A8"/>
    <w:rPr>
      <w:rFonts w:ascii="Times New Roman" w:hAnsi="Times New Roman"/>
      <w:sz w:val="28"/>
      <w:szCs w:val="28"/>
      <w:lang w:eastAsia="en-US"/>
    </w:rPr>
  </w:style>
  <w:style w:type="paragraph" w:styleId="aff8">
    <w:name w:val="Normal (Web)"/>
    <w:basedOn w:val="a0"/>
    <w:uiPriority w:val="99"/>
    <w:rsid w:val="00432DD5"/>
    <w:pPr>
      <w:spacing w:before="100" w:beforeAutospacing="1" w:after="100" w:afterAutospacing="1"/>
    </w:pPr>
  </w:style>
  <w:style w:type="paragraph" w:styleId="aff9">
    <w:name w:val="Body Text"/>
    <w:basedOn w:val="a0"/>
    <w:link w:val="affa"/>
    <w:rsid w:val="006A7A3A"/>
    <w:pPr>
      <w:spacing w:after="120"/>
    </w:pPr>
  </w:style>
  <w:style w:type="character" w:customStyle="1" w:styleId="affa">
    <w:name w:val="Основной текст Знак"/>
    <w:link w:val="aff9"/>
    <w:rsid w:val="006A7A3A"/>
    <w:rPr>
      <w:rFonts w:ascii="Times New Roman" w:eastAsia="Times New Roman" w:hAnsi="Times New Roman"/>
      <w:sz w:val="24"/>
      <w:szCs w:val="24"/>
    </w:rPr>
  </w:style>
  <w:style w:type="character" w:customStyle="1" w:styleId="affb">
    <w:name w:val="Основной текст_"/>
    <w:link w:val="13"/>
    <w:rsid w:val="002976EF"/>
    <w:rPr>
      <w:rFonts w:ascii="Times New Roman" w:eastAsia="Times New Roman" w:hAnsi="Times New Roman"/>
      <w:sz w:val="26"/>
      <w:szCs w:val="26"/>
      <w:shd w:val="clear" w:color="auto" w:fill="FFFFFF"/>
    </w:rPr>
  </w:style>
  <w:style w:type="paragraph" w:customStyle="1" w:styleId="13">
    <w:name w:val="Основной текст1"/>
    <w:basedOn w:val="a0"/>
    <w:link w:val="affb"/>
    <w:rsid w:val="002976EF"/>
    <w:pPr>
      <w:widowControl w:val="0"/>
      <w:shd w:val="clear" w:color="auto" w:fill="FFFFFF"/>
      <w:spacing w:line="0" w:lineRule="atLeast"/>
    </w:pPr>
    <w:rPr>
      <w:sz w:val="26"/>
      <w:szCs w:val="26"/>
    </w:rPr>
  </w:style>
  <w:style w:type="character" w:styleId="affc">
    <w:name w:val="Strong"/>
    <w:uiPriority w:val="22"/>
    <w:qFormat/>
    <w:rsid w:val="000E0B67"/>
    <w:rPr>
      <w:b/>
      <w:bCs/>
    </w:rPr>
  </w:style>
  <w:style w:type="character" w:customStyle="1" w:styleId="a7">
    <w:name w:val="Без интервала Знак"/>
    <w:link w:val="a6"/>
    <w:uiPriority w:val="1"/>
    <w:rsid w:val="00223AD9"/>
    <w:rPr>
      <w:rFonts w:ascii="Times New Roman" w:hAnsi="Times New Roman"/>
      <w:sz w:val="28"/>
      <w:szCs w:val="22"/>
      <w:lang w:eastAsia="en-US"/>
    </w:rPr>
  </w:style>
  <w:style w:type="paragraph" w:customStyle="1" w:styleId="affd">
    <w:name w:val="Комментарий"/>
    <w:basedOn w:val="a0"/>
    <w:next w:val="a0"/>
    <w:uiPriority w:val="99"/>
    <w:rsid w:val="00CA0206"/>
    <w:pPr>
      <w:autoSpaceDE w:val="0"/>
      <w:autoSpaceDN w:val="0"/>
      <w:adjustRightInd w:val="0"/>
      <w:spacing w:before="75"/>
      <w:ind w:left="170"/>
      <w:jc w:val="both"/>
    </w:pPr>
    <w:rPr>
      <w:rFonts w:ascii="Arial" w:eastAsiaTheme="minorEastAsia" w:hAnsi="Arial" w:cs="Arial"/>
      <w:color w:val="353842"/>
      <w:shd w:val="clear" w:color="auto" w:fill="F0F0F0"/>
    </w:rPr>
  </w:style>
  <w:style w:type="character" w:customStyle="1" w:styleId="af5">
    <w:name w:val="Абзац списка Знак"/>
    <w:aliases w:val="it_List1 Знак"/>
    <w:link w:val="af4"/>
    <w:uiPriority w:val="34"/>
    <w:locked/>
    <w:rsid w:val="003B3B3E"/>
    <w:rPr>
      <w:rFonts w:ascii="Times New Roman" w:eastAsia="Times New Roman" w:hAnsi="Times New Roman"/>
      <w:sz w:val="24"/>
      <w:szCs w:val="24"/>
    </w:rPr>
  </w:style>
  <w:style w:type="paragraph" w:customStyle="1" w:styleId="a">
    <w:name w:val="Абзац_мой"/>
    <w:basedOn w:val="af4"/>
    <w:link w:val="affe"/>
    <w:qFormat/>
    <w:rsid w:val="003B17F3"/>
    <w:pPr>
      <w:numPr>
        <w:numId w:val="14"/>
      </w:numPr>
      <w:ind w:left="0" w:firstLine="851"/>
      <w:jc w:val="both"/>
    </w:pPr>
    <w:rPr>
      <w:rFonts w:eastAsiaTheme="minorHAnsi" w:cstheme="minorBidi"/>
      <w:sz w:val="28"/>
      <w:szCs w:val="22"/>
      <w:lang w:eastAsia="en-US"/>
    </w:rPr>
  </w:style>
  <w:style w:type="character" w:customStyle="1" w:styleId="affe">
    <w:name w:val="Абзац_мой Знак"/>
    <w:basedOn w:val="af5"/>
    <w:link w:val="a"/>
    <w:rsid w:val="003B17F3"/>
    <w:rPr>
      <w:rFonts w:ascii="Times New Roman" w:eastAsiaTheme="minorHAnsi" w:hAnsi="Times New Roman" w:cstheme="minorBidi"/>
      <w:sz w:val="28"/>
      <w:szCs w:val="22"/>
      <w:lang w:eastAsia="en-US"/>
    </w:rPr>
  </w:style>
  <w:style w:type="character" w:customStyle="1" w:styleId="sectioninfo">
    <w:name w:val="section__info"/>
    <w:basedOn w:val="a1"/>
    <w:rsid w:val="006137BA"/>
  </w:style>
  <w:style w:type="character" w:customStyle="1" w:styleId="cardmaininfocontent">
    <w:name w:val="cardmaininfo__content"/>
    <w:basedOn w:val="a1"/>
    <w:rsid w:val="006137BA"/>
  </w:style>
  <w:style w:type="paragraph" w:customStyle="1" w:styleId="Default">
    <w:name w:val="Default"/>
    <w:rsid w:val="005C7B7F"/>
    <w:pPr>
      <w:autoSpaceDE w:val="0"/>
      <w:autoSpaceDN w:val="0"/>
      <w:adjustRightInd w:val="0"/>
    </w:pPr>
    <w:rPr>
      <w:rFonts w:ascii="Times New Roman" w:hAnsi="Times New Roman"/>
      <w:color w:val="000000"/>
      <w:sz w:val="24"/>
      <w:szCs w:val="24"/>
    </w:rPr>
  </w:style>
  <w:style w:type="paragraph" w:customStyle="1" w:styleId="Style14">
    <w:name w:val="Style14"/>
    <w:basedOn w:val="a0"/>
    <w:uiPriority w:val="99"/>
    <w:rsid w:val="00EB3DC5"/>
    <w:pPr>
      <w:widowControl w:val="0"/>
      <w:autoSpaceDE w:val="0"/>
      <w:autoSpaceDN w:val="0"/>
      <w:adjustRightInd w:val="0"/>
      <w:spacing w:line="324" w:lineRule="exact"/>
      <w:ind w:firstLine="1166"/>
    </w:pPr>
  </w:style>
  <w:style w:type="character" w:customStyle="1" w:styleId="FontStyle14">
    <w:name w:val="Font Style14"/>
    <w:uiPriority w:val="99"/>
    <w:rsid w:val="00EB3DC5"/>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03966">
      <w:bodyDiv w:val="1"/>
      <w:marLeft w:val="0"/>
      <w:marRight w:val="0"/>
      <w:marTop w:val="0"/>
      <w:marBottom w:val="0"/>
      <w:divBdr>
        <w:top w:val="none" w:sz="0" w:space="0" w:color="auto"/>
        <w:left w:val="none" w:sz="0" w:space="0" w:color="auto"/>
        <w:bottom w:val="none" w:sz="0" w:space="0" w:color="auto"/>
        <w:right w:val="none" w:sz="0" w:space="0" w:color="auto"/>
      </w:divBdr>
    </w:div>
    <w:div w:id="26299475">
      <w:bodyDiv w:val="1"/>
      <w:marLeft w:val="0"/>
      <w:marRight w:val="0"/>
      <w:marTop w:val="0"/>
      <w:marBottom w:val="0"/>
      <w:divBdr>
        <w:top w:val="none" w:sz="0" w:space="0" w:color="auto"/>
        <w:left w:val="none" w:sz="0" w:space="0" w:color="auto"/>
        <w:bottom w:val="none" w:sz="0" w:space="0" w:color="auto"/>
        <w:right w:val="none" w:sz="0" w:space="0" w:color="auto"/>
      </w:divBdr>
    </w:div>
    <w:div w:id="67043786">
      <w:bodyDiv w:val="1"/>
      <w:marLeft w:val="0"/>
      <w:marRight w:val="0"/>
      <w:marTop w:val="0"/>
      <w:marBottom w:val="0"/>
      <w:divBdr>
        <w:top w:val="none" w:sz="0" w:space="0" w:color="auto"/>
        <w:left w:val="none" w:sz="0" w:space="0" w:color="auto"/>
        <w:bottom w:val="none" w:sz="0" w:space="0" w:color="auto"/>
        <w:right w:val="none" w:sz="0" w:space="0" w:color="auto"/>
      </w:divBdr>
    </w:div>
    <w:div w:id="96027551">
      <w:bodyDiv w:val="1"/>
      <w:marLeft w:val="0"/>
      <w:marRight w:val="0"/>
      <w:marTop w:val="0"/>
      <w:marBottom w:val="0"/>
      <w:divBdr>
        <w:top w:val="none" w:sz="0" w:space="0" w:color="auto"/>
        <w:left w:val="none" w:sz="0" w:space="0" w:color="auto"/>
        <w:bottom w:val="none" w:sz="0" w:space="0" w:color="auto"/>
        <w:right w:val="none" w:sz="0" w:space="0" w:color="auto"/>
      </w:divBdr>
    </w:div>
    <w:div w:id="114951419">
      <w:bodyDiv w:val="1"/>
      <w:marLeft w:val="0"/>
      <w:marRight w:val="0"/>
      <w:marTop w:val="0"/>
      <w:marBottom w:val="0"/>
      <w:divBdr>
        <w:top w:val="none" w:sz="0" w:space="0" w:color="auto"/>
        <w:left w:val="none" w:sz="0" w:space="0" w:color="auto"/>
        <w:bottom w:val="none" w:sz="0" w:space="0" w:color="auto"/>
        <w:right w:val="none" w:sz="0" w:space="0" w:color="auto"/>
      </w:divBdr>
    </w:div>
    <w:div w:id="119346004">
      <w:bodyDiv w:val="1"/>
      <w:marLeft w:val="0"/>
      <w:marRight w:val="0"/>
      <w:marTop w:val="0"/>
      <w:marBottom w:val="0"/>
      <w:divBdr>
        <w:top w:val="none" w:sz="0" w:space="0" w:color="auto"/>
        <w:left w:val="none" w:sz="0" w:space="0" w:color="auto"/>
        <w:bottom w:val="none" w:sz="0" w:space="0" w:color="auto"/>
        <w:right w:val="none" w:sz="0" w:space="0" w:color="auto"/>
      </w:divBdr>
    </w:div>
    <w:div w:id="148328018">
      <w:bodyDiv w:val="1"/>
      <w:marLeft w:val="0"/>
      <w:marRight w:val="0"/>
      <w:marTop w:val="0"/>
      <w:marBottom w:val="0"/>
      <w:divBdr>
        <w:top w:val="none" w:sz="0" w:space="0" w:color="auto"/>
        <w:left w:val="none" w:sz="0" w:space="0" w:color="auto"/>
        <w:bottom w:val="none" w:sz="0" w:space="0" w:color="auto"/>
        <w:right w:val="none" w:sz="0" w:space="0" w:color="auto"/>
      </w:divBdr>
    </w:div>
    <w:div w:id="172451233">
      <w:bodyDiv w:val="1"/>
      <w:marLeft w:val="0"/>
      <w:marRight w:val="0"/>
      <w:marTop w:val="0"/>
      <w:marBottom w:val="0"/>
      <w:divBdr>
        <w:top w:val="none" w:sz="0" w:space="0" w:color="auto"/>
        <w:left w:val="none" w:sz="0" w:space="0" w:color="auto"/>
        <w:bottom w:val="none" w:sz="0" w:space="0" w:color="auto"/>
        <w:right w:val="none" w:sz="0" w:space="0" w:color="auto"/>
      </w:divBdr>
    </w:div>
    <w:div w:id="238711087">
      <w:bodyDiv w:val="1"/>
      <w:marLeft w:val="0"/>
      <w:marRight w:val="0"/>
      <w:marTop w:val="0"/>
      <w:marBottom w:val="0"/>
      <w:divBdr>
        <w:top w:val="none" w:sz="0" w:space="0" w:color="auto"/>
        <w:left w:val="none" w:sz="0" w:space="0" w:color="auto"/>
        <w:bottom w:val="none" w:sz="0" w:space="0" w:color="auto"/>
        <w:right w:val="none" w:sz="0" w:space="0" w:color="auto"/>
      </w:divBdr>
      <w:divsChild>
        <w:div w:id="1852910441">
          <w:marLeft w:val="0"/>
          <w:marRight w:val="0"/>
          <w:marTop w:val="0"/>
          <w:marBottom w:val="0"/>
          <w:divBdr>
            <w:top w:val="none" w:sz="0" w:space="0" w:color="auto"/>
            <w:left w:val="none" w:sz="0" w:space="0" w:color="auto"/>
            <w:bottom w:val="none" w:sz="0" w:space="0" w:color="auto"/>
            <w:right w:val="none" w:sz="0" w:space="0" w:color="auto"/>
          </w:divBdr>
        </w:div>
      </w:divsChild>
    </w:div>
    <w:div w:id="277807418">
      <w:bodyDiv w:val="1"/>
      <w:marLeft w:val="0"/>
      <w:marRight w:val="0"/>
      <w:marTop w:val="0"/>
      <w:marBottom w:val="0"/>
      <w:divBdr>
        <w:top w:val="none" w:sz="0" w:space="0" w:color="auto"/>
        <w:left w:val="none" w:sz="0" w:space="0" w:color="auto"/>
        <w:bottom w:val="none" w:sz="0" w:space="0" w:color="auto"/>
        <w:right w:val="none" w:sz="0" w:space="0" w:color="auto"/>
      </w:divBdr>
    </w:div>
    <w:div w:id="329987043">
      <w:bodyDiv w:val="1"/>
      <w:marLeft w:val="0"/>
      <w:marRight w:val="0"/>
      <w:marTop w:val="0"/>
      <w:marBottom w:val="0"/>
      <w:divBdr>
        <w:top w:val="none" w:sz="0" w:space="0" w:color="auto"/>
        <w:left w:val="none" w:sz="0" w:space="0" w:color="auto"/>
        <w:bottom w:val="none" w:sz="0" w:space="0" w:color="auto"/>
        <w:right w:val="none" w:sz="0" w:space="0" w:color="auto"/>
      </w:divBdr>
      <w:divsChild>
        <w:div w:id="1769737553">
          <w:marLeft w:val="0"/>
          <w:marRight w:val="0"/>
          <w:marTop w:val="0"/>
          <w:marBottom w:val="0"/>
          <w:divBdr>
            <w:top w:val="none" w:sz="0" w:space="0" w:color="auto"/>
            <w:left w:val="none" w:sz="0" w:space="0" w:color="auto"/>
            <w:bottom w:val="none" w:sz="0" w:space="0" w:color="auto"/>
            <w:right w:val="none" w:sz="0" w:space="0" w:color="auto"/>
          </w:divBdr>
        </w:div>
      </w:divsChild>
    </w:div>
    <w:div w:id="450326045">
      <w:bodyDiv w:val="1"/>
      <w:marLeft w:val="0"/>
      <w:marRight w:val="0"/>
      <w:marTop w:val="0"/>
      <w:marBottom w:val="0"/>
      <w:divBdr>
        <w:top w:val="none" w:sz="0" w:space="0" w:color="auto"/>
        <w:left w:val="none" w:sz="0" w:space="0" w:color="auto"/>
        <w:bottom w:val="none" w:sz="0" w:space="0" w:color="auto"/>
        <w:right w:val="none" w:sz="0" w:space="0" w:color="auto"/>
      </w:divBdr>
    </w:div>
    <w:div w:id="559095991">
      <w:bodyDiv w:val="1"/>
      <w:marLeft w:val="0"/>
      <w:marRight w:val="0"/>
      <w:marTop w:val="0"/>
      <w:marBottom w:val="0"/>
      <w:divBdr>
        <w:top w:val="none" w:sz="0" w:space="0" w:color="auto"/>
        <w:left w:val="none" w:sz="0" w:space="0" w:color="auto"/>
        <w:bottom w:val="none" w:sz="0" w:space="0" w:color="auto"/>
        <w:right w:val="none" w:sz="0" w:space="0" w:color="auto"/>
      </w:divBdr>
    </w:div>
    <w:div w:id="579558941">
      <w:bodyDiv w:val="1"/>
      <w:marLeft w:val="0"/>
      <w:marRight w:val="0"/>
      <w:marTop w:val="0"/>
      <w:marBottom w:val="0"/>
      <w:divBdr>
        <w:top w:val="none" w:sz="0" w:space="0" w:color="auto"/>
        <w:left w:val="none" w:sz="0" w:space="0" w:color="auto"/>
        <w:bottom w:val="none" w:sz="0" w:space="0" w:color="auto"/>
        <w:right w:val="none" w:sz="0" w:space="0" w:color="auto"/>
      </w:divBdr>
    </w:div>
    <w:div w:id="589434202">
      <w:bodyDiv w:val="1"/>
      <w:marLeft w:val="0"/>
      <w:marRight w:val="0"/>
      <w:marTop w:val="0"/>
      <w:marBottom w:val="0"/>
      <w:divBdr>
        <w:top w:val="none" w:sz="0" w:space="0" w:color="auto"/>
        <w:left w:val="none" w:sz="0" w:space="0" w:color="auto"/>
        <w:bottom w:val="none" w:sz="0" w:space="0" w:color="auto"/>
        <w:right w:val="none" w:sz="0" w:space="0" w:color="auto"/>
      </w:divBdr>
    </w:div>
    <w:div w:id="624848396">
      <w:bodyDiv w:val="1"/>
      <w:marLeft w:val="0"/>
      <w:marRight w:val="0"/>
      <w:marTop w:val="0"/>
      <w:marBottom w:val="0"/>
      <w:divBdr>
        <w:top w:val="none" w:sz="0" w:space="0" w:color="auto"/>
        <w:left w:val="none" w:sz="0" w:space="0" w:color="auto"/>
        <w:bottom w:val="none" w:sz="0" w:space="0" w:color="auto"/>
        <w:right w:val="none" w:sz="0" w:space="0" w:color="auto"/>
      </w:divBdr>
    </w:div>
    <w:div w:id="646207500">
      <w:bodyDiv w:val="1"/>
      <w:marLeft w:val="0"/>
      <w:marRight w:val="0"/>
      <w:marTop w:val="0"/>
      <w:marBottom w:val="0"/>
      <w:divBdr>
        <w:top w:val="none" w:sz="0" w:space="0" w:color="auto"/>
        <w:left w:val="none" w:sz="0" w:space="0" w:color="auto"/>
        <w:bottom w:val="none" w:sz="0" w:space="0" w:color="auto"/>
        <w:right w:val="none" w:sz="0" w:space="0" w:color="auto"/>
      </w:divBdr>
    </w:div>
    <w:div w:id="658776589">
      <w:bodyDiv w:val="1"/>
      <w:marLeft w:val="0"/>
      <w:marRight w:val="0"/>
      <w:marTop w:val="0"/>
      <w:marBottom w:val="0"/>
      <w:divBdr>
        <w:top w:val="none" w:sz="0" w:space="0" w:color="auto"/>
        <w:left w:val="none" w:sz="0" w:space="0" w:color="auto"/>
        <w:bottom w:val="none" w:sz="0" w:space="0" w:color="auto"/>
        <w:right w:val="none" w:sz="0" w:space="0" w:color="auto"/>
      </w:divBdr>
    </w:div>
    <w:div w:id="709303989">
      <w:bodyDiv w:val="1"/>
      <w:marLeft w:val="0"/>
      <w:marRight w:val="0"/>
      <w:marTop w:val="0"/>
      <w:marBottom w:val="0"/>
      <w:divBdr>
        <w:top w:val="none" w:sz="0" w:space="0" w:color="auto"/>
        <w:left w:val="none" w:sz="0" w:space="0" w:color="auto"/>
        <w:bottom w:val="none" w:sz="0" w:space="0" w:color="auto"/>
        <w:right w:val="none" w:sz="0" w:space="0" w:color="auto"/>
      </w:divBdr>
    </w:div>
    <w:div w:id="810295812">
      <w:bodyDiv w:val="1"/>
      <w:marLeft w:val="0"/>
      <w:marRight w:val="0"/>
      <w:marTop w:val="0"/>
      <w:marBottom w:val="0"/>
      <w:divBdr>
        <w:top w:val="none" w:sz="0" w:space="0" w:color="auto"/>
        <w:left w:val="none" w:sz="0" w:space="0" w:color="auto"/>
        <w:bottom w:val="none" w:sz="0" w:space="0" w:color="auto"/>
        <w:right w:val="none" w:sz="0" w:space="0" w:color="auto"/>
      </w:divBdr>
    </w:div>
    <w:div w:id="816264910">
      <w:bodyDiv w:val="1"/>
      <w:marLeft w:val="0"/>
      <w:marRight w:val="0"/>
      <w:marTop w:val="0"/>
      <w:marBottom w:val="0"/>
      <w:divBdr>
        <w:top w:val="none" w:sz="0" w:space="0" w:color="auto"/>
        <w:left w:val="none" w:sz="0" w:space="0" w:color="auto"/>
        <w:bottom w:val="none" w:sz="0" w:space="0" w:color="auto"/>
        <w:right w:val="none" w:sz="0" w:space="0" w:color="auto"/>
      </w:divBdr>
    </w:div>
    <w:div w:id="816336892">
      <w:bodyDiv w:val="1"/>
      <w:marLeft w:val="0"/>
      <w:marRight w:val="0"/>
      <w:marTop w:val="0"/>
      <w:marBottom w:val="0"/>
      <w:divBdr>
        <w:top w:val="none" w:sz="0" w:space="0" w:color="auto"/>
        <w:left w:val="none" w:sz="0" w:space="0" w:color="auto"/>
        <w:bottom w:val="none" w:sz="0" w:space="0" w:color="auto"/>
        <w:right w:val="none" w:sz="0" w:space="0" w:color="auto"/>
      </w:divBdr>
    </w:div>
    <w:div w:id="884101545">
      <w:bodyDiv w:val="1"/>
      <w:marLeft w:val="0"/>
      <w:marRight w:val="0"/>
      <w:marTop w:val="0"/>
      <w:marBottom w:val="0"/>
      <w:divBdr>
        <w:top w:val="none" w:sz="0" w:space="0" w:color="auto"/>
        <w:left w:val="none" w:sz="0" w:space="0" w:color="auto"/>
        <w:bottom w:val="none" w:sz="0" w:space="0" w:color="auto"/>
        <w:right w:val="none" w:sz="0" w:space="0" w:color="auto"/>
      </w:divBdr>
    </w:div>
    <w:div w:id="1140729845">
      <w:bodyDiv w:val="1"/>
      <w:marLeft w:val="0"/>
      <w:marRight w:val="0"/>
      <w:marTop w:val="0"/>
      <w:marBottom w:val="0"/>
      <w:divBdr>
        <w:top w:val="none" w:sz="0" w:space="0" w:color="auto"/>
        <w:left w:val="none" w:sz="0" w:space="0" w:color="auto"/>
        <w:bottom w:val="none" w:sz="0" w:space="0" w:color="auto"/>
        <w:right w:val="none" w:sz="0" w:space="0" w:color="auto"/>
      </w:divBdr>
    </w:div>
    <w:div w:id="1207521829">
      <w:bodyDiv w:val="1"/>
      <w:marLeft w:val="0"/>
      <w:marRight w:val="0"/>
      <w:marTop w:val="0"/>
      <w:marBottom w:val="0"/>
      <w:divBdr>
        <w:top w:val="none" w:sz="0" w:space="0" w:color="auto"/>
        <w:left w:val="none" w:sz="0" w:space="0" w:color="auto"/>
        <w:bottom w:val="none" w:sz="0" w:space="0" w:color="auto"/>
        <w:right w:val="none" w:sz="0" w:space="0" w:color="auto"/>
      </w:divBdr>
    </w:div>
    <w:div w:id="1225750855">
      <w:bodyDiv w:val="1"/>
      <w:marLeft w:val="0"/>
      <w:marRight w:val="0"/>
      <w:marTop w:val="0"/>
      <w:marBottom w:val="0"/>
      <w:divBdr>
        <w:top w:val="none" w:sz="0" w:space="0" w:color="auto"/>
        <w:left w:val="none" w:sz="0" w:space="0" w:color="auto"/>
        <w:bottom w:val="none" w:sz="0" w:space="0" w:color="auto"/>
        <w:right w:val="none" w:sz="0" w:space="0" w:color="auto"/>
      </w:divBdr>
    </w:div>
    <w:div w:id="1420983922">
      <w:bodyDiv w:val="1"/>
      <w:marLeft w:val="0"/>
      <w:marRight w:val="0"/>
      <w:marTop w:val="0"/>
      <w:marBottom w:val="0"/>
      <w:divBdr>
        <w:top w:val="none" w:sz="0" w:space="0" w:color="auto"/>
        <w:left w:val="none" w:sz="0" w:space="0" w:color="auto"/>
        <w:bottom w:val="none" w:sz="0" w:space="0" w:color="auto"/>
        <w:right w:val="none" w:sz="0" w:space="0" w:color="auto"/>
      </w:divBdr>
    </w:div>
    <w:div w:id="1421174191">
      <w:bodyDiv w:val="1"/>
      <w:marLeft w:val="0"/>
      <w:marRight w:val="0"/>
      <w:marTop w:val="0"/>
      <w:marBottom w:val="0"/>
      <w:divBdr>
        <w:top w:val="none" w:sz="0" w:space="0" w:color="auto"/>
        <w:left w:val="none" w:sz="0" w:space="0" w:color="auto"/>
        <w:bottom w:val="none" w:sz="0" w:space="0" w:color="auto"/>
        <w:right w:val="none" w:sz="0" w:space="0" w:color="auto"/>
      </w:divBdr>
    </w:div>
    <w:div w:id="1446998877">
      <w:bodyDiv w:val="1"/>
      <w:marLeft w:val="0"/>
      <w:marRight w:val="0"/>
      <w:marTop w:val="0"/>
      <w:marBottom w:val="0"/>
      <w:divBdr>
        <w:top w:val="none" w:sz="0" w:space="0" w:color="auto"/>
        <w:left w:val="none" w:sz="0" w:space="0" w:color="auto"/>
        <w:bottom w:val="none" w:sz="0" w:space="0" w:color="auto"/>
        <w:right w:val="none" w:sz="0" w:space="0" w:color="auto"/>
      </w:divBdr>
    </w:div>
    <w:div w:id="1490558369">
      <w:bodyDiv w:val="1"/>
      <w:marLeft w:val="0"/>
      <w:marRight w:val="0"/>
      <w:marTop w:val="0"/>
      <w:marBottom w:val="0"/>
      <w:divBdr>
        <w:top w:val="none" w:sz="0" w:space="0" w:color="auto"/>
        <w:left w:val="none" w:sz="0" w:space="0" w:color="auto"/>
        <w:bottom w:val="none" w:sz="0" w:space="0" w:color="auto"/>
        <w:right w:val="none" w:sz="0" w:space="0" w:color="auto"/>
      </w:divBdr>
    </w:div>
    <w:div w:id="1600215075">
      <w:bodyDiv w:val="1"/>
      <w:marLeft w:val="0"/>
      <w:marRight w:val="0"/>
      <w:marTop w:val="0"/>
      <w:marBottom w:val="0"/>
      <w:divBdr>
        <w:top w:val="none" w:sz="0" w:space="0" w:color="auto"/>
        <w:left w:val="none" w:sz="0" w:space="0" w:color="auto"/>
        <w:bottom w:val="none" w:sz="0" w:space="0" w:color="auto"/>
        <w:right w:val="none" w:sz="0" w:space="0" w:color="auto"/>
      </w:divBdr>
    </w:div>
    <w:div w:id="1662922750">
      <w:bodyDiv w:val="1"/>
      <w:marLeft w:val="0"/>
      <w:marRight w:val="0"/>
      <w:marTop w:val="0"/>
      <w:marBottom w:val="0"/>
      <w:divBdr>
        <w:top w:val="none" w:sz="0" w:space="0" w:color="auto"/>
        <w:left w:val="none" w:sz="0" w:space="0" w:color="auto"/>
        <w:bottom w:val="none" w:sz="0" w:space="0" w:color="auto"/>
        <w:right w:val="none" w:sz="0" w:space="0" w:color="auto"/>
      </w:divBdr>
    </w:div>
    <w:div w:id="1709834632">
      <w:bodyDiv w:val="1"/>
      <w:marLeft w:val="0"/>
      <w:marRight w:val="0"/>
      <w:marTop w:val="0"/>
      <w:marBottom w:val="0"/>
      <w:divBdr>
        <w:top w:val="none" w:sz="0" w:space="0" w:color="auto"/>
        <w:left w:val="none" w:sz="0" w:space="0" w:color="auto"/>
        <w:bottom w:val="none" w:sz="0" w:space="0" w:color="auto"/>
        <w:right w:val="none" w:sz="0" w:space="0" w:color="auto"/>
      </w:divBdr>
    </w:div>
    <w:div w:id="1749958434">
      <w:bodyDiv w:val="1"/>
      <w:marLeft w:val="0"/>
      <w:marRight w:val="0"/>
      <w:marTop w:val="0"/>
      <w:marBottom w:val="0"/>
      <w:divBdr>
        <w:top w:val="none" w:sz="0" w:space="0" w:color="auto"/>
        <w:left w:val="none" w:sz="0" w:space="0" w:color="auto"/>
        <w:bottom w:val="none" w:sz="0" w:space="0" w:color="auto"/>
        <w:right w:val="none" w:sz="0" w:space="0" w:color="auto"/>
      </w:divBdr>
    </w:div>
    <w:div w:id="1761023977">
      <w:bodyDiv w:val="1"/>
      <w:marLeft w:val="0"/>
      <w:marRight w:val="0"/>
      <w:marTop w:val="0"/>
      <w:marBottom w:val="0"/>
      <w:divBdr>
        <w:top w:val="none" w:sz="0" w:space="0" w:color="auto"/>
        <w:left w:val="none" w:sz="0" w:space="0" w:color="auto"/>
        <w:bottom w:val="none" w:sz="0" w:space="0" w:color="auto"/>
        <w:right w:val="none" w:sz="0" w:space="0" w:color="auto"/>
      </w:divBdr>
    </w:div>
    <w:div w:id="1764836135">
      <w:bodyDiv w:val="1"/>
      <w:marLeft w:val="0"/>
      <w:marRight w:val="0"/>
      <w:marTop w:val="0"/>
      <w:marBottom w:val="0"/>
      <w:divBdr>
        <w:top w:val="none" w:sz="0" w:space="0" w:color="auto"/>
        <w:left w:val="none" w:sz="0" w:space="0" w:color="auto"/>
        <w:bottom w:val="none" w:sz="0" w:space="0" w:color="auto"/>
        <w:right w:val="none" w:sz="0" w:space="0" w:color="auto"/>
      </w:divBdr>
    </w:div>
    <w:div w:id="1814716009">
      <w:bodyDiv w:val="1"/>
      <w:marLeft w:val="0"/>
      <w:marRight w:val="0"/>
      <w:marTop w:val="0"/>
      <w:marBottom w:val="0"/>
      <w:divBdr>
        <w:top w:val="none" w:sz="0" w:space="0" w:color="auto"/>
        <w:left w:val="none" w:sz="0" w:space="0" w:color="auto"/>
        <w:bottom w:val="none" w:sz="0" w:space="0" w:color="auto"/>
        <w:right w:val="none" w:sz="0" w:space="0" w:color="auto"/>
      </w:divBdr>
    </w:div>
    <w:div w:id="1818375463">
      <w:bodyDiv w:val="1"/>
      <w:marLeft w:val="0"/>
      <w:marRight w:val="0"/>
      <w:marTop w:val="0"/>
      <w:marBottom w:val="0"/>
      <w:divBdr>
        <w:top w:val="none" w:sz="0" w:space="0" w:color="auto"/>
        <w:left w:val="none" w:sz="0" w:space="0" w:color="auto"/>
        <w:bottom w:val="none" w:sz="0" w:space="0" w:color="auto"/>
        <w:right w:val="none" w:sz="0" w:space="0" w:color="auto"/>
      </w:divBdr>
    </w:div>
    <w:div w:id="1844782190">
      <w:bodyDiv w:val="1"/>
      <w:marLeft w:val="0"/>
      <w:marRight w:val="0"/>
      <w:marTop w:val="0"/>
      <w:marBottom w:val="0"/>
      <w:divBdr>
        <w:top w:val="none" w:sz="0" w:space="0" w:color="auto"/>
        <w:left w:val="none" w:sz="0" w:space="0" w:color="auto"/>
        <w:bottom w:val="none" w:sz="0" w:space="0" w:color="auto"/>
        <w:right w:val="none" w:sz="0" w:space="0" w:color="auto"/>
      </w:divBdr>
    </w:div>
    <w:div w:id="1870559888">
      <w:bodyDiv w:val="1"/>
      <w:marLeft w:val="0"/>
      <w:marRight w:val="0"/>
      <w:marTop w:val="0"/>
      <w:marBottom w:val="0"/>
      <w:divBdr>
        <w:top w:val="none" w:sz="0" w:space="0" w:color="auto"/>
        <w:left w:val="none" w:sz="0" w:space="0" w:color="auto"/>
        <w:bottom w:val="none" w:sz="0" w:space="0" w:color="auto"/>
        <w:right w:val="none" w:sz="0" w:space="0" w:color="auto"/>
      </w:divBdr>
    </w:div>
    <w:div w:id="1915117958">
      <w:bodyDiv w:val="1"/>
      <w:marLeft w:val="0"/>
      <w:marRight w:val="0"/>
      <w:marTop w:val="0"/>
      <w:marBottom w:val="0"/>
      <w:divBdr>
        <w:top w:val="none" w:sz="0" w:space="0" w:color="auto"/>
        <w:left w:val="none" w:sz="0" w:space="0" w:color="auto"/>
        <w:bottom w:val="none" w:sz="0" w:space="0" w:color="auto"/>
        <w:right w:val="none" w:sz="0" w:space="0" w:color="auto"/>
      </w:divBdr>
    </w:div>
    <w:div w:id="1923827694">
      <w:bodyDiv w:val="1"/>
      <w:marLeft w:val="0"/>
      <w:marRight w:val="0"/>
      <w:marTop w:val="0"/>
      <w:marBottom w:val="0"/>
      <w:divBdr>
        <w:top w:val="none" w:sz="0" w:space="0" w:color="auto"/>
        <w:left w:val="none" w:sz="0" w:space="0" w:color="auto"/>
        <w:bottom w:val="none" w:sz="0" w:space="0" w:color="auto"/>
        <w:right w:val="none" w:sz="0" w:space="0" w:color="auto"/>
      </w:divBdr>
    </w:div>
    <w:div w:id="1932737589">
      <w:bodyDiv w:val="1"/>
      <w:marLeft w:val="0"/>
      <w:marRight w:val="0"/>
      <w:marTop w:val="0"/>
      <w:marBottom w:val="0"/>
      <w:divBdr>
        <w:top w:val="none" w:sz="0" w:space="0" w:color="auto"/>
        <w:left w:val="none" w:sz="0" w:space="0" w:color="auto"/>
        <w:bottom w:val="none" w:sz="0" w:space="0" w:color="auto"/>
        <w:right w:val="none" w:sz="0" w:space="0" w:color="auto"/>
      </w:divBdr>
    </w:div>
    <w:div w:id="1944339282">
      <w:bodyDiv w:val="1"/>
      <w:marLeft w:val="0"/>
      <w:marRight w:val="0"/>
      <w:marTop w:val="0"/>
      <w:marBottom w:val="0"/>
      <w:divBdr>
        <w:top w:val="none" w:sz="0" w:space="0" w:color="auto"/>
        <w:left w:val="none" w:sz="0" w:space="0" w:color="auto"/>
        <w:bottom w:val="none" w:sz="0" w:space="0" w:color="auto"/>
        <w:right w:val="none" w:sz="0" w:space="0" w:color="auto"/>
      </w:divBdr>
    </w:div>
    <w:div w:id="1952471277">
      <w:bodyDiv w:val="1"/>
      <w:marLeft w:val="0"/>
      <w:marRight w:val="0"/>
      <w:marTop w:val="0"/>
      <w:marBottom w:val="0"/>
      <w:divBdr>
        <w:top w:val="none" w:sz="0" w:space="0" w:color="auto"/>
        <w:left w:val="none" w:sz="0" w:space="0" w:color="auto"/>
        <w:bottom w:val="none" w:sz="0" w:space="0" w:color="auto"/>
        <w:right w:val="none" w:sz="0" w:space="0" w:color="auto"/>
      </w:divBdr>
    </w:div>
    <w:div w:id="2029065522">
      <w:bodyDiv w:val="1"/>
      <w:marLeft w:val="0"/>
      <w:marRight w:val="0"/>
      <w:marTop w:val="0"/>
      <w:marBottom w:val="0"/>
      <w:divBdr>
        <w:top w:val="none" w:sz="0" w:space="0" w:color="auto"/>
        <w:left w:val="none" w:sz="0" w:space="0" w:color="auto"/>
        <w:bottom w:val="none" w:sz="0" w:space="0" w:color="auto"/>
        <w:right w:val="none" w:sz="0" w:space="0" w:color="auto"/>
      </w:divBdr>
    </w:div>
    <w:div w:id="2038045601">
      <w:bodyDiv w:val="1"/>
      <w:marLeft w:val="0"/>
      <w:marRight w:val="0"/>
      <w:marTop w:val="0"/>
      <w:marBottom w:val="0"/>
      <w:divBdr>
        <w:top w:val="none" w:sz="0" w:space="0" w:color="auto"/>
        <w:left w:val="none" w:sz="0" w:space="0" w:color="auto"/>
        <w:bottom w:val="none" w:sz="0" w:space="0" w:color="auto"/>
        <w:right w:val="none" w:sz="0" w:space="0" w:color="auto"/>
      </w:divBdr>
    </w:div>
    <w:div w:id="2039354298">
      <w:bodyDiv w:val="1"/>
      <w:marLeft w:val="0"/>
      <w:marRight w:val="0"/>
      <w:marTop w:val="0"/>
      <w:marBottom w:val="0"/>
      <w:divBdr>
        <w:top w:val="none" w:sz="0" w:space="0" w:color="auto"/>
        <w:left w:val="none" w:sz="0" w:space="0" w:color="auto"/>
        <w:bottom w:val="none" w:sz="0" w:space="0" w:color="auto"/>
        <w:right w:val="none" w:sz="0" w:space="0" w:color="auto"/>
      </w:divBdr>
    </w:div>
    <w:div w:id="2060548373">
      <w:bodyDiv w:val="1"/>
      <w:marLeft w:val="0"/>
      <w:marRight w:val="0"/>
      <w:marTop w:val="0"/>
      <w:marBottom w:val="0"/>
      <w:divBdr>
        <w:top w:val="none" w:sz="0" w:space="0" w:color="auto"/>
        <w:left w:val="none" w:sz="0" w:space="0" w:color="auto"/>
        <w:bottom w:val="none" w:sz="0" w:space="0" w:color="auto"/>
        <w:right w:val="none" w:sz="0" w:space="0" w:color="auto"/>
      </w:divBdr>
    </w:div>
    <w:div w:id="209054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2039416.17/" TargetMode="External"/><Relationship Id="rId5" Type="http://schemas.openxmlformats.org/officeDocument/2006/relationships/webSettings" Target="webSettings.xml"/><Relationship Id="rId10" Type="http://schemas.openxmlformats.org/officeDocument/2006/relationships/hyperlink" Target="garantf1://72039416.16/" TargetMode="External"/><Relationship Id="rId4" Type="http://schemas.openxmlformats.org/officeDocument/2006/relationships/settings" Target="settings.xml"/><Relationship Id="rId9" Type="http://schemas.openxmlformats.org/officeDocument/2006/relationships/hyperlink" Target="mailto:support@kspao.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so.sbis.ru/auth-online/?ret=online.sbi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D1D8D-0CBF-4EFC-B77E-9BE8EFC66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4662</TotalTime>
  <Pages>15</Pages>
  <Words>5547</Words>
  <Characters>31623</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37096</CharactersWithSpaces>
  <SharedDoc>false</SharedDoc>
  <HLinks>
    <vt:vector size="12" baseType="variant">
      <vt:variant>
        <vt:i4>1114141</vt:i4>
      </vt:variant>
      <vt:variant>
        <vt:i4>3</vt:i4>
      </vt:variant>
      <vt:variant>
        <vt:i4>0</vt:i4>
      </vt:variant>
      <vt:variant>
        <vt:i4>5</vt:i4>
      </vt:variant>
      <vt:variant>
        <vt:lpwstr>https://focus.kontur.ru/</vt:lpwstr>
      </vt:variant>
      <vt:variant>
        <vt:lpwstr/>
      </vt:variant>
      <vt:variant>
        <vt:i4>8126529</vt:i4>
      </vt:variant>
      <vt:variant>
        <vt:i4>0</vt:i4>
      </vt:variant>
      <vt:variant>
        <vt:i4>0</vt:i4>
      </vt:variant>
      <vt:variant>
        <vt:i4>5</vt:i4>
      </vt:variant>
      <vt:variant>
        <vt:lpwstr>mailto:support@kspao.ru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Спицына</dc:creator>
  <cp:lastModifiedBy>Калинин Сергей Фёдорович</cp:lastModifiedBy>
  <cp:revision>215</cp:revision>
  <cp:lastPrinted>2022-03-17T09:42:00Z</cp:lastPrinted>
  <dcterms:created xsi:type="dcterms:W3CDTF">2020-12-08T08:00:00Z</dcterms:created>
  <dcterms:modified xsi:type="dcterms:W3CDTF">2022-03-18T06:21:00Z</dcterms:modified>
</cp:coreProperties>
</file>