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49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391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проекта постановления Правительства Архангельской области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Правительства Архангельской области </w:t>
      </w:r>
    </w:p>
    <w:p w:rsid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12 октября 2012 года № 46</w:t>
      </w:r>
      <w:r w:rsidR="00AE7D2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-пп» </w:t>
      </w:r>
    </w:p>
    <w:p w:rsidR="00503EA3" w:rsidRDefault="00503EA3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</w:p>
    <w:p w:rsidR="00503EA3" w:rsidRPr="003A6391" w:rsidRDefault="00503EA3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от 16.06.2023 г. №01-02/546</w:t>
      </w:r>
    </w:p>
    <w:p w:rsidR="003A6391" w:rsidRDefault="003A6391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</w:t>
      </w:r>
      <w:r w:rsidR="003A6391">
        <w:rPr>
          <w:color w:val="000000"/>
          <w:lang w:eastAsia="ru-RU" w:bidi="ru-RU"/>
        </w:rPr>
        <w:t>ассмотрев проект постановления Правительства</w:t>
      </w:r>
      <w:r>
        <w:rPr>
          <w:color w:val="000000"/>
          <w:lang w:eastAsia="ru-RU" w:bidi="ru-RU"/>
        </w:rPr>
        <w:t xml:space="preserve"> Архангельской области «О внесении изменений в постановление Правительства Архангельской области от 12 октября 2012 года № 46</w:t>
      </w:r>
      <w:r w:rsidR="00DD7D83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-пп» (далее - проект постановления), </w:t>
      </w:r>
      <w:r w:rsidR="00AE7D20">
        <w:rPr>
          <w:color w:val="000000"/>
          <w:lang w:eastAsia="ru-RU" w:bidi="ru-RU"/>
        </w:rPr>
        <w:t>контрольно-счетной палатой Архангельской области вынесено</w:t>
      </w:r>
      <w:r>
        <w:rPr>
          <w:color w:val="000000"/>
          <w:lang w:eastAsia="ru-RU" w:bidi="ru-RU"/>
        </w:rPr>
        <w:t xml:space="preserve"> заключение </w:t>
      </w:r>
      <w:r w:rsidR="005A0A28">
        <w:rPr>
          <w:color w:val="000000"/>
          <w:lang w:eastAsia="ru-RU" w:bidi="ru-RU"/>
        </w:rPr>
        <w:t>от 16</w:t>
      </w:r>
      <w:r w:rsidR="00DD7D83" w:rsidRPr="003A6391">
        <w:rPr>
          <w:color w:val="000000"/>
          <w:lang w:eastAsia="ru-RU" w:bidi="ru-RU"/>
        </w:rPr>
        <w:t>.</w:t>
      </w:r>
      <w:r w:rsidR="004638BA">
        <w:rPr>
          <w:color w:val="000000"/>
          <w:lang w:eastAsia="ru-RU" w:bidi="ru-RU"/>
        </w:rPr>
        <w:t>0</w:t>
      </w:r>
      <w:r w:rsidR="005A0A28">
        <w:rPr>
          <w:color w:val="000000"/>
          <w:lang w:eastAsia="ru-RU" w:bidi="ru-RU"/>
        </w:rPr>
        <w:t>6</w:t>
      </w:r>
      <w:r w:rsidR="00DD7D83" w:rsidRPr="003A6391">
        <w:rPr>
          <w:color w:val="000000"/>
          <w:lang w:eastAsia="ru-RU" w:bidi="ru-RU"/>
        </w:rPr>
        <w:t>.202</w:t>
      </w:r>
      <w:r w:rsidR="004638BA">
        <w:rPr>
          <w:color w:val="000000"/>
          <w:lang w:eastAsia="ru-RU" w:bidi="ru-RU"/>
        </w:rPr>
        <w:t>3</w:t>
      </w:r>
      <w:r w:rsidR="00DD7D83" w:rsidRPr="003A6391">
        <w:rPr>
          <w:color w:val="000000"/>
          <w:lang w:eastAsia="ru-RU" w:bidi="ru-RU"/>
        </w:rPr>
        <w:t xml:space="preserve"> №</w:t>
      </w:r>
      <w:r w:rsidR="00DD7D83">
        <w:rPr>
          <w:color w:val="000000"/>
          <w:lang w:eastAsia="ru-RU" w:bidi="ru-RU"/>
        </w:rPr>
        <w:t> </w:t>
      </w:r>
      <w:r w:rsidR="00DD7D83" w:rsidRPr="003A6391">
        <w:rPr>
          <w:color w:val="000000"/>
          <w:lang w:eastAsia="ru-RU" w:bidi="ru-RU"/>
        </w:rPr>
        <w:t>01-02/</w:t>
      </w:r>
      <w:r w:rsidR="00503EA3">
        <w:rPr>
          <w:color w:val="000000"/>
          <w:lang w:eastAsia="ru-RU" w:bidi="ru-RU"/>
        </w:rPr>
        <w:t>547</w:t>
      </w:r>
      <w:r w:rsidR="00DD7D8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вносимым изменениям.</w:t>
      </w:r>
    </w:p>
    <w:p w:rsidR="005A0A28" w:rsidRPr="005A0A28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редлагаемым проектом постановления вносятся изменения:</w:t>
      </w:r>
    </w:p>
    <w:p w:rsidR="005A0A28" w:rsidRPr="005A0A28" w:rsidRDefault="005A0A28" w:rsidP="004B3BF2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в Положение о порядке и условиях предоставления субсидий региональному отделению Общероссийской общественно-государственной организации «Российское военно-историческое общество» в Архангельской области и в </w:t>
      </w:r>
      <w:hyperlink r:id="rId6" w:history="1">
        <w:r w:rsidRPr="005A0A2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Положение</w:t>
        </w:r>
      </w:hyperlink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порядке предоставления грантов в форме субсидии на возмещение затрат туристским организациям в связи с оказанием услуг по реализации туристского продукта и (или) экскурсионного обслуживания организованных групп несовершеннолетних туристов по </w:t>
      </w:r>
      <w:proofErr w:type="spellStart"/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профориентационным</w:t>
      </w:r>
      <w:proofErr w:type="spellEnd"/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культурно-познавательным маршрутам Архангельской области;</w:t>
      </w:r>
    </w:p>
    <w:p w:rsidR="005A0A28" w:rsidRPr="005A0A28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в раздел III «Механизм реализации мероприятий государственной программы» и в перечень мероприятий государственной программы Архангельской области «Культура Русского Севера» (приложение № 2 к государственной программе) в части исключения мероприятий, реализованных в 2021 году;</w:t>
      </w:r>
    </w:p>
    <w:p w:rsidR="005A0A28" w:rsidRPr="005A0A28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в раздел III «Механизм реализации мероприятий государственной программы» в связи с добавлением мероприятий национального проекта «Туризм и индустрия гостеприимства». Соответственно, перечень целевых показателей государственной программы Архангельской области «Культура Русского Севера» (приложение № 2 к государственной программе) дополнен новыми целевыми показателями и определен порядок их расчета и источники информации о значениях целевых показателей;</w:t>
      </w:r>
    </w:p>
    <w:p w:rsidR="005A0A28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в перечне мероприятий государственной программы Архангельской области «Культура Русского Севера» (приложение № 2 к государственной программе) уточнены объемы финансирования в соответствии с Законом Архангельской области от 29.03.2023 № 684-42-ОЗ «О внесении изменений и дополнений в областной закон «Об областном бюджете на 2023 год и на плановый период 2024 и 2025 годов» и со сводной бюджетной росписью областного бюджета по состоянию 09.06.2023. </w:t>
      </w:r>
    </w:p>
    <w:p w:rsidR="005A0A28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проведенного </w:t>
      </w: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экспертно-аналитического мероприятия контрольно-счетная палата Архангельской области считает необходимым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министерству культуры Архангельской области, как ответственному исполнителю государственной программы,</w:t>
      </w: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уточнить средства, предусмотренные на реализацию мероприятий госпрограммы в 2023 и в 2024 годах, а также итоговые суммы финансирования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A0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(приложение № 2 к государственной программе)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bookmarkStart w:id="0" w:name="_GoBack"/>
      <w:bookmarkEnd w:id="0"/>
    </w:p>
    <w:p w:rsidR="005A0A28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A0A28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A0A28" w:rsidRDefault="005A0A28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A0A28" w:rsidRDefault="005A0A28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A0A28" w:rsidRDefault="005A0A28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A0A28" w:rsidRDefault="005A0A28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sectPr w:rsidR="005A0A28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26109"/>
    <w:rsid w:val="0005166E"/>
    <w:rsid w:val="00060B46"/>
    <w:rsid w:val="000729FB"/>
    <w:rsid w:val="0009649A"/>
    <w:rsid w:val="001125CF"/>
    <w:rsid w:val="001977B8"/>
    <w:rsid w:val="001A69B5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62FA"/>
    <w:rsid w:val="002A6BB7"/>
    <w:rsid w:val="002C1F93"/>
    <w:rsid w:val="002C64B4"/>
    <w:rsid w:val="002D0010"/>
    <w:rsid w:val="002E2A06"/>
    <w:rsid w:val="00320111"/>
    <w:rsid w:val="00325721"/>
    <w:rsid w:val="00335C2D"/>
    <w:rsid w:val="003424A2"/>
    <w:rsid w:val="00353CC9"/>
    <w:rsid w:val="00363CF2"/>
    <w:rsid w:val="00365818"/>
    <w:rsid w:val="0036639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38BA"/>
    <w:rsid w:val="004648CD"/>
    <w:rsid w:val="00464A52"/>
    <w:rsid w:val="0046720B"/>
    <w:rsid w:val="00474374"/>
    <w:rsid w:val="00493B0C"/>
    <w:rsid w:val="004A201E"/>
    <w:rsid w:val="004A3379"/>
    <w:rsid w:val="004B3BF2"/>
    <w:rsid w:val="004C3232"/>
    <w:rsid w:val="00500204"/>
    <w:rsid w:val="00503EA3"/>
    <w:rsid w:val="00523FAC"/>
    <w:rsid w:val="00525302"/>
    <w:rsid w:val="005426A8"/>
    <w:rsid w:val="00565F8E"/>
    <w:rsid w:val="00567FAF"/>
    <w:rsid w:val="00571253"/>
    <w:rsid w:val="005967ED"/>
    <w:rsid w:val="005A0A28"/>
    <w:rsid w:val="005A46F7"/>
    <w:rsid w:val="005C12D6"/>
    <w:rsid w:val="005D0FDB"/>
    <w:rsid w:val="005D2AB1"/>
    <w:rsid w:val="005D7B6C"/>
    <w:rsid w:val="006022D5"/>
    <w:rsid w:val="00607B3C"/>
    <w:rsid w:val="00615C2C"/>
    <w:rsid w:val="0062388E"/>
    <w:rsid w:val="006538A9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701E"/>
    <w:rsid w:val="007520CF"/>
    <w:rsid w:val="00752808"/>
    <w:rsid w:val="0076052B"/>
    <w:rsid w:val="00766215"/>
    <w:rsid w:val="00773B57"/>
    <w:rsid w:val="007C055D"/>
    <w:rsid w:val="007D3824"/>
    <w:rsid w:val="007E5A2D"/>
    <w:rsid w:val="007F1EA4"/>
    <w:rsid w:val="0082210F"/>
    <w:rsid w:val="00826761"/>
    <w:rsid w:val="0083663B"/>
    <w:rsid w:val="00836BB1"/>
    <w:rsid w:val="00874E48"/>
    <w:rsid w:val="00877208"/>
    <w:rsid w:val="008814C8"/>
    <w:rsid w:val="008C300A"/>
    <w:rsid w:val="008D0A75"/>
    <w:rsid w:val="009145B5"/>
    <w:rsid w:val="00931443"/>
    <w:rsid w:val="0094519C"/>
    <w:rsid w:val="0094663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E7D20"/>
    <w:rsid w:val="00AF4E70"/>
    <w:rsid w:val="00B22296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D7D83"/>
    <w:rsid w:val="00DE29EA"/>
    <w:rsid w:val="00DF4944"/>
    <w:rsid w:val="00E335EB"/>
    <w:rsid w:val="00E4276C"/>
    <w:rsid w:val="00E66ECF"/>
    <w:rsid w:val="00E715CC"/>
    <w:rsid w:val="00E80044"/>
    <w:rsid w:val="00EA0F88"/>
    <w:rsid w:val="00ED2514"/>
    <w:rsid w:val="00EF4DAF"/>
    <w:rsid w:val="00EF5FDE"/>
    <w:rsid w:val="00F37FC2"/>
    <w:rsid w:val="00F928C3"/>
    <w:rsid w:val="00FA7B52"/>
    <w:rsid w:val="00FB04EA"/>
    <w:rsid w:val="00FB7969"/>
    <w:rsid w:val="00FC5530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AD83E-5A9B-4780-902A-9710730C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13&amp;n=128719&amp;dst=157694&amp;field=134&amp;date=08.02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3687-AEEF-4C6D-9FB9-CD66B28B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2021-08-17T06:41:00Z</cp:lastPrinted>
  <dcterms:created xsi:type="dcterms:W3CDTF">2023-06-16T12:44:00Z</dcterms:created>
  <dcterms:modified xsi:type="dcterms:W3CDTF">2023-06-16T12:44:00Z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