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6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7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8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9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0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1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2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3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4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5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6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7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18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19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0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1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2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3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4.xml" ContentType="application/vnd.openxmlformats-officedocument.themeOverrid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theme/themeOverride25.xml" ContentType="application/vnd.openxmlformats-officedocument.themeOverrid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theme/themeOverride26.xml" ContentType="application/vnd.openxmlformats-officedocument.themeOverrid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theme/themeOverride27.xml" ContentType="application/vnd.openxmlformats-officedocument.themeOverrid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theme/themeOverride28.xml" ContentType="application/vnd.openxmlformats-officedocument.themeOverrid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theme/themeOverride29.xml" ContentType="application/vnd.openxmlformats-officedocument.themeOverrid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theme/themeOverride30.xml" ContentType="application/vnd.openxmlformats-officedocument.themeOverrid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theme/themeOverride31.xml" ContentType="application/vnd.openxmlformats-officedocument.themeOverride+xml"/>
  <Override PartName="/word/charts/chart35.xml" ContentType="application/vnd.openxmlformats-officedocument.drawingml.chart+xml"/>
  <Override PartName="/word/theme/themeOverride32.xml" ContentType="application/vnd.openxmlformats-officedocument.themeOverride+xml"/>
  <Override PartName="/word/charts/chart36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theme/themeOverride33.xml" ContentType="application/vnd.openxmlformats-officedocument.themeOverride+xml"/>
  <Override PartName="/word/charts/chart37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theme/themeOverride34.xml" ContentType="application/vnd.openxmlformats-officedocument.themeOverride+xml"/>
  <Override PartName="/word/charts/chart38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theme/themeOverride35.xml" ContentType="application/vnd.openxmlformats-officedocument.themeOverride+xml"/>
  <Override PartName="/word/charts/chart39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theme/themeOverride36.xml" ContentType="application/vnd.openxmlformats-officedocument.themeOverride+xml"/>
  <Override PartName="/word/charts/chart40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theme/themeOverride37.xml" ContentType="application/vnd.openxmlformats-officedocument.themeOverride+xml"/>
  <Override PartName="/word/charts/chart41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theme/themeOverride38.xml" ContentType="application/vnd.openxmlformats-officedocument.themeOverride+xml"/>
  <Override PartName="/word/charts/chart42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theme/themeOverride39.xml" ContentType="application/vnd.openxmlformats-officedocument.themeOverride+xml"/>
  <Override PartName="/word/charts/chart43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theme/themeOverride40.xml" ContentType="application/vnd.openxmlformats-officedocument.themeOverride+xml"/>
  <Override PartName="/word/charts/chart44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theme/themeOverride41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9F01F9" w14:textId="77777777" w:rsidR="007B29E8" w:rsidRPr="006C4468" w:rsidRDefault="007B29E8" w:rsidP="007B29E8">
      <w:pPr>
        <w:jc w:val="center"/>
        <w:rPr>
          <w:sz w:val="23"/>
          <w:szCs w:val="23"/>
        </w:rPr>
      </w:pPr>
      <w:r w:rsidRPr="006C4468">
        <w:rPr>
          <w:noProof/>
          <w:sz w:val="23"/>
          <w:szCs w:val="23"/>
          <w:lang w:eastAsia="ru-RU"/>
        </w:rPr>
        <w:drawing>
          <wp:inline distT="0" distB="0" distL="0" distR="0" wp14:anchorId="60CEF813" wp14:editId="7F0FEAF5">
            <wp:extent cx="590550" cy="685800"/>
            <wp:effectExtent l="0" t="0" r="0" b="0"/>
            <wp:docPr id="2" name="Рисунок 2" descr="GerbArhObl(ч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erbArhObl(чб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BA257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  <w:r w:rsidRPr="006C4468">
        <w:rPr>
          <w:b/>
          <w:sz w:val="27"/>
          <w:szCs w:val="27"/>
        </w:rPr>
        <w:t>КОНТРОЛЬНО-СЧЕТНАЯ ПАЛАТА АРХАНГЕЛЬСКОЙ ОБЛАСТИ</w:t>
      </w:r>
    </w:p>
    <w:p w14:paraId="052FF199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</w:p>
    <w:p w14:paraId="1B543627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  <w:r w:rsidRPr="006C4468">
        <w:rPr>
          <w:b/>
          <w:sz w:val="27"/>
          <w:szCs w:val="27"/>
        </w:rPr>
        <w:t>ПРЕДСЕДАТЕЛЬ</w:t>
      </w:r>
    </w:p>
    <w:p w14:paraId="08AE3928" w14:textId="77777777" w:rsidR="007B29E8" w:rsidRPr="006C4468" w:rsidRDefault="007B29E8" w:rsidP="007B29E8">
      <w:pPr>
        <w:pStyle w:val="ad"/>
        <w:ind w:firstLine="0"/>
        <w:jc w:val="center"/>
        <w:rPr>
          <w:b/>
          <w:sz w:val="19"/>
          <w:szCs w:val="19"/>
        </w:rPr>
      </w:pPr>
    </w:p>
    <w:p w14:paraId="1ED375D8" w14:textId="77777777" w:rsidR="007B29E8" w:rsidRPr="006C4468" w:rsidRDefault="007B29E8" w:rsidP="007B29E8">
      <w:pPr>
        <w:pStyle w:val="ad"/>
        <w:ind w:firstLine="0"/>
        <w:jc w:val="center"/>
        <w:rPr>
          <w:b/>
          <w:bCs/>
          <w:sz w:val="19"/>
          <w:szCs w:val="19"/>
        </w:rPr>
      </w:pPr>
      <w:r w:rsidRPr="006C4468">
        <w:rPr>
          <w:b/>
          <w:sz w:val="19"/>
          <w:szCs w:val="19"/>
        </w:rPr>
        <w:t>пл. Ленина, 1, г. Архангельск, 163000</w:t>
      </w:r>
      <w:r w:rsidR="0005456A">
        <w:rPr>
          <w:b/>
          <w:sz w:val="19"/>
          <w:szCs w:val="19"/>
        </w:rPr>
        <w:t xml:space="preserve"> </w:t>
      </w:r>
      <w:r w:rsidRPr="006C4468">
        <w:rPr>
          <w:b/>
          <w:bCs/>
          <w:sz w:val="19"/>
          <w:szCs w:val="19"/>
        </w:rPr>
        <w:t xml:space="preserve">телефон/факс: 63-50-66, </w:t>
      </w:r>
      <w:r w:rsidRPr="006C4468">
        <w:rPr>
          <w:b/>
          <w:bCs/>
          <w:sz w:val="19"/>
          <w:szCs w:val="19"/>
          <w:lang w:val="en-US"/>
        </w:rPr>
        <w:t>e</w:t>
      </w:r>
      <w:r w:rsidRPr="006C4468">
        <w:rPr>
          <w:b/>
          <w:bCs/>
          <w:sz w:val="19"/>
          <w:szCs w:val="19"/>
        </w:rPr>
        <w:t>-</w:t>
      </w:r>
      <w:r w:rsidRPr="006C4468">
        <w:rPr>
          <w:b/>
          <w:bCs/>
          <w:sz w:val="19"/>
          <w:szCs w:val="19"/>
          <w:lang w:val="en-US"/>
        </w:rPr>
        <w:t>mail</w:t>
      </w:r>
      <w:r w:rsidRPr="006C4468">
        <w:rPr>
          <w:b/>
          <w:bCs/>
          <w:sz w:val="19"/>
          <w:szCs w:val="19"/>
        </w:rPr>
        <w:t xml:space="preserve">: </w:t>
      </w:r>
      <w:hyperlink r:id="rId9" w:history="1">
        <w:r w:rsidRPr="006C4468">
          <w:rPr>
            <w:rStyle w:val="ac"/>
            <w:b/>
            <w:bCs/>
            <w:sz w:val="19"/>
            <w:szCs w:val="19"/>
            <w:lang w:val="en-US"/>
          </w:rPr>
          <w:t>support</w:t>
        </w:r>
        <w:r w:rsidRPr="006C4468">
          <w:rPr>
            <w:rStyle w:val="ac"/>
            <w:b/>
            <w:bCs/>
            <w:sz w:val="19"/>
            <w:szCs w:val="19"/>
          </w:rPr>
          <w:t>@</w:t>
        </w:r>
        <w:proofErr w:type="spellStart"/>
        <w:r w:rsidRPr="006C4468">
          <w:rPr>
            <w:rStyle w:val="ac"/>
            <w:b/>
            <w:bCs/>
            <w:sz w:val="19"/>
            <w:szCs w:val="19"/>
            <w:lang w:val="en-US"/>
          </w:rPr>
          <w:t>kspao</w:t>
        </w:r>
        <w:proofErr w:type="spellEnd"/>
        <w:r w:rsidRPr="006C4468">
          <w:rPr>
            <w:rStyle w:val="ac"/>
            <w:b/>
            <w:bCs/>
            <w:sz w:val="19"/>
            <w:szCs w:val="19"/>
          </w:rPr>
          <w:t>.</w:t>
        </w:r>
        <w:proofErr w:type="spellStart"/>
        <w:r w:rsidRPr="006C4468">
          <w:rPr>
            <w:rStyle w:val="ac"/>
            <w:b/>
            <w:bCs/>
            <w:sz w:val="19"/>
            <w:szCs w:val="19"/>
            <w:lang w:val="en-US"/>
          </w:rPr>
          <w:t>ru</w:t>
        </w:r>
        <w:proofErr w:type="spellEnd"/>
      </w:hyperlink>
    </w:p>
    <w:p w14:paraId="315CAFCB" w14:textId="77777777" w:rsidR="007B29E8" w:rsidRDefault="007B29E8" w:rsidP="00DF1A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B03C865" w14:textId="77777777" w:rsidR="00362A9A" w:rsidRPr="0022093D" w:rsidRDefault="00362A9A" w:rsidP="00DF1A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CC2877D" w14:textId="77777777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ЗАКЛЮЧЕНИЕ</w:t>
      </w:r>
    </w:p>
    <w:p w14:paraId="1DD47C96" w14:textId="77777777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по результатам экспертизы проекта областного закона </w:t>
      </w:r>
    </w:p>
    <w:p w14:paraId="38012192" w14:textId="77777777" w:rsidR="00C90A92" w:rsidRDefault="00376164" w:rsidP="00376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«О бюджете территориального фонда обязательного медицинского страхования Архангельской области на 202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5</w:t>
      </w: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год </w:t>
      </w:r>
    </w:p>
    <w:p w14:paraId="7BBC467A" w14:textId="1E71A23A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 на плановый период 202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6</w:t>
      </w: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 202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7</w:t>
      </w:r>
      <w:r w:rsidRPr="0037616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годов»</w:t>
      </w:r>
    </w:p>
    <w:p w14:paraId="00E8BB2C" w14:textId="77777777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</w:p>
    <w:p w14:paraId="7B613C68" w14:textId="3C58B6DA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7616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г. Архангельск                 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1</w:t>
      </w:r>
      <w:r w:rsidR="003046F0">
        <w:rPr>
          <w:rFonts w:ascii="Times New Roman" w:eastAsia="Calibri" w:hAnsi="Times New Roman" w:cs="Times New Roman"/>
          <w:sz w:val="28"/>
          <w:szCs w:val="28"/>
          <w:lang w:eastAsia="ru-RU"/>
        </w:rPr>
        <w:t>4</w:t>
      </w:r>
      <w:r w:rsidRPr="0037616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ноября 2024 года</w:t>
      </w:r>
    </w:p>
    <w:p w14:paraId="5C574F2D" w14:textId="77777777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</w:p>
    <w:p w14:paraId="1C855E39" w14:textId="2512F296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ru-RU"/>
        </w:rPr>
      </w:pPr>
      <w:r w:rsidRPr="0037616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Основание для проведения экспертно-аналитического мероприятия: </w:t>
      </w:r>
      <w:r w:rsidRPr="0037616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статьи 157, 265-268.1 Бюджетного кодекса Российской Федерации, Федеральный закон от 07.02.2011 № 6-ФЗ «Об общих принципах организации и деятельности контрольно-счетных органов субъектов Российской Федерации и муниципальных образований», областной закон от 30.05.2011 № 288-22-ОЗ «О контрольно-счетной палате Архангельской области», пункт 1.1.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3761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Плана экспертно-аналитической и контрольной деятельности контрольно-счетной палаты на 2024 год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распоряжение от 01.11.2024 № 24-р</w:t>
      </w:r>
      <w:r w:rsidRPr="003761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37C6143" w14:textId="77777777" w:rsidR="00376164" w:rsidRPr="00376164" w:rsidRDefault="00376164" w:rsidP="00376164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16"/>
          <w:szCs w:val="16"/>
          <w:highlight w:val="yellow"/>
          <w:lang w:eastAsia="ru-RU"/>
        </w:rPr>
      </w:pPr>
    </w:p>
    <w:p w14:paraId="15AC15CB" w14:textId="2ABEE864" w:rsidR="00376164" w:rsidRPr="00376164" w:rsidRDefault="00376164" w:rsidP="0037616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76164">
        <w:rPr>
          <w:rFonts w:ascii="Times New Roman" w:eastAsia="Calibri" w:hAnsi="Times New Roman" w:cs="Times New Roman"/>
          <w:sz w:val="28"/>
          <w:szCs w:val="28"/>
        </w:rPr>
        <w:t xml:space="preserve">В соответствии 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>с требованиями пункта 12 статьи 145 Бюджетного кодекса Российской Федерации</w:t>
      </w:r>
      <w:r w:rsidR="009C5C65" w:rsidRPr="009C5C65">
        <w:rPr>
          <w:rFonts w:ascii="Times New Roman" w:eastAsia="Calibri" w:hAnsi="Times New Roman" w:cs="Times New Roman"/>
          <w:sz w:val="28"/>
          <w:szCs w:val="28"/>
          <w:vertAlign w:val="superscript"/>
        </w:rPr>
        <w:footnoteReference w:id="1"/>
      </w:r>
      <w:r w:rsidR="009C5C65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>стат</w:t>
      </w:r>
      <w:r w:rsidR="009C5C65">
        <w:rPr>
          <w:rFonts w:ascii="Times New Roman" w:eastAsia="Calibri" w:hAnsi="Times New Roman" w:cs="Times New Roman"/>
          <w:sz w:val="28"/>
          <w:szCs w:val="28"/>
        </w:rPr>
        <w:t>ей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 xml:space="preserve"> 2</w:t>
      </w:r>
      <w:r w:rsidR="009C5C65">
        <w:rPr>
          <w:rFonts w:ascii="Times New Roman" w:eastAsia="Calibri" w:hAnsi="Times New Roman" w:cs="Times New Roman"/>
          <w:sz w:val="28"/>
          <w:szCs w:val="28"/>
        </w:rPr>
        <w:t>1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>-2</w:t>
      </w:r>
      <w:r w:rsidR="009C5C65">
        <w:rPr>
          <w:rFonts w:ascii="Times New Roman" w:eastAsia="Calibri" w:hAnsi="Times New Roman" w:cs="Times New Roman"/>
          <w:sz w:val="28"/>
          <w:szCs w:val="28"/>
        </w:rPr>
        <w:t>4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 xml:space="preserve"> областного закона от 23.09.2008 № 562-29-ОЗ «О бюджетном процессе в Архангельской области»</w:t>
      </w:r>
      <w:r w:rsidR="009C5C65" w:rsidRPr="009C5C65">
        <w:rPr>
          <w:rFonts w:ascii="Times New Roman" w:eastAsia="Calibri" w:hAnsi="Times New Roman" w:cs="Times New Roman"/>
          <w:sz w:val="28"/>
          <w:szCs w:val="28"/>
          <w:vertAlign w:val="superscript"/>
        </w:rPr>
        <w:footnoteReference w:id="2"/>
      </w:r>
      <w:r w:rsidR="009C5C65">
        <w:rPr>
          <w:rFonts w:ascii="Times New Roman" w:eastAsia="Calibri" w:hAnsi="Times New Roman" w:cs="Times New Roman"/>
          <w:sz w:val="28"/>
          <w:szCs w:val="28"/>
        </w:rPr>
        <w:t>,</w:t>
      </w:r>
      <w:r w:rsidR="009C5C65" w:rsidRPr="009C5C6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76164">
        <w:rPr>
          <w:rFonts w:ascii="Times New Roman" w:eastAsia="Calibri" w:hAnsi="Times New Roman" w:cs="Times New Roman"/>
          <w:sz w:val="28"/>
          <w:szCs w:val="28"/>
        </w:rPr>
        <w:t>стать</w:t>
      </w:r>
      <w:r w:rsidR="009C5C65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Pr="00376164">
        <w:rPr>
          <w:rFonts w:ascii="Times New Roman" w:eastAsia="Calibri" w:hAnsi="Times New Roman" w:cs="Times New Roman"/>
          <w:sz w:val="28"/>
          <w:szCs w:val="28"/>
        </w:rPr>
        <w:t>8 областного закона от 30.05.2011 № 288-22-ОЗ «О контрольно-счетной палате Архангельской области» контрольно-счетной палатой Архангельской области проведена экспертиза проекта областного закона № пз8/17</w:t>
      </w:r>
      <w:r>
        <w:rPr>
          <w:rFonts w:ascii="Times New Roman" w:eastAsia="Calibri" w:hAnsi="Times New Roman" w:cs="Times New Roman"/>
          <w:sz w:val="28"/>
          <w:szCs w:val="28"/>
        </w:rPr>
        <w:t>0</w:t>
      </w:r>
      <w:r w:rsidRPr="00376164">
        <w:rPr>
          <w:rFonts w:ascii="Times New Roman" w:eastAsia="Calibri" w:hAnsi="Times New Roman" w:cs="Times New Roman"/>
          <w:sz w:val="28"/>
          <w:szCs w:val="28"/>
        </w:rPr>
        <w:t xml:space="preserve"> «О бюджете территориального фонда обязательного медицинского страхования Архангельской области на 202</w:t>
      </w:r>
      <w:r>
        <w:rPr>
          <w:rFonts w:ascii="Times New Roman" w:eastAsia="Calibri" w:hAnsi="Times New Roman" w:cs="Times New Roman"/>
          <w:sz w:val="28"/>
          <w:szCs w:val="28"/>
        </w:rPr>
        <w:t>5</w:t>
      </w:r>
      <w:r w:rsidRPr="00376164">
        <w:rPr>
          <w:rFonts w:ascii="Times New Roman" w:eastAsia="Calibri" w:hAnsi="Times New Roman" w:cs="Times New Roman"/>
          <w:sz w:val="28"/>
          <w:szCs w:val="28"/>
        </w:rPr>
        <w:t xml:space="preserve"> год и на плановый период 202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376164">
        <w:rPr>
          <w:rFonts w:ascii="Times New Roman" w:eastAsia="Calibri" w:hAnsi="Times New Roman" w:cs="Times New Roman"/>
          <w:sz w:val="28"/>
          <w:szCs w:val="28"/>
        </w:rPr>
        <w:t xml:space="preserve"> и 202</w:t>
      </w:r>
      <w:r>
        <w:rPr>
          <w:rFonts w:ascii="Times New Roman" w:eastAsia="Calibri" w:hAnsi="Times New Roman" w:cs="Times New Roman"/>
          <w:sz w:val="28"/>
          <w:szCs w:val="28"/>
        </w:rPr>
        <w:t>7</w:t>
      </w:r>
      <w:r w:rsidRPr="00376164">
        <w:rPr>
          <w:rFonts w:ascii="Times New Roman" w:eastAsia="Calibri" w:hAnsi="Times New Roman" w:cs="Times New Roman"/>
          <w:sz w:val="28"/>
          <w:szCs w:val="28"/>
        </w:rPr>
        <w:t xml:space="preserve"> годов».</w:t>
      </w:r>
    </w:p>
    <w:p w14:paraId="3EA68F72" w14:textId="77777777" w:rsidR="009A45EC" w:rsidRPr="0022093D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21C8226" w14:textId="77777777" w:rsidR="009A45EC" w:rsidRPr="007846A2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7846A2">
        <w:rPr>
          <w:rFonts w:ascii="Times New Roman" w:hAnsi="Times New Roman" w:cs="Times New Roman"/>
          <w:sz w:val="28"/>
          <w:szCs w:val="28"/>
        </w:rPr>
        <w:t>Проверка представленных материалов на соответствие требованиям Бюджетного кодекса Российской Федерации, областного закона о бюджетном процессе и иных нормативных документов, регулирующих бюджетный процесс и бюджетные правоотношения.</w:t>
      </w:r>
    </w:p>
    <w:p w14:paraId="681B15BC" w14:textId="77777777" w:rsidR="009A45EC" w:rsidRPr="0022093D" w:rsidRDefault="009A45EC" w:rsidP="009A45E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28CEDD89" w14:textId="02279EDA" w:rsidR="00264B27" w:rsidRPr="009C5C65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46A2">
        <w:rPr>
          <w:rFonts w:ascii="Times New Roman" w:hAnsi="Times New Roman" w:cs="Times New Roman"/>
          <w:sz w:val="28"/>
          <w:szCs w:val="28"/>
        </w:rPr>
        <w:t>Проект областного закона «</w:t>
      </w:r>
      <w:r w:rsidR="000A52BF" w:rsidRPr="007846A2">
        <w:rPr>
          <w:rFonts w:ascii="Times New Roman" w:hAnsi="Times New Roman" w:cs="Times New Roman"/>
          <w:sz w:val="28"/>
          <w:szCs w:val="28"/>
        </w:rPr>
        <w:t xml:space="preserve">О бюджете территориального фонда обязательного медицинского страхования Архангельской области на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5</w:t>
      </w:r>
      <w:r w:rsidR="000A52BF" w:rsidRPr="007846A2">
        <w:rPr>
          <w:rFonts w:ascii="Times New Roman" w:hAnsi="Times New Roman" w:cs="Times New Roman"/>
          <w:sz w:val="28"/>
          <w:szCs w:val="28"/>
        </w:rPr>
        <w:t xml:space="preserve"> год </w:t>
      </w:r>
      <w:r w:rsidR="000A52BF" w:rsidRPr="007846A2">
        <w:rPr>
          <w:rFonts w:ascii="Times New Roman" w:hAnsi="Times New Roman" w:cs="Times New Roman"/>
          <w:sz w:val="28"/>
          <w:szCs w:val="28"/>
        </w:rPr>
        <w:lastRenderedPageBreak/>
        <w:t xml:space="preserve">и на плановый период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6</w:t>
      </w:r>
      <w:r w:rsidR="000A52BF" w:rsidRPr="007846A2">
        <w:rPr>
          <w:rFonts w:ascii="Times New Roman" w:hAnsi="Times New Roman" w:cs="Times New Roman"/>
          <w:sz w:val="28"/>
          <w:szCs w:val="28"/>
        </w:rPr>
        <w:t xml:space="preserve"> и 202</w:t>
      </w:r>
      <w:r w:rsidR="007846A2" w:rsidRPr="007846A2">
        <w:rPr>
          <w:rFonts w:ascii="Times New Roman" w:hAnsi="Times New Roman" w:cs="Times New Roman"/>
          <w:sz w:val="28"/>
          <w:szCs w:val="28"/>
        </w:rPr>
        <w:t>7</w:t>
      </w:r>
      <w:r w:rsidR="000A52BF" w:rsidRPr="007846A2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7846A2">
        <w:rPr>
          <w:rFonts w:ascii="Times New Roman" w:hAnsi="Times New Roman" w:cs="Times New Roman"/>
          <w:sz w:val="28"/>
          <w:szCs w:val="28"/>
        </w:rPr>
        <w:t>»</w:t>
      </w:r>
      <w:r w:rsidRPr="007846A2">
        <w:rPr>
          <w:rStyle w:val="af0"/>
          <w:rFonts w:ascii="Times New Roman" w:hAnsi="Times New Roman" w:cs="Times New Roman"/>
          <w:sz w:val="28"/>
          <w:szCs w:val="28"/>
        </w:rPr>
        <w:footnoteReference w:id="3"/>
      </w:r>
      <w:r w:rsidRPr="007846A2">
        <w:rPr>
          <w:rFonts w:ascii="Times New Roman" w:hAnsi="Times New Roman" w:cs="Times New Roman"/>
          <w:sz w:val="28"/>
          <w:szCs w:val="28"/>
        </w:rPr>
        <w:t xml:space="preserve"> </w:t>
      </w:r>
      <w:r w:rsidRPr="009C5C65">
        <w:rPr>
          <w:rFonts w:ascii="Times New Roman" w:hAnsi="Times New Roman" w:cs="Times New Roman"/>
          <w:sz w:val="28"/>
          <w:szCs w:val="28"/>
        </w:rPr>
        <w:t>внесен председателем Правительства Архангельской области на рассмотрение Архангельским областным Собранием депутатов в порядке и сроки, установленные пунктом 11 статьи 145 БК РФ и областным законом «О бюджетном процессе в Архангельской области».</w:t>
      </w:r>
    </w:p>
    <w:p w14:paraId="2315AA29" w14:textId="79D49B87" w:rsidR="00264B27" w:rsidRPr="00E83D9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83D9D">
        <w:rPr>
          <w:rFonts w:ascii="Times New Roman" w:hAnsi="Times New Roman" w:cs="Times New Roman"/>
          <w:sz w:val="28"/>
          <w:szCs w:val="28"/>
        </w:rPr>
        <w:t>В соответствии с подпунктом 1</w:t>
      </w:r>
      <w:r w:rsidR="00334F38" w:rsidRPr="00E83D9D">
        <w:rPr>
          <w:rFonts w:ascii="Times New Roman" w:hAnsi="Times New Roman" w:cs="Times New Roman"/>
          <w:sz w:val="28"/>
          <w:szCs w:val="28"/>
        </w:rPr>
        <w:t>)</w:t>
      </w:r>
      <w:r w:rsidRPr="00E83D9D">
        <w:rPr>
          <w:rFonts w:ascii="Times New Roman" w:hAnsi="Times New Roman" w:cs="Times New Roman"/>
          <w:sz w:val="28"/>
          <w:szCs w:val="28"/>
        </w:rPr>
        <w:t xml:space="preserve"> пункта 3 статьи 21 областного закона «О бюджетном процессе в Архангельской области» при составлении проекта бюджета территориального фонда обязательного медицинского страхования</w:t>
      </w:r>
      <w:r w:rsidRPr="00E83D9D">
        <w:rPr>
          <w:rStyle w:val="af0"/>
          <w:rFonts w:ascii="Times New Roman" w:hAnsi="Times New Roman" w:cs="Times New Roman"/>
          <w:sz w:val="28"/>
          <w:szCs w:val="28"/>
        </w:rPr>
        <w:footnoteReference w:id="4"/>
      </w:r>
      <w:r w:rsidRPr="00E83D9D">
        <w:rPr>
          <w:rFonts w:ascii="Times New Roman" w:hAnsi="Times New Roman" w:cs="Times New Roman"/>
          <w:sz w:val="28"/>
          <w:szCs w:val="28"/>
        </w:rPr>
        <w:t xml:space="preserve"> используется проект территориальной программы государственных гарантий бесплатного оказания гражданам медицинской помощи в Архангельской области на </w:t>
      </w:r>
      <w:r w:rsidR="00C679B5" w:rsidRPr="00E83D9D">
        <w:rPr>
          <w:rFonts w:ascii="Times New Roman" w:hAnsi="Times New Roman" w:cs="Times New Roman"/>
          <w:sz w:val="28"/>
          <w:szCs w:val="28"/>
        </w:rPr>
        <w:t>2025</w:t>
      </w:r>
      <w:r w:rsidRPr="00E83D9D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 w:rsidRPr="00E83D9D">
        <w:rPr>
          <w:rFonts w:ascii="Times New Roman" w:hAnsi="Times New Roman" w:cs="Times New Roman"/>
          <w:sz w:val="28"/>
          <w:szCs w:val="28"/>
        </w:rPr>
        <w:t>202</w:t>
      </w:r>
      <w:r w:rsidR="00917636" w:rsidRPr="00E83D9D">
        <w:rPr>
          <w:rFonts w:ascii="Times New Roman" w:hAnsi="Times New Roman" w:cs="Times New Roman"/>
          <w:sz w:val="28"/>
          <w:szCs w:val="28"/>
        </w:rPr>
        <w:t>6</w:t>
      </w:r>
      <w:r w:rsidRPr="00E83D9D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E83D9D">
        <w:rPr>
          <w:rFonts w:ascii="Times New Roman" w:hAnsi="Times New Roman" w:cs="Times New Roman"/>
          <w:sz w:val="28"/>
          <w:szCs w:val="28"/>
        </w:rPr>
        <w:t>2027</w:t>
      </w:r>
      <w:r w:rsidRPr="00E83D9D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E83D9D">
        <w:rPr>
          <w:rStyle w:val="af0"/>
          <w:rFonts w:ascii="Times New Roman" w:hAnsi="Times New Roman" w:cs="Times New Roman"/>
          <w:sz w:val="28"/>
          <w:szCs w:val="28"/>
        </w:rPr>
        <w:footnoteReference w:id="5"/>
      </w:r>
      <w:r w:rsidRPr="00E83D9D">
        <w:rPr>
          <w:rFonts w:ascii="Times New Roman" w:hAnsi="Times New Roman" w:cs="Times New Roman"/>
          <w:sz w:val="28"/>
          <w:szCs w:val="28"/>
        </w:rPr>
        <w:t>.</w:t>
      </w:r>
    </w:p>
    <w:p w14:paraId="3B02F6E3" w14:textId="3F000C8E" w:rsidR="008C5F3E" w:rsidRPr="00E83D9D" w:rsidRDefault="00264B27" w:rsidP="008C5F3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3D9D">
        <w:rPr>
          <w:rFonts w:ascii="Times New Roman" w:hAnsi="Times New Roman" w:cs="Times New Roman"/>
          <w:sz w:val="28"/>
          <w:szCs w:val="28"/>
        </w:rPr>
        <w:t>Документы и материалы, представленные одновременно с законопроектом, соответствуют требованиям, установленным бюджетным законодательством.</w:t>
      </w:r>
      <w:r w:rsidR="008C5F3E" w:rsidRPr="00E83D9D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14:paraId="218A3204" w14:textId="77777777" w:rsidR="00264B27" w:rsidRPr="00E83D9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83D9D">
        <w:rPr>
          <w:rFonts w:ascii="Times New Roman" w:hAnsi="Times New Roman" w:cs="Times New Roman"/>
          <w:sz w:val="28"/>
          <w:szCs w:val="28"/>
        </w:rPr>
        <w:t>Законопроект сформирован с учетом положений БК РФ и Федерального закона от 29.11.2010 № 326-ФЗ «Об обязательном медицинском страховании»</w:t>
      </w:r>
      <w:r w:rsidRPr="00E83D9D">
        <w:rPr>
          <w:rStyle w:val="af0"/>
          <w:rFonts w:ascii="Times New Roman" w:hAnsi="Times New Roman" w:cs="Times New Roman"/>
          <w:sz w:val="28"/>
          <w:szCs w:val="28"/>
        </w:rPr>
        <w:footnoteReference w:id="6"/>
      </w:r>
      <w:r w:rsidRPr="00E83D9D">
        <w:rPr>
          <w:rFonts w:ascii="Times New Roman" w:hAnsi="Times New Roman" w:cs="Times New Roman"/>
          <w:sz w:val="28"/>
          <w:szCs w:val="28"/>
        </w:rPr>
        <w:t>.</w:t>
      </w:r>
    </w:p>
    <w:p w14:paraId="4DAD8F6E" w14:textId="77777777" w:rsidR="00264B27" w:rsidRPr="0022093D" w:rsidRDefault="00264B27" w:rsidP="00264B27">
      <w:pPr>
        <w:pStyle w:val="ConsPlusNormal"/>
        <w:rPr>
          <w:sz w:val="16"/>
          <w:szCs w:val="16"/>
          <w:highlight w:val="yellow"/>
        </w:rPr>
      </w:pPr>
    </w:p>
    <w:p w14:paraId="6BEC1D59" w14:textId="77777777" w:rsidR="005237F8" w:rsidRDefault="008A6321" w:rsidP="008A632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Pr="008A6321">
        <w:rPr>
          <w:rFonts w:ascii="Times New Roman" w:hAnsi="Times New Roman" w:cs="Times New Roman"/>
          <w:sz w:val="28"/>
          <w:szCs w:val="28"/>
        </w:rPr>
        <w:t>стать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A6321">
        <w:rPr>
          <w:rFonts w:ascii="Times New Roman" w:hAnsi="Times New Roman" w:cs="Times New Roman"/>
          <w:sz w:val="28"/>
          <w:szCs w:val="28"/>
        </w:rPr>
        <w:t xml:space="preserve"> 184.1 БК РФ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A6321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8A6321">
        <w:rPr>
          <w:rFonts w:ascii="Times New Roman" w:hAnsi="Times New Roman" w:cs="Times New Roman"/>
          <w:sz w:val="28"/>
          <w:szCs w:val="28"/>
        </w:rPr>
        <w:t xml:space="preserve"> 1 статьи 22 областного закона «О бюджетном процессе в Архангельской области»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8A6321">
        <w:rPr>
          <w:rFonts w:ascii="Times New Roman" w:hAnsi="Times New Roman" w:cs="Times New Roman"/>
          <w:sz w:val="28"/>
          <w:szCs w:val="28"/>
        </w:rPr>
        <w:t xml:space="preserve"> областном законе о бюджете территориального фонда обязательного медицинского страхования должны содержаться следующие основные характеристики бюджета территориального фонда обязательного медицинского страхования</w:t>
      </w:r>
      <w:r>
        <w:rPr>
          <w:rStyle w:val="af0"/>
          <w:rFonts w:ascii="Times New Roman" w:hAnsi="Times New Roman" w:cs="Times New Roman"/>
          <w:sz w:val="28"/>
          <w:szCs w:val="28"/>
        </w:rPr>
        <w:footnoteReference w:id="7"/>
      </w:r>
      <w:r w:rsidRPr="008A6321">
        <w:rPr>
          <w:rFonts w:ascii="Times New Roman" w:hAnsi="Times New Roman" w:cs="Times New Roman"/>
          <w:sz w:val="28"/>
          <w:szCs w:val="28"/>
        </w:rPr>
        <w:t>: общий объем доходов, общий объем расходов, дефицит (профицит) бюджета на очередной финансовый год и плановый период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F1DB3AE" w14:textId="5C2ECD2D" w:rsidR="005237F8" w:rsidRDefault="008A6321" w:rsidP="008A632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Статья 1 законопроекта утверждает</w:t>
      </w:r>
      <w:r w:rsidR="005237F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8920806" w14:textId="09BBF92B" w:rsidR="008A6321" w:rsidRPr="005237F8" w:rsidRDefault="008A6321" w:rsidP="002C3D9B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237F8">
        <w:rPr>
          <w:rFonts w:ascii="Times New Roman" w:hAnsi="Times New Roman" w:cs="Times New Roman"/>
          <w:sz w:val="28"/>
          <w:szCs w:val="28"/>
        </w:rPr>
        <w:t xml:space="preserve">прогнозируемый общий объем доходов бюджета ТФОМС на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5</w:t>
      </w:r>
      <w:r w:rsidRPr="005237F8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5237F8" w:rsidRPr="005237F8">
        <w:rPr>
          <w:rFonts w:ascii="Times New Roman" w:hAnsi="Times New Roman" w:cs="Times New Roman"/>
          <w:sz w:val="28"/>
          <w:szCs w:val="28"/>
        </w:rPr>
        <w:t xml:space="preserve">на </w:t>
      </w:r>
      <w:r w:rsidRPr="005237F8">
        <w:rPr>
          <w:rFonts w:ascii="Times New Roman" w:hAnsi="Times New Roman" w:cs="Times New Roman"/>
          <w:sz w:val="28"/>
          <w:szCs w:val="28"/>
        </w:rPr>
        <w:t xml:space="preserve">плановый период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6</w:t>
      </w:r>
      <w:r w:rsidRPr="005237F8">
        <w:rPr>
          <w:rFonts w:ascii="Times New Roman" w:hAnsi="Times New Roman" w:cs="Times New Roman"/>
          <w:sz w:val="28"/>
          <w:szCs w:val="28"/>
        </w:rPr>
        <w:t>-2027 годов, в том числе за счет межбюджетных трансфертов, получаемых из Федерального фонда обязательного медицинского страхования</w:t>
      </w:r>
      <w:r>
        <w:rPr>
          <w:rStyle w:val="af0"/>
          <w:rFonts w:ascii="Times New Roman" w:hAnsi="Times New Roman" w:cs="Times New Roman"/>
          <w:sz w:val="28"/>
          <w:szCs w:val="28"/>
        </w:rPr>
        <w:footnoteReference w:id="8"/>
      </w:r>
      <w:r w:rsidR="005237F8" w:rsidRPr="005237F8">
        <w:rPr>
          <w:rFonts w:ascii="Times New Roman" w:hAnsi="Times New Roman" w:cs="Times New Roman"/>
          <w:sz w:val="28"/>
          <w:szCs w:val="28"/>
        </w:rPr>
        <w:t>, за счет межбюджетных трансфертов, получаемых из бюджетов ТФОМС других субъектов Российской Федерации;</w:t>
      </w:r>
    </w:p>
    <w:p w14:paraId="17CB8B18" w14:textId="77B67872" w:rsidR="005237F8" w:rsidRDefault="005237F8" w:rsidP="002C3D9B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237F8">
        <w:rPr>
          <w:rFonts w:ascii="Times New Roman" w:hAnsi="Times New Roman" w:cs="Times New Roman"/>
          <w:sz w:val="28"/>
          <w:szCs w:val="28"/>
        </w:rPr>
        <w:t xml:space="preserve">общий объем расходов бюджета ТФОМС на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5</w:t>
      </w:r>
      <w:r w:rsidRPr="005237F8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>
        <w:rPr>
          <w:rFonts w:ascii="Times New Roman" w:hAnsi="Times New Roman" w:cs="Times New Roman"/>
          <w:sz w:val="28"/>
          <w:szCs w:val="28"/>
        </w:rPr>
        <w:t>202</w:t>
      </w:r>
      <w:r w:rsidR="00917636">
        <w:rPr>
          <w:rFonts w:ascii="Times New Roman" w:hAnsi="Times New Roman" w:cs="Times New Roman"/>
          <w:sz w:val="28"/>
          <w:szCs w:val="28"/>
        </w:rPr>
        <w:t>6</w:t>
      </w:r>
      <w:r w:rsidRPr="005237F8">
        <w:rPr>
          <w:rFonts w:ascii="Times New Roman" w:hAnsi="Times New Roman" w:cs="Times New Roman"/>
          <w:sz w:val="28"/>
          <w:szCs w:val="28"/>
        </w:rPr>
        <w:t>-2027 годов.</w:t>
      </w:r>
    </w:p>
    <w:p w14:paraId="0A821C48" w14:textId="75B4BA24" w:rsidR="005237F8" w:rsidRPr="005237F8" w:rsidRDefault="005237F8" w:rsidP="005237F8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 дефиците (профиците) бюджета ТФОМС не отражены в законопроекте по причине сбалансированности бюджета ТФОМС. </w:t>
      </w:r>
    </w:p>
    <w:p w14:paraId="5F3018E4" w14:textId="5C7C6932" w:rsidR="003F432F" w:rsidRPr="00E83D9D" w:rsidRDefault="00264B27" w:rsidP="003F432F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83D9D">
        <w:rPr>
          <w:rFonts w:ascii="Times New Roman" w:hAnsi="Times New Roman" w:cs="Times New Roman"/>
          <w:sz w:val="28"/>
          <w:szCs w:val="28"/>
        </w:rPr>
        <w:t>Законопроект</w:t>
      </w:r>
      <w:r w:rsidR="00C679B5" w:rsidRPr="00E83D9D">
        <w:rPr>
          <w:rFonts w:ascii="Times New Roman" w:hAnsi="Times New Roman" w:cs="Times New Roman"/>
          <w:sz w:val="28"/>
          <w:szCs w:val="28"/>
        </w:rPr>
        <w:t>,</w:t>
      </w:r>
      <w:r w:rsidRPr="00E83D9D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статьи 184.1 БК РФ, пунктом 2 статьи 22 областного закона «О бюджетном процессе в Архангельской области» устанавливает</w:t>
      </w:r>
      <w:r w:rsidR="00A95D8C" w:rsidRPr="00E83D9D">
        <w:rPr>
          <w:rFonts w:ascii="Times New Roman" w:hAnsi="Times New Roman" w:cs="Times New Roman"/>
          <w:sz w:val="28"/>
          <w:szCs w:val="28"/>
        </w:rPr>
        <w:t>:</w:t>
      </w:r>
    </w:p>
    <w:p w14:paraId="7DE149AD" w14:textId="5337CF40" w:rsidR="00A95D8C" w:rsidRPr="0022093D" w:rsidRDefault="00264B27" w:rsidP="003F432F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 w:rsidRPr="0022093D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tbl>
      <w:tblPr>
        <w:tblStyle w:val="a4"/>
        <w:tblW w:w="10065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962"/>
        <w:gridCol w:w="5103"/>
      </w:tblGrid>
      <w:tr w:rsidR="00A324C5" w:rsidRPr="0022093D" w14:paraId="0E065470" w14:textId="77777777" w:rsidTr="00C679B5">
        <w:trPr>
          <w:tblHeader/>
        </w:trPr>
        <w:tc>
          <w:tcPr>
            <w:tcW w:w="4962" w:type="dxa"/>
            <w:shd w:val="clear" w:color="auto" w:fill="F2F2F2" w:themeFill="background1" w:themeFillShade="F2"/>
            <w:vAlign w:val="center"/>
          </w:tcPr>
          <w:p w14:paraId="18AF83B4" w14:textId="6C2E63EB" w:rsidR="00A324C5" w:rsidRPr="00C679B5" w:rsidRDefault="00A324C5" w:rsidP="003F432F">
            <w:pPr>
              <w:pStyle w:val="a3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79B5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показатели, установленные пунктом 2 статьи 22 областного закона «О бюджетном процессе в Архангельской области»</w:t>
            </w:r>
          </w:p>
        </w:tc>
        <w:tc>
          <w:tcPr>
            <w:tcW w:w="5103" w:type="dxa"/>
            <w:shd w:val="clear" w:color="auto" w:fill="F2F2F2" w:themeFill="background1" w:themeFillShade="F2"/>
            <w:vAlign w:val="center"/>
          </w:tcPr>
          <w:p w14:paraId="205C3FBF" w14:textId="362DA492" w:rsidR="00A324C5" w:rsidRPr="00C679B5" w:rsidRDefault="00A324C5" w:rsidP="003F432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79B5">
              <w:rPr>
                <w:rFonts w:ascii="Times New Roman" w:hAnsi="Times New Roman" w:cs="Times New Roman"/>
                <w:sz w:val="16"/>
                <w:szCs w:val="16"/>
              </w:rPr>
              <w:t>наличие в законопроекте</w:t>
            </w:r>
          </w:p>
        </w:tc>
      </w:tr>
      <w:tr w:rsidR="00A324C5" w:rsidRPr="0022093D" w14:paraId="6F3A4941" w14:textId="77777777" w:rsidTr="009A4A60">
        <w:tc>
          <w:tcPr>
            <w:tcW w:w="4962" w:type="dxa"/>
          </w:tcPr>
          <w:p w14:paraId="2EAA22EA" w14:textId="7B3D698C" w:rsidR="00A324C5" w:rsidRPr="00C679B5" w:rsidRDefault="009C56CD" w:rsidP="002C3D9B">
            <w:pPr>
              <w:pStyle w:val="a3"/>
              <w:numPr>
                <w:ilvl w:val="0"/>
                <w:numId w:val="15"/>
              </w:numPr>
              <w:tabs>
                <w:tab w:val="left" w:pos="454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прогнозируемые доходы бюджета территориального фонда обязательного медицинского страхования по группам, подгруппам и статьям классификации доходов бюджетов Российской Федерации на очередной финансовый год и плановый период</w:t>
            </w:r>
            <w:r w:rsidR="00A324C5" w:rsidRPr="00C679B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6F89588" w14:textId="19D15F76" w:rsidR="00A324C5" w:rsidRPr="00C679B5" w:rsidRDefault="00A324C5" w:rsidP="003F432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1 «ПРОГНОЗИРУЕМЫЕ ДОХОДЫ бюджета территориального фонда обязательного медицинского страхования Архангельской области на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год»</w:t>
            </w:r>
          </w:p>
          <w:p w14:paraId="500A49A4" w14:textId="349A4B96" w:rsidR="00A324C5" w:rsidRPr="0022093D" w:rsidRDefault="00A324C5" w:rsidP="00C679B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2 ««ПРОГНОЗИРУЕМЫЕ ДОХОДЫ бюджета территориального фонда обязательного медицинского страхования Архангельской области на плановый период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и 202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годов»</w:t>
            </w:r>
          </w:p>
        </w:tc>
      </w:tr>
      <w:tr w:rsidR="00A324C5" w:rsidRPr="0022093D" w14:paraId="4AB11B52" w14:textId="77777777" w:rsidTr="009A4A60">
        <w:tc>
          <w:tcPr>
            <w:tcW w:w="4962" w:type="dxa"/>
          </w:tcPr>
          <w:p w14:paraId="2A1928D1" w14:textId="7B73D12F" w:rsidR="00A324C5" w:rsidRPr="00C679B5" w:rsidRDefault="009C56CD" w:rsidP="002C3D9B">
            <w:pPr>
              <w:pStyle w:val="a3"/>
              <w:numPr>
                <w:ilvl w:val="0"/>
                <w:numId w:val="15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источники финансирования дефицита (направления профицита) бюджета территориального фонда обязательного медицинского страхования на очередной финансовый год и плановый период</w:t>
            </w:r>
            <w:r w:rsidR="00A324C5" w:rsidRPr="00C679B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23FAA7A" w14:textId="44FF1300" w:rsidR="00A324C5" w:rsidRPr="0022093D" w:rsidRDefault="0084411F" w:rsidP="00A324C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324C5" w:rsidRPr="0022093D" w14:paraId="402E1370" w14:textId="77777777" w:rsidTr="009A4A60">
        <w:tc>
          <w:tcPr>
            <w:tcW w:w="4962" w:type="dxa"/>
          </w:tcPr>
          <w:p w14:paraId="0772055D" w14:textId="77A46F2B" w:rsidR="00A324C5" w:rsidRPr="00C679B5" w:rsidRDefault="00C7411F" w:rsidP="002C3D9B">
            <w:pPr>
              <w:pStyle w:val="a3"/>
              <w:numPr>
                <w:ilvl w:val="0"/>
                <w:numId w:val="15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распределение расходов по разделам, подразделам, целевым статьям (государственным программам Архангельской области и непрограммным направлениям деятельности), группам и подгруппам видов расходов классификации расходов бюджетов на очередной финансовый год и плановый период</w:t>
            </w:r>
            <w:r w:rsidR="00A324C5" w:rsidRPr="00C679B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3906F9D3" w14:textId="5E50138E" w:rsidR="00C7411F" w:rsidRPr="00C679B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3 «РАСПРЕДЕЛЕНИЕ бюджетных ассигнований бюджета территориального фонда обязательного медицинского страхования Архангельской области на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 по разделам, подразделам, целевым статьям, группам и подгруппам видов расходов</w:t>
            </w:r>
            <w:r w:rsidR="00C679B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классификации расходов бюджетов»</w:t>
            </w:r>
          </w:p>
          <w:p w14:paraId="3C447BD4" w14:textId="5ECAD538" w:rsidR="00A324C5" w:rsidRPr="0022093D" w:rsidRDefault="00C7411F" w:rsidP="00C679B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4 «РАСПРЕДЕЛЕНИЕ бюджетных ассигнований бюджета территориального фонда обязательного медицинского страхования Архангельской области на плановый период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годов по разделам, подразделам, целевым статьям, группам и подгруппам видов расходов классификации расходов бюджетов»</w:t>
            </w:r>
          </w:p>
        </w:tc>
      </w:tr>
      <w:tr w:rsidR="00A324C5" w:rsidRPr="0022093D" w14:paraId="06F7A278" w14:textId="77777777" w:rsidTr="009A4A60">
        <w:tc>
          <w:tcPr>
            <w:tcW w:w="4962" w:type="dxa"/>
          </w:tcPr>
          <w:p w14:paraId="42AC7D63" w14:textId="4DFC7FF9" w:rsidR="00A324C5" w:rsidRPr="00C679B5" w:rsidRDefault="00C7411F" w:rsidP="002C3D9B">
            <w:pPr>
              <w:pStyle w:val="a3"/>
              <w:numPr>
                <w:ilvl w:val="0"/>
                <w:numId w:val="15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объем межбюджетных трансфертов, получаемых из других бюджетов и (или) предоставляемых другим бюджетам бюджетной системы Российской Федерации в очередном финансовом году и плановом периоде</w:t>
            </w:r>
            <w:r w:rsidR="00A324C5" w:rsidRPr="00C679B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E15BBDE" w14:textId="78EED4BE" w:rsidR="00C7411F" w:rsidRPr="00C679B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5 «ОБЪЕМ межбюджетных трансфертов, получаемых из других бюджетов бюджетной системы Российской Федерации в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году»</w:t>
            </w:r>
          </w:p>
          <w:p w14:paraId="12D5089F" w14:textId="301A2467" w:rsidR="00C7411F" w:rsidRPr="0022093D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6 «ОБЪЕМ межбюджетных трансфертов, получаемых из других бюджетов бюджетной системы Российской Федерации в плановом периоде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годов»  </w:t>
            </w:r>
          </w:p>
          <w:p w14:paraId="11B86E7E" w14:textId="1358A97E" w:rsidR="00C7411F" w:rsidRPr="00C679B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7 «ОБЪЕМ межбюджетных трансфертов, предоставляемых другим бюджетам бюджетной системы Российской Федерации в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году»</w:t>
            </w:r>
          </w:p>
          <w:p w14:paraId="6E5326AA" w14:textId="1378C839" w:rsidR="007E32F9" w:rsidRPr="0022093D" w:rsidRDefault="00C7411F" w:rsidP="00C679B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8 «ОБЪЕМ межбюджетных трансфертов, предоставляемых другим бюджетам бюджетной системы Российской Федерации в плановом периоде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="00C679B5" w:rsidRPr="00C679B5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 xml:space="preserve"> годов»</w:t>
            </w:r>
          </w:p>
        </w:tc>
      </w:tr>
      <w:tr w:rsidR="00A324C5" w:rsidRPr="0022093D" w14:paraId="79BD884E" w14:textId="77777777" w:rsidTr="009A4A60">
        <w:tc>
          <w:tcPr>
            <w:tcW w:w="4962" w:type="dxa"/>
          </w:tcPr>
          <w:p w14:paraId="65207D01" w14:textId="75A56453" w:rsidR="00A324C5" w:rsidRPr="00C679B5" w:rsidRDefault="00C7411F" w:rsidP="002C3D9B">
            <w:pPr>
              <w:pStyle w:val="a3"/>
              <w:numPr>
                <w:ilvl w:val="0"/>
                <w:numId w:val="15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прогнозируемый размер нормированного страхового запаса</w:t>
            </w:r>
          </w:p>
        </w:tc>
        <w:tc>
          <w:tcPr>
            <w:tcW w:w="5103" w:type="dxa"/>
          </w:tcPr>
          <w:p w14:paraId="2A687E09" w14:textId="116A79B2" w:rsidR="007E32F9" w:rsidRPr="00C679B5" w:rsidRDefault="00C7411F" w:rsidP="007E32F9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679B5">
              <w:rPr>
                <w:rFonts w:ascii="Times New Roman" w:hAnsi="Times New Roman" w:cs="Times New Roman"/>
                <w:sz w:val="20"/>
                <w:szCs w:val="20"/>
              </w:rPr>
              <w:t>статья 5 законопроекта</w:t>
            </w:r>
          </w:p>
        </w:tc>
      </w:tr>
    </w:tbl>
    <w:p w14:paraId="3A7C9495" w14:textId="77777777" w:rsidR="00A324C5" w:rsidRPr="0022093D" w:rsidRDefault="00A324C5" w:rsidP="007E32F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0814F78" w14:textId="60F3BB80" w:rsidR="002F273F" w:rsidRPr="009B57B9" w:rsidRDefault="002F273F" w:rsidP="007E32F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Прогноз</w:t>
      </w:r>
      <w:r w:rsidR="009A4A60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ирование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доходов бюджета ТФОМС на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плановый период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2026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2027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осуществлен</w:t>
      </w:r>
      <w:r w:rsidR="009A4A60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перечня источников доходов, установленных подпунктом 4 пункта 1 статьи 146 БК РФ</w:t>
      </w:r>
      <w:r w:rsid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частью 4 статьи 26 </w:t>
      </w:r>
      <w:r w:rsidR="009B57B9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</w:t>
      </w:r>
      <w:r w:rsid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="009B57B9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закон</w:t>
      </w:r>
      <w:r w:rsid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B57B9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326-ФЗ об ОМС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6CD5BB" w14:textId="6F1F353F" w:rsidR="00FA0A28" w:rsidRPr="009B57B9" w:rsidRDefault="002F273F" w:rsidP="00FA0A28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Расходы бюджета ТФОМС на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на плановый период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C679B5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2027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</w:t>
      </w:r>
      <w:r w:rsidR="00621F53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планируется 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</w:t>
      </w:r>
      <w:r w:rsidR="00621F53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оплату расходов, связанных с </w:t>
      </w:r>
      <w:r w:rsidR="00B82024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обязательным медицинским страхованием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соответствует нормам статьи 147 БК РФ</w:t>
      </w:r>
      <w:r w:rsid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>, частей 5 и 6 статьи 26</w:t>
      </w:r>
      <w:r w:rsidR="009B57B9"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Федерального закона № 326-ФЗ об ОМС</w:t>
      </w:r>
      <w:r w:rsidRPr="009B5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441EF08E" w14:textId="56F2CB00" w:rsidR="00264B27" w:rsidRPr="00D40020" w:rsidRDefault="00264B27" w:rsidP="008A33E7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8A33E7">
        <w:rPr>
          <w:rFonts w:ascii="Times New Roman" w:hAnsi="Times New Roman" w:cs="Times New Roman"/>
          <w:sz w:val="28"/>
          <w:szCs w:val="28"/>
        </w:rPr>
        <w:t xml:space="preserve">Законопроект составлен </w:t>
      </w:r>
      <w:r w:rsidR="00621F53" w:rsidRPr="008A33E7">
        <w:rPr>
          <w:rFonts w:ascii="Times New Roman" w:hAnsi="Times New Roman" w:cs="Times New Roman"/>
          <w:sz w:val="28"/>
          <w:szCs w:val="28"/>
        </w:rPr>
        <w:t xml:space="preserve">в соответствии с приказом Минфина России от </w:t>
      </w:r>
      <w:r w:rsidR="008A33E7" w:rsidRPr="008A33E7">
        <w:rPr>
          <w:rFonts w:ascii="Times New Roman" w:hAnsi="Times New Roman" w:cs="Times New Roman"/>
          <w:sz w:val="28"/>
          <w:szCs w:val="28"/>
        </w:rPr>
        <w:t xml:space="preserve">10.06.2024 № 85н «Об утверждении кодов (перечней кодов) бюджетной классификации Российской Федерации на 2025 год (на 2025 год и на плановый период 2026 и 2027 годов)» </w:t>
      </w:r>
      <w:r w:rsidR="003F432F" w:rsidRPr="008A33E7">
        <w:rPr>
          <w:rFonts w:ascii="Times New Roman" w:hAnsi="Times New Roman" w:cs="Times New Roman"/>
          <w:sz w:val="28"/>
          <w:szCs w:val="28"/>
        </w:rPr>
        <w:t xml:space="preserve">с учетом Порядка </w:t>
      </w:r>
      <w:r w:rsidR="00FA0A28" w:rsidRPr="008A33E7">
        <w:rPr>
          <w:rFonts w:ascii="Times New Roman" w:hAnsi="Times New Roman" w:cs="Times New Roman"/>
          <w:sz w:val="28"/>
          <w:szCs w:val="28"/>
        </w:rPr>
        <w:t xml:space="preserve">формирования и применения кодов бюджетной классификации Российской Федерации, их структуре и </w:t>
      </w:r>
      <w:r w:rsidR="00FA0A28" w:rsidRPr="008A33E7">
        <w:rPr>
          <w:rFonts w:ascii="Times New Roman" w:hAnsi="Times New Roman" w:cs="Times New Roman"/>
          <w:sz w:val="28"/>
          <w:szCs w:val="28"/>
        </w:rPr>
        <w:lastRenderedPageBreak/>
        <w:t>принципах назначения</w:t>
      </w:r>
      <w:r w:rsidR="003F432F" w:rsidRPr="008A33E7">
        <w:rPr>
          <w:rFonts w:ascii="Times New Roman" w:hAnsi="Times New Roman" w:cs="Times New Roman"/>
          <w:sz w:val="28"/>
          <w:szCs w:val="28"/>
        </w:rPr>
        <w:t>, утвержденн</w:t>
      </w:r>
      <w:r w:rsidR="00602AE1" w:rsidRPr="008A33E7">
        <w:rPr>
          <w:rFonts w:ascii="Times New Roman" w:hAnsi="Times New Roman" w:cs="Times New Roman"/>
          <w:sz w:val="28"/>
          <w:szCs w:val="28"/>
        </w:rPr>
        <w:t>ого</w:t>
      </w:r>
      <w:r w:rsidR="003F432F" w:rsidRPr="008A33E7">
        <w:rPr>
          <w:rFonts w:ascii="Times New Roman" w:hAnsi="Times New Roman" w:cs="Times New Roman"/>
          <w:sz w:val="28"/>
          <w:szCs w:val="28"/>
        </w:rPr>
        <w:t xml:space="preserve"> приказом </w:t>
      </w:r>
      <w:r w:rsidR="00602AE1" w:rsidRPr="008A33E7">
        <w:rPr>
          <w:rFonts w:ascii="Times New Roman" w:hAnsi="Times New Roman" w:cs="Times New Roman"/>
          <w:sz w:val="28"/>
          <w:szCs w:val="28"/>
        </w:rPr>
        <w:t>Минфина России</w:t>
      </w:r>
      <w:r w:rsidR="003F432F" w:rsidRPr="008A33E7">
        <w:rPr>
          <w:rFonts w:ascii="Times New Roman" w:hAnsi="Times New Roman" w:cs="Times New Roman"/>
          <w:sz w:val="28"/>
          <w:szCs w:val="28"/>
        </w:rPr>
        <w:t xml:space="preserve"> от </w:t>
      </w:r>
      <w:r w:rsidR="00FA0A28" w:rsidRPr="008A33E7">
        <w:rPr>
          <w:rFonts w:ascii="Times New Roman" w:hAnsi="Times New Roman" w:cs="Times New Roman"/>
          <w:sz w:val="28"/>
          <w:szCs w:val="28"/>
        </w:rPr>
        <w:t>24.05</w:t>
      </w:r>
      <w:r w:rsidR="00602AE1" w:rsidRPr="008A33E7">
        <w:rPr>
          <w:rFonts w:ascii="Times New Roman" w:hAnsi="Times New Roman" w:cs="Times New Roman"/>
          <w:sz w:val="28"/>
          <w:szCs w:val="28"/>
        </w:rPr>
        <w:t>.</w:t>
      </w:r>
      <w:r w:rsidR="003F432F" w:rsidRPr="008A33E7">
        <w:rPr>
          <w:rFonts w:ascii="Times New Roman" w:hAnsi="Times New Roman" w:cs="Times New Roman"/>
          <w:sz w:val="28"/>
          <w:szCs w:val="28"/>
        </w:rPr>
        <w:t>20</w:t>
      </w:r>
      <w:r w:rsidR="00FA0A28" w:rsidRPr="008A33E7">
        <w:rPr>
          <w:rFonts w:ascii="Times New Roman" w:hAnsi="Times New Roman" w:cs="Times New Roman"/>
          <w:sz w:val="28"/>
          <w:szCs w:val="28"/>
        </w:rPr>
        <w:t xml:space="preserve">22 </w:t>
      </w:r>
      <w:r w:rsidR="003F432F" w:rsidRPr="008A33E7">
        <w:rPr>
          <w:rFonts w:ascii="Times New Roman" w:hAnsi="Times New Roman" w:cs="Times New Roman"/>
          <w:sz w:val="28"/>
          <w:szCs w:val="28"/>
        </w:rPr>
        <w:t>№ 8</w:t>
      </w:r>
      <w:r w:rsidR="00FA0A28" w:rsidRPr="008A33E7">
        <w:rPr>
          <w:rFonts w:ascii="Times New Roman" w:hAnsi="Times New Roman" w:cs="Times New Roman"/>
          <w:sz w:val="28"/>
          <w:szCs w:val="28"/>
        </w:rPr>
        <w:t>2</w:t>
      </w:r>
      <w:r w:rsidR="003F432F" w:rsidRPr="008A33E7">
        <w:rPr>
          <w:rFonts w:ascii="Times New Roman" w:hAnsi="Times New Roman" w:cs="Times New Roman"/>
          <w:sz w:val="28"/>
          <w:szCs w:val="28"/>
        </w:rPr>
        <w:t xml:space="preserve">н, </w:t>
      </w:r>
      <w:r w:rsidR="003F432F" w:rsidRPr="00D40020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E83D9D" w:rsidRPr="00D40020">
        <w:rPr>
          <w:rFonts w:ascii="Times New Roman" w:hAnsi="Times New Roman" w:cs="Times New Roman"/>
          <w:sz w:val="28"/>
          <w:szCs w:val="28"/>
        </w:rPr>
        <w:t>Порядк</w:t>
      </w:r>
      <w:r w:rsidR="00D40020" w:rsidRPr="00D40020">
        <w:rPr>
          <w:rFonts w:ascii="Times New Roman" w:hAnsi="Times New Roman" w:cs="Times New Roman"/>
          <w:sz w:val="28"/>
          <w:szCs w:val="28"/>
        </w:rPr>
        <w:t>ом</w:t>
      </w:r>
      <w:r w:rsidR="00E83D9D" w:rsidRPr="00D40020">
        <w:rPr>
          <w:rFonts w:ascii="Times New Roman" w:hAnsi="Times New Roman" w:cs="Times New Roman"/>
          <w:sz w:val="28"/>
          <w:szCs w:val="28"/>
        </w:rPr>
        <w:t xml:space="preserve"> применения бюджетной классификации Российской Федерации в части, относящейся к областному бюджету и бюджету территориального фонда обязательного медицинского страхования Архангельской области, утвержденного постановлением министерства финансов Архангельской области от 13.10.2023 № 37-пф, </w:t>
      </w:r>
      <w:r w:rsidR="00D40020" w:rsidRPr="00D40020">
        <w:rPr>
          <w:rFonts w:ascii="Times New Roman" w:hAnsi="Times New Roman" w:cs="Times New Roman"/>
          <w:sz w:val="28"/>
          <w:szCs w:val="28"/>
        </w:rPr>
        <w:t>постановлением министерства финансов Архангельской области от 01.11.2024 № 42-пф «Об утверждении перечней и кодов целевых статей расходов областного бюджета и бюджета территориального фонда обязательного медицинского страхования Архангельской области на 2025 год и на плановый период 2026 и 2027 годов».</w:t>
      </w:r>
    </w:p>
    <w:p w14:paraId="71FF42A9" w14:textId="77777777" w:rsidR="00264B27" w:rsidRPr="0022093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B8C7812" w14:textId="4B278F6D" w:rsidR="00264B27" w:rsidRPr="008A33E7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A33E7">
        <w:rPr>
          <w:rFonts w:ascii="Times New Roman" w:hAnsi="Times New Roman" w:cs="Times New Roman"/>
          <w:sz w:val="28"/>
          <w:szCs w:val="28"/>
        </w:rPr>
        <w:t>Экспертиза и факторный анализ формирования и изменения доходов бюджета территориального фонда обязательного медицинского страхования Архангельской области с применением показателей прошлых лет. Оценка качества прогнозирования доходов. Оценка соответствия прогноза доходов методике прогнозирования поступлений доходов.</w:t>
      </w:r>
    </w:p>
    <w:p w14:paraId="47B62F79" w14:textId="77777777" w:rsidR="009A45EC" w:rsidRPr="0022093D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6E722A8" w14:textId="582AC23C" w:rsidR="00264B27" w:rsidRPr="0022093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10880">
        <w:rPr>
          <w:rFonts w:ascii="Times New Roman" w:hAnsi="Times New Roman" w:cs="Times New Roman"/>
          <w:sz w:val="28"/>
          <w:szCs w:val="28"/>
        </w:rPr>
        <w:t xml:space="preserve">Прогнозируемый объем доходов бюджета ТФОМС на </w:t>
      </w:r>
      <w:r w:rsidR="00C679B5" w:rsidRPr="00710880">
        <w:rPr>
          <w:rFonts w:ascii="Times New Roman" w:hAnsi="Times New Roman" w:cs="Times New Roman"/>
          <w:sz w:val="28"/>
          <w:szCs w:val="28"/>
        </w:rPr>
        <w:t>2025</w:t>
      </w:r>
      <w:r w:rsidRPr="00710880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710880" w:rsidRPr="00710880">
        <w:rPr>
          <w:rFonts w:ascii="Times New Roman" w:hAnsi="Times New Roman" w:cs="Times New Roman"/>
          <w:sz w:val="28"/>
          <w:szCs w:val="28"/>
        </w:rPr>
        <w:t>38 054,823</w:t>
      </w:r>
      <w:r w:rsidRPr="00710880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AA4078" w:rsidRPr="00710880">
        <w:rPr>
          <w:rFonts w:ascii="Times New Roman" w:hAnsi="Times New Roman" w:cs="Times New Roman"/>
          <w:sz w:val="28"/>
          <w:szCs w:val="28"/>
        </w:rPr>
        <w:t>увеличе</w:t>
      </w:r>
      <w:r w:rsidR="00AF00F4" w:rsidRPr="00710880">
        <w:rPr>
          <w:rFonts w:ascii="Times New Roman" w:hAnsi="Times New Roman" w:cs="Times New Roman"/>
          <w:sz w:val="28"/>
          <w:szCs w:val="28"/>
        </w:rPr>
        <w:t>ние</w:t>
      </w:r>
      <w:r w:rsidRPr="00710880">
        <w:rPr>
          <w:rFonts w:ascii="Times New Roman" w:hAnsi="Times New Roman" w:cs="Times New Roman"/>
          <w:sz w:val="28"/>
          <w:szCs w:val="28"/>
        </w:rPr>
        <w:t xml:space="preserve"> по отношению к плановому значению на </w:t>
      </w:r>
      <w:r w:rsidR="00C679B5" w:rsidRPr="00710880">
        <w:rPr>
          <w:rFonts w:ascii="Times New Roman" w:hAnsi="Times New Roman" w:cs="Times New Roman"/>
          <w:sz w:val="28"/>
          <w:szCs w:val="28"/>
        </w:rPr>
        <w:t>202</w:t>
      </w:r>
      <w:r w:rsidR="00710880" w:rsidRPr="00710880">
        <w:rPr>
          <w:rFonts w:ascii="Times New Roman" w:hAnsi="Times New Roman" w:cs="Times New Roman"/>
          <w:sz w:val="28"/>
          <w:szCs w:val="28"/>
        </w:rPr>
        <w:t>4</w:t>
      </w:r>
      <w:r w:rsidRPr="00710880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710880" w:rsidRPr="00710880">
        <w:rPr>
          <w:rFonts w:ascii="Times New Roman" w:hAnsi="Times New Roman" w:cs="Times New Roman"/>
          <w:sz w:val="28"/>
          <w:szCs w:val="28"/>
        </w:rPr>
        <w:t>5 376,690</w:t>
      </w:r>
      <w:r w:rsidRPr="00710880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710880" w:rsidRPr="00710880">
        <w:rPr>
          <w:rFonts w:ascii="Times New Roman" w:hAnsi="Times New Roman" w:cs="Times New Roman"/>
          <w:sz w:val="28"/>
          <w:szCs w:val="28"/>
        </w:rPr>
        <w:t>16,45</w:t>
      </w:r>
      <w:r w:rsidRPr="00710880">
        <w:rPr>
          <w:rFonts w:ascii="Times New Roman" w:hAnsi="Times New Roman" w:cs="Times New Roman"/>
          <w:sz w:val="28"/>
          <w:szCs w:val="28"/>
        </w:rPr>
        <w:t>%.</w:t>
      </w:r>
      <w:r w:rsidR="00AF00F4" w:rsidRPr="00710880">
        <w:rPr>
          <w:rFonts w:ascii="Times New Roman" w:hAnsi="Times New Roman" w:cs="Times New Roman"/>
          <w:sz w:val="28"/>
          <w:szCs w:val="28"/>
        </w:rPr>
        <w:t xml:space="preserve"> </w:t>
      </w:r>
      <w:r w:rsidR="00AF00F4" w:rsidRPr="009B5694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3108EE" w:rsidRPr="009B5694">
        <w:rPr>
          <w:rFonts w:ascii="Times New Roman" w:hAnsi="Times New Roman" w:cs="Times New Roman"/>
          <w:sz w:val="28"/>
          <w:szCs w:val="28"/>
        </w:rPr>
        <w:t>в сравнении с прогнозным значением</w:t>
      </w:r>
      <w:r w:rsidR="0025581D" w:rsidRPr="009B5694">
        <w:rPr>
          <w:rFonts w:ascii="Times New Roman" w:hAnsi="Times New Roman" w:cs="Times New Roman"/>
          <w:sz w:val="28"/>
          <w:szCs w:val="28"/>
        </w:rPr>
        <w:t xml:space="preserve"> (ожидаемым исполнением)</w:t>
      </w:r>
      <w:r w:rsidR="003108EE" w:rsidRPr="009B5694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9B5694">
        <w:rPr>
          <w:rFonts w:ascii="Times New Roman" w:hAnsi="Times New Roman" w:cs="Times New Roman"/>
          <w:sz w:val="28"/>
          <w:szCs w:val="28"/>
        </w:rPr>
        <w:t>202</w:t>
      </w:r>
      <w:r w:rsidR="009B5694" w:rsidRPr="009B5694">
        <w:rPr>
          <w:rFonts w:ascii="Times New Roman" w:hAnsi="Times New Roman" w:cs="Times New Roman"/>
          <w:sz w:val="28"/>
          <w:szCs w:val="28"/>
        </w:rPr>
        <w:t>4</w:t>
      </w:r>
      <w:r w:rsidR="003108EE" w:rsidRPr="009B5694">
        <w:rPr>
          <w:rFonts w:ascii="Times New Roman" w:hAnsi="Times New Roman" w:cs="Times New Roman"/>
          <w:sz w:val="28"/>
          <w:szCs w:val="28"/>
        </w:rPr>
        <w:t xml:space="preserve"> год увеличение составило </w:t>
      </w:r>
      <w:r w:rsidR="009B5694" w:rsidRPr="009B5694">
        <w:rPr>
          <w:rFonts w:ascii="Times New Roman" w:hAnsi="Times New Roman" w:cs="Times New Roman"/>
          <w:sz w:val="28"/>
          <w:szCs w:val="28"/>
        </w:rPr>
        <w:t>5 471,934</w:t>
      </w:r>
      <w:r w:rsidR="003108EE" w:rsidRPr="009B5694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9B5694" w:rsidRPr="009B5694">
        <w:rPr>
          <w:rFonts w:ascii="Times New Roman" w:hAnsi="Times New Roman" w:cs="Times New Roman"/>
          <w:sz w:val="28"/>
          <w:szCs w:val="28"/>
        </w:rPr>
        <w:t>16,79</w:t>
      </w:r>
      <w:r w:rsidR="003108EE" w:rsidRPr="009B5694">
        <w:rPr>
          <w:rFonts w:ascii="Times New Roman" w:hAnsi="Times New Roman" w:cs="Times New Roman"/>
          <w:sz w:val="28"/>
          <w:szCs w:val="28"/>
        </w:rPr>
        <w:t>%.</w:t>
      </w:r>
    </w:p>
    <w:p w14:paraId="3837368D" w14:textId="40A272C5" w:rsidR="00264B27" w:rsidRPr="00710880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0880">
        <w:rPr>
          <w:rFonts w:ascii="Times New Roman" w:hAnsi="Times New Roman" w:cs="Times New Roman"/>
          <w:sz w:val="28"/>
          <w:szCs w:val="28"/>
        </w:rPr>
        <w:t xml:space="preserve">В таблице приведена динамика </w:t>
      </w:r>
      <w:r w:rsidR="005B5BD2" w:rsidRPr="00710880">
        <w:rPr>
          <w:rFonts w:ascii="Times New Roman" w:hAnsi="Times New Roman" w:cs="Times New Roman"/>
          <w:sz w:val="28"/>
          <w:szCs w:val="28"/>
        </w:rPr>
        <w:t xml:space="preserve">изменения </w:t>
      </w:r>
      <w:r w:rsidRPr="00710880">
        <w:rPr>
          <w:rFonts w:ascii="Times New Roman" w:hAnsi="Times New Roman" w:cs="Times New Roman"/>
          <w:sz w:val="28"/>
          <w:szCs w:val="28"/>
        </w:rPr>
        <w:t xml:space="preserve">доходов бюджета ТФОМС по их видам </w:t>
      </w:r>
      <w:r w:rsidR="005B5BD2" w:rsidRPr="00710880">
        <w:rPr>
          <w:rFonts w:ascii="Times New Roman" w:hAnsi="Times New Roman" w:cs="Times New Roman"/>
          <w:sz w:val="28"/>
          <w:szCs w:val="28"/>
        </w:rPr>
        <w:t xml:space="preserve">за </w:t>
      </w:r>
      <w:r w:rsidR="00851B21" w:rsidRPr="00710880">
        <w:rPr>
          <w:rFonts w:ascii="Times New Roman" w:hAnsi="Times New Roman" w:cs="Times New Roman"/>
          <w:sz w:val="28"/>
          <w:szCs w:val="28"/>
        </w:rPr>
        <w:t>предыдущие</w:t>
      </w:r>
      <w:r w:rsidR="005B5BD2" w:rsidRPr="00710880">
        <w:rPr>
          <w:rFonts w:ascii="Times New Roman" w:hAnsi="Times New Roman" w:cs="Times New Roman"/>
          <w:sz w:val="28"/>
          <w:szCs w:val="28"/>
        </w:rPr>
        <w:t xml:space="preserve"> четыре года</w:t>
      </w:r>
      <w:r w:rsidRPr="00710880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589F71B" w14:textId="77777777" w:rsidR="00602AE1" w:rsidRPr="0022093D" w:rsidRDefault="00602AE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434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992"/>
        <w:gridCol w:w="987"/>
        <w:gridCol w:w="838"/>
        <w:gridCol w:w="1030"/>
        <w:gridCol w:w="871"/>
        <w:gridCol w:w="985"/>
        <w:gridCol w:w="812"/>
        <w:gridCol w:w="941"/>
        <w:gridCol w:w="851"/>
      </w:tblGrid>
      <w:tr w:rsidR="005B5BD2" w:rsidRPr="0022093D" w14:paraId="2A378F22" w14:textId="5E882F69" w:rsidTr="00364843">
        <w:trPr>
          <w:trHeight w:val="142"/>
          <w:tblHeader/>
          <w:jc w:val="center"/>
        </w:trPr>
        <w:tc>
          <w:tcPr>
            <w:tcW w:w="2127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ED8AF67" w14:textId="09C4595D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наименование доходов</w:t>
            </w:r>
          </w:p>
        </w:tc>
        <w:tc>
          <w:tcPr>
            <w:tcW w:w="992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9CDDBF5" w14:textId="7973642B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проект на </w:t>
            </w:r>
            <w:r w:rsidR="00C679B5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 (млн.₽)</w:t>
            </w:r>
          </w:p>
        </w:tc>
        <w:tc>
          <w:tcPr>
            <w:tcW w:w="7315" w:type="dxa"/>
            <w:gridSpan w:val="8"/>
            <w:shd w:val="clear" w:color="auto" w:fill="F2F2F2" w:themeFill="background1" w:themeFillShade="F2"/>
            <w:vAlign w:val="center"/>
            <w:hideMark/>
          </w:tcPr>
          <w:p w14:paraId="2438B2C7" w14:textId="03C93431" w:rsidR="00610ECB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изменение (динамика) </w:t>
            </w:r>
            <w:r w:rsidR="00610ECB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(</w:t>
            </w:r>
            <w:r w:rsidR="003108EE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+</w:t>
            </w:r>
            <w:r w:rsidR="00610ECB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рост, -снижение) 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доходной части бюджета ТФОМС </w:t>
            </w:r>
          </w:p>
          <w:p w14:paraId="298FA730" w14:textId="7A8197A4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проекта на </w:t>
            </w:r>
            <w:r w:rsidR="00C679B5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 по сравнению с</w:t>
            </w:r>
            <w:r w:rsidR="003108EE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плановым значением</w:t>
            </w:r>
          </w:p>
        </w:tc>
      </w:tr>
      <w:tr w:rsidR="00185A40" w:rsidRPr="0022093D" w14:paraId="70850F89" w14:textId="070DA054" w:rsidTr="00364843">
        <w:trPr>
          <w:trHeight w:val="102"/>
          <w:tblHeader/>
          <w:jc w:val="center"/>
        </w:trPr>
        <w:tc>
          <w:tcPr>
            <w:tcW w:w="2127" w:type="dxa"/>
            <w:vMerge/>
            <w:shd w:val="clear" w:color="auto" w:fill="F2F2F2" w:themeFill="background1" w:themeFillShade="F2"/>
            <w:vAlign w:val="center"/>
            <w:hideMark/>
          </w:tcPr>
          <w:p w14:paraId="307AD828" w14:textId="0A1E8F3F" w:rsidR="00185A40" w:rsidRPr="00C566D8" w:rsidRDefault="00185A40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F2F2F2" w:themeFill="background1" w:themeFillShade="F2"/>
            <w:vAlign w:val="center"/>
            <w:hideMark/>
          </w:tcPr>
          <w:p w14:paraId="73C330F9" w14:textId="77777777" w:rsidR="00185A40" w:rsidRPr="00C566D8" w:rsidRDefault="00185A40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825" w:type="dxa"/>
            <w:gridSpan w:val="2"/>
            <w:shd w:val="clear" w:color="auto" w:fill="F2F2F2" w:themeFill="background1" w:themeFillShade="F2"/>
            <w:vAlign w:val="center"/>
            <w:hideMark/>
          </w:tcPr>
          <w:p w14:paraId="223AB460" w14:textId="45E692F4" w:rsidR="00185A40" w:rsidRPr="00C566D8" w:rsidRDefault="00185A40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</w:t>
            </w:r>
            <w:r w:rsidR="005240B9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="00C566D8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901" w:type="dxa"/>
            <w:gridSpan w:val="2"/>
            <w:shd w:val="clear" w:color="auto" w:fill="F2F2F2" w:themeFill="background1" w:themeFillShade="F2"/>
            <w:vAlign w:val="center"/>
          </w:tcPr>
          <w:p w14:paraId="41267A5A" w14:textId="6551C117" w:rsidR="00185A40" w:rsidRPr="00C566D8" w:rsidRDefault="00185A40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</w:t>
            </w:r>
            <w:r w:rsidR="00C566D8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797" w:type="dxa"/>
            <w:gridSpan w:val="2"/>
            <w:shd w:val="clear" w:color="auto" w:fill="F2F2F2" w:themeFill="background1" w:themeFillShade="F2"/>
            <w:vAlign w:val="center"/>
            <w:hideMark/>
          </w:tcPr>
          <w:p w14:paraId="7C30A05D" w14:textId="070FCF98" w:rsidR="00185A40" w:rsidRPr="00C566D8" w:rsidRDefault="00185A40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</w:t>
            </w:r>
            <w:r w:rsidR="00C566D8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792" w:type="dxa"/>
            <w:gridSpan w:val="2"/>
            <w:shd w:val="clear" w:color="auto" w:fill="F2F2F2" w:themeFill="background1" w:themeFillShade="F2"/>
            <w:vAlign w:val="center"/>
          </w:tcPr>
          <w:p w14:paraId="30CC595C" w14:textId="647BD399" w:rsidR="00185A40" w:rsidRPr="00C566D8" w:rsidRDefault="00185A40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на </w:t>
            </w:r>
            <w:r w:rsidR="00C679B5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C566D8"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4 </w:t>
            </w: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год</w:t>
            </w:r>
          </w:p>
        </w:tc>
      </w:tr>
      <w:tr w:rsidR="005B5BD2" w:rsidRPr="0022093D" w14:paraId="2F7A2315" w14:textId="2A8CE3A8" w:rsidTr="00364843">
        <w:trPr>
          <w:trHeight w:val="70"/>
          <w:tblHeader/>
          <w:jc w:val="center"/>
        </w:trPr>
        <w:tc>
          <w:tcPr>
            <w:tcW w:w="2127" w:type="dxa"/>
            <w:vMerge/>
            <w:shd w:val="clear" w:color="auto" w:fill="F2F2F2" w:themeFill="background1" w:themeFillShade="F2"/>
            <w:vAlign w:val="center"/>
            <w:hideMark/>
          </w:tcPr>
          <w:p w14:paraId="3BB1EF6F" w14:textId="77777777" w:rsidR="005B5BD2" w:rsidRPr="00C566D8" w:rsidRDefault="005B5BD2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43B481F" w14:textId="77777777" w:rsidR="005B5BD2" w:rsidRPr="00C566D8" w:rsidRDefault="005B5BD2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87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614A9C16" w14:textId="22A7298F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38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0652D522" w14:textId="77777777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32C7245D" w14:textId="40F570A2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71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1CCAC14E" w14:textId="39E5BAAC" w:rsidR="005B5BD2" w:rsidRPr="00C566D8" w:rsidRDefault="00851B21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985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296685AF" w14:textId="6292D6AF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12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5D2354D4" w14:textId="77777777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941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2C4E0639" w14:textId="5463DD11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7A067793" w14:textId="1624B65C" w:rsidR="005B5BD2" w:rsidRPr="00C566D8" w:rsidRDefault="005B5BD2" w:rsidP="003648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566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</w:tr>
      <w:tr w:rsidR="002349BD" w:rsidRPr="0022093D" w14:paraId="36FC173D" w14:textId="6526308C" w:rsidTr="00364843">
        <w:trPr>
          <w:trHeight w:val="377"/>
          <w:jc w:val="center"/>
        </w:trPr>
        <w:tc>
          <w:tcPr>
            <w:tcW w:w="2127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7BA09CD7" w14:textId="77777777" w:rsidR="002349BD" w:rsidRPr="00364843" w:rsidRDefault="002349BD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Налоговые и неналоговые доходы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BADD77E" w14:textId="4549F438" w:rsidR="002349BD" w:rsidRPr="00364843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iCs/>
                <w:sz w:val="19"/>
                <w:szCs w:val="19"/>
                <w:lang w:eastAsia="ru-RU"/>
              </w:rPr>
              <w:t>80,167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730F27D" w14:textId="3420287E" w:rsidR="002349BD" w:rsidRPr="00A765D9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0,720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BD36698" w14:textId="2BD90ADE" w:rsidR="002349BD" w:rsidRPr="00A765D9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0,91%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813D679" w14:textId="70846B15" w:rsidR="002349BD" w:rsidRPr="00A765D9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15,564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C17A02C" w14:textId="44FAF713" w:rsidR="002349BD" w:rsidRPr="00A765D9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24,09%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1688503" w14:textId="7F53BC52" w:rsidR="002349BD" w:rsidRPr="00364843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-57,760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1C39371" w14:textId="41FF8BD1" w:rsidR="002349BD" w:rsidRPr="00364843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-41,88%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BCBFDE6" w14:textId="35D5B5AA" w:rsidR="002349BD" w:rsidRPr="00364843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-9,831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21454D" w14:textId="3E246AE2" w:rsidR="002349BD" w:rsidRPr="00364843" w:rsidRDefault="002349BD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-10,92%</w:t>
            </w:r>
          </w:p>
        </w:tc>
      </w:tr>
      <w:tr w:rsidR="00A3442A" w:rsidRPr="0022093D" w14:paraId="27CF64DD" w14:textId="686C57AA" w:rsidTr="00364843">
        <w:trPr>
          <w:trHeight w:val="165"/>
          <w:jc w:val="center"/>
        </w:trPr>
        <w:tc>
          <w:tcPr>
            <w:tcW w:w="10434" w:type="dxa"/>
            <w:gridSpan w:val="10"/>
            <w:shd w:val="clear" w:color="auto" w:fill="auto"/>
            <w:hideMark/>
          </w:tcPr>
          <w:p w14:paraId="1F6BF38B" w14:textId="3DD90238" w:rsidR="00A3442A" w:rsidRPr="00364843" w:rsidRDefault="00A3442A" w:rsidP="00364843">
            <w:pPr>
              <w:spacing w:after="0" w:line="240" w:lineRule="auto"/>
              <w:ind w:right="-50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из них:</w:t>
            </w:r>
          </w:p>
        </w:tc>
      </w:tr>
      <w:tr w:rsidR="00473098" w:rsidRPr="0022093D" w14:paraId="0F6D79CD" w14:textId="0B6AECB9" w:rsidTr="00364843">
        <w:trPr>
          <w:trHeight w:val="261"/>
          <w:jc w:val="center"/>
        </w:trPr>
        <w:tc>
          <w:tcPr>
            <w:tcW w:w="2127" w:type="dxa"/>
            <w:shd w:val="clear" w:color="auto" w:fill="auto"/>
            <w:hideMark/>
          </w:tcPr>
          <w:p w14:paraId="5A5D3858" w14:textId="045C917F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штрафы, санкции, возмещение ущерба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45476913" w14:textId="44606094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12,330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F96E753" w14:textId="3AA35FCB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-2,230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354ACC" w14:textId="6F67E9D1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-15,32%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6834051" w14:textId="117766D4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3,112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470C7C" w14:textId="0DD92DC8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33,76%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B6DF90" w14:textId="1A9C4B26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-7,534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6AB9484" w14:textId="68E88F2E" w:rsidR="00473098" w:rsidRPr="00364843" w:rsidRDefault="00473098" w:rsidP="00364843">
            <w:pPr>
              <w:spacing w:after="0" w:line="240" w:lineRule="auto"/>
              <w:ind w:left="-533" w:right="-50" w:firstLine="362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-37,93%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0E28AF2" w14:textId="234821E5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-6,000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00824CA" w14:textId="09338A66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-32,73%</w:t>
            </w:r>
          </w:p>
        </w:tc>
      </w:tr>
      <w:tr w:rsidR="00473098" w:rsidRPr="0022093D" w14:paraId="09728279" w14:textId="737819F8" w:rsidTr="00364843">
        <w:trPr>
          <w:trHeight w:val="300"/>
          <w:jc w:val="center"/>
        </w:trPr>
        <w:tc>
          <w:tcPr>
            <w:tcW w:w="2127" w:type="dxa"/>
            <w:shd w:val="clear" w:color="auto" w:fill="auto"/>
            <w:hideMark/>
          </w:tcPr>
          <w:p w14:paraId="75E66BE3" w14:textId="6E4665B0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прочие неналоговые доходы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23C5C912" w14:textId="20113B61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67,837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5BF76B3" w14:textId="59FB82D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3,323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D39B5F3" w14:textId="75FAF721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5,15%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A060E1C" w14:textId="4D060CE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15,741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558120E" w14:textId="5ED23F3A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30,22%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B95A4E" w14:textId="51041617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-2,143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7CA5D84" w14:textId="695E87EF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-3,06%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05CE645" w14:textId="74014045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-2,218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892EF6" w14:textId="2A160B0F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-3,17%</w:t>
            </w:r>
          </w:p>
        </w:tc>
      </w:tr>
      <w:tr w:rsidR="00473098" w:rsidRPr="0022093D" w14:paraId="40DC86E9" w14:textId="66DB748C" w:rsidTr="00364843">
        <w:trPr>
          <w:trHeight w:val="203"/>
          <w:jc w:val="center"/>
        </w:trPr>
        <w:tc>
          <w:tcPr>
            <w:tcW w:w="2127" w:type="dxa"/>
            <w:shd w:val="clear" w:color="auto" w:fill="auto"/>
            <w:hideMark/>
          </w:tcPr>
          <w:p w14:paraId="0904168E" w14:textId="77777777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Безвозмездные поступления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7CE1FAB5" w14:textId="6DBA32BB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37 974,657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45BE9A5" w14:textId="2F0BD65B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9 690,187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51F0408" w14:textId="37A230B2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34,26%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D896E1" w14:textId="111F1070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10 968,815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F2108C1" w14:textId="24A70178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40,62%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159DE35" w14:textId="557EDB09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9 834,457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FAE681A" w14:textId="3C0E1010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34,95%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2097C16" w14:textId="2BAACDEE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5 386,522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C130F41" w14:textId="7FCDD4CE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16,53%</w:t>
            </w:r>
          </w:p>
        </w:tc>
      </w:tr>
      <w:tr w:rsidR="00A3442A" w:rsidRPr="0022093D" w14:paraId="47F298BD" w14:textId="523CF5C5" w:rsidTr="00364843">
        <w:trPr>
          <w:trHeight w:val="168"/>
          <w:jc w:val="center"/>
        </w:trPr>
        <w:tc>
          <w:tcPr>
            <w:tcW w:w="10434" w:type="dxa"/>
            <w:gridSpan w:val="10"/>
            <w:shd w:val="clear" w:color="auto" w:fill="auto"/>
            <w:hideMark/>
          </w:tcPr>
          <w:p w14:paraId="07AD7983" w14:textId="35D8BD08" w:rsidR="00A3442A" w:rsidRPr="00364843" w:rsidRDefault="00A3442A" w:rsidP="00364843">
            <w:pPr>
              <w:spacing w:after="0" w:line="240" w:lineRule="auto"/>
              <w:ind w:right="-50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из них:</w:t>
            </w:r>
          </w:p>
        </w:tc>
      </w:tr>
      <w:tr w:rsidR="00473098" w:rsidRPr="0022093D" w14:paraId="4B5E6551" w14:textId="251B3C22" w:rsidTr="00364843">
        <w:trPr>
          <w:trHeight w:val="154"/>
          <w:jc w:val="center"/>
        </w:trPr>
        <w:tc>
          <w:tcPr>
            <w:tcW w:w="2127" w:type="dxa"/>
            <w:shd w:val="clear" w:color="auto" w:fill="auto"/>
            <w:hideMark/>
          </w:tcPr>
          <w:p w14:paraId="40DA5703" w14:textId="5A25B07B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субвенция ФФОМС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1348EB74" w14:textId="521D8E30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37 507,514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F7D810D" w14:textId="1FA7080A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13 436,609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CCCCD9A" w14:textId="2F5A0184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55,82%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F86CC8" w14:textId="2AFD9E52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11 836,549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071F459" w14:textId="0B68A36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46,11%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EB7BCF2" w14:textId="66E08E66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9 527,586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9D855C0" w14:textId="22C1390E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34,05%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C5E1F37" w14:textId="1C5E22EA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5 501,927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0DE97E8" w14:textId="3793F5B3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17,19%</w:t>
            </w:r>
          </w:p>
        </w:tc>
      </w:tr>
      <w:tr w:rsidR="00473098" w:rsidRPr="0022093D" w14:paraId="2CEAA975" w14:textId="16765190" w:rsidTr="00364843">
        <w:trPr>
          <w:trHeight w:val="483"/>
          <w:jc w:val="center"/>
        </w:trPr>
        <w:tc>
          <w:tcPr>
            <w:tcW w:w="2127" w:type="dxa"/>
            <w:shd w:val="clear" w:color="auto" w:fill="auto"/>
            <w:hideMark/>
          </w:tcPr>
          <w:p w14:paraId="7F61A199" w14:textId="58BDCCE4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прочие МБТ*, передаваемые бюджетам государственных внебюджетных фондов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5F816E3B" w14:textId="2B47CD38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467,142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36EACD2" w14:textId="0568781E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16,480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7E8B088" w14:textId="6713C32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3,66%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C92CBE" w14:textId="33472DE4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-16,879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C65EF8" w14:textId="572AC396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-3,49%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9364A26" w14:textId="36A05A27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-4,742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2C78FF6" w14:textId="22E47AAD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-1,00%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E44BAE" w14:textId="524DB2A9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-126,824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423B037" w14:textId="6EF848D7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64843">
              <w:rPr>
                <w:rFonts w:ascii="Times New Roman" w:hAnsi="Times New Roman" w:cs="Times New Roman"/>
                <w:iCs/>
                <w:color w:val="9C0006"/>
                <w:sz w:val="19"/>
                <w:szCs w:val="19"/>
              </w:rPr>
              <w:t>-21,35%</w:t>
            </w:r>
          </w:p>
        </w:tc>
      </w:tr>
      <w:tr w:rsidR="00473098" w:rsidRPr="0022093D" w14:paraId="5033EBCD" w14:textId="782C22F1" w:rsidTr="00364843">
        <w:trPr>
          <w:trHeight w:val="510"/>
          <w:jc w:val="center"/>
        </w:trPr>
        <w:tc>
          <w:tcPr>
            <w:tcW w:w="2127" w:type="dxa"/>
            <w:shd w:val="clear" w:color="auto" w:fill="auto"/>
            <w:hideMark/>
          </w:tcPr>
          <w:p w14:paraId="4173C638" w14:textId="619FFA27" w:rsidR="00473098" w:rsidRPr="00364843" w:rsidRDefault="00473098" w:rsidP="0036484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364843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Итого (с учетом возврата остатков целевых средств)</w:t>
            </w:r>
          </w:p>
        </w:tc>
        <w:tc>
          <w:tcPr>
            <w:tcW w:w="992" w:type="dxa"/>
            <w:tcBorders>
              <w:right w:val="dotted" w:sz="4" w:space="0" w:color="auto"/>
            </w:tcBorders>
            <w:shd w:val="clear" w:color="auto" w:fill="F2F2F2" w:themeFill="background1" w:themeFillShade="F2"/>
            <w:noWrap/>
          </w:tcPr>
          <w:p w14:paraId="11882E95" w14:textId="0A031463" w:rsidR="00473098" w:rsidRPr="00364843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364843">
              <w:rPr>
                <w:rFonts w:ascii="Times New Roman" w:hAnsi="Times New Roman" w:cs="Times New Roman"/>
                <w:sz w:val="19"/>
                <w:szCs w:val="19"/>
              </w:rPr>
              <w:t>38 054,823</w:t>
            </w:r>
          </w:p>
        </w:tc>
        <w:tc>
          <w:tcPr>
            <w:tcW w:w="98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06FD49C" w14:textId="5744C491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9 690,906</w:t>
            </w:r>
          </w:p>
        </w:tc>
        <w:tc>
          <w:tcPr>
            <w:tcW w:w="8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D3C2D47" w14:textId="1E0CA51F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34,17%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8A1D702" w14:textId="0BA0D0B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10 984,379</w:t>
            </w:r>
          </w:p>
        </w:tc>
        <w:tc>
          <w:tcPr>
            <w:tcW w:w="8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3C235E1" w14:textId="6D5678BB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40,58%</w:t>
            </w:r>
          </w:p>
        </w:tc>
        <w:tc>
          <w:tcPr>
            <w:tcW w:w="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C99BD86" w14:textId="46931F76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9 776,697</w:t>
            </w:r>
          </w:p>
        </w:tc>
        <w:tc>
          <w:tcPr>
            <w:tcW w:w="81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1088DC7" w14:textId="2479E014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highlight w:val="yellow"/>
                <w:lang w:eastAsia="ru-RU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34,57%</w:t>
            </w:r>
          </w:p>
        </w:tc>
        <w:tc>
          <w:tcPr>
            <w:tcW w:w="94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89976E1" w14:textId="0245B59B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5 376,690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0456625" w14:textId="1546B7C5" w:rsidR="00473098" w:rsidRPr="00A765D9" w:rsidRDefault="00473098" w:rsidP="00364843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A765D9">
              <w:rPr>
                <w:rFonts w:ascii="Times New Roman" w:hAnsi="Times New Roman" w:cs="Times New Roman"/>
                <w:iCs/>
                <w:sz w:val="19"/>
                <w:szCs w:val="19"/>
              </w:rPr>
              <w:t>16,45%</w:t>
            </w:r>
          </w:p>
        </w:tc>
      </w:tr>
    </w:tbl>
    <w:p w14:paraId="1F3A1013" w14:textId="046A2158" w:rsidR="006A6AE1" w:rsidRPr="00473098" w:rsidRDefault="003108EE" w:rsidP="009A45E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473098">
        <w:rPr>
          <w:rFonts w:ascii="Times New Roman" w:hAnsi="Times New Roman" w:cs="Times New Roman"/>
          <w:sz w:val="16"/>
          <w:szCs w:val="16"/>
        </w:rPr>
        <w:t>*межбюджетные трансферты</w:t>
      </w:r>
    </w:p>
    <w:p w14:paraId="768DF0A0" w14:textId="77777777" w:rsidR="003108EE" w:rsidRPr="0022093D" w:rsidRDefault="003108EE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2E9EF83" w14:textId="3FF90350" w:rsidR="00264B27" w:rsidRPr="003341D5" w:rsidRDefault="00D97256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10D3">
        <w:rPr>
          <w:rFonts w:ascii="Times New Roman" w:hAnsi="Times New Roman" w:cs="Times New Roman"/>
          <w:sz w:val="28"/>
          <w:szCs w:val="28"/>
        </w:rPr>
        <w:t>Из</w:t>
      </w:r>
      <w:r w:rsidR="00610ECB" w:rsidRPr="006110D3">
        <w:rPr>
          <w:rFonts w:ascii="Times New Roman" w:hAnsi="Times New Roman" w:cs="Times New Roman"/>
          <w:sz w:val="28"/>
          <w:szCs w:val="28"/>
        </w:rPr>
        <w:t xml:space="preserve"> данны</w:t>
      </w:r>
      <w:r w:rsidRPr="006110D3">
        <w:rPr>
          <w:rFonts w:ascii="Times New Roman" w:hAnsi="Times New Roman" w:cs="Times New Roman"/>
          <w:sz w:val="28"/>
          <w:szCs w:val="28"/>
        </w:rPr>
        <w:t>х</w:t>
      </w:r>
      <w:r w:rsidR="00264B27" w:rsidRPr="006110D3">
        <w:rPr>
          <w:rFonts w:ascii="Times New Roman" w:hAnsi="Times New Roman" w:cs="Times New Roman"/>
          <w:sz w:val="28"/>
          <w:szCs w:val="28"/>
        </w:rPr>
        <w:t xml:space="preserve"> таблицы </w:t>
      </w:r>
      <w:r w:rsidRPr="006110D3">
        <w:rPr>
          <w:rFonts w:ascii="Times New Roman" w:hAnsi="Times New Roman" w:cs="Times New Roman"/>
          <w:sz w:val="28"/>
          <w:szCs w:val="28"/>
        </w:rPr>
        <w:t>следует</w:t>
      </w:r>
      <w:r w:rsidR="00264B27" w:rsidRPr="006110D3">
        <w:rPr>
          <w:rFonts w:ascii="Times New Roman" w:hAnsi="Times New Roman" w:cs="Times New Roman"/>
          <w:sz w:val="28"/>
          <w:szCs w:val="28"/>
        </w:rPr>
        <w:t xml:space="preserve">, что </w:t>
      </w:r>
      <w:r w:rsidR="00A3442A" w:rsidRPr="006110D3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264B27" w:rsidRPr="006110D3">
        <w:rPr>
          <w:rFonts w:ascii="Times New Roman" w:hAnsi="Times New Roman" w:cs="Times New Roman"/>
          <w:sz w:val="28"/>
          <w:szCs w:val="28"/>
        </w:rPr>
        <w:t xml:space="preserve">увеличение доходной части бюджета ТФОМС </w:t>
      </w:r>
      <w:r w:rsidR="00A3442A" w:rsidRPr="006110D3">
        <w:rPr>
          <w:rFonts w:ascii="Times New Roman" w:hAnsi="Times New Roman" w:cs="Times New Roman"/>
          <w:sz w:val="28"/>
          <w:szCs w:val="28"/>
        </w:rPr>
        <w:t>наблюдается ежегодно</w:t>
      </w:r>
      <w:r w:rsidR="007E45B7" w:rsidRPr="006110D3">
        <w:rPr>
          <w:rFonts w:ascii="Times New Roman" w:hAnsi="Times New Roman" w:cs="Times New Roman"/>
          <w:sz w:val="28"/>
          <w:szCs w:val="28"/>
        </w:rPr>
        <w:t>, кроме 2022 года</w:t>
      </w:r>
      <w:r w:rsidR="003341D5" w:rsidRPr="006110D3">
        <w:rPr>
          <w:rFonts w:ascii="Times New Roman" w:hAnsi="Times New Roman" w:cs="Times New Roman"/>
          <w:sz w:val="28"/>
          <w:szCs w:val="28"/>
        </w:rPr>
        <w:t xml:space="preserve">, в котором </w:t>
      </w:r>
      <w:r w:rsidR="003341D5" w:rsidRPr="006110D3">
        <w:rPr>
          <w:rFonts w:ascii="Times New Roman" w:hAnsi="Times New Roman" w:cs="Times New Roman"/>
          <w:sz w:val="28"/>
          <w:szCs w:val="28"/>
        </w:rPr>
        <w:lastRenderedPageBreak/>
        <w:t>снижение</w:t>
      </w:r>
      <w:r w:rsidR="006110D3" w:rsidRPr="006110D3">
        <w:rPr>
          <w:rFonts w:ascii="Times New Roman" w:hAnsi="Times New Roman" w:cs="Times New Roman"/>
          <w:sz w:val="28"/>
          <w:szCs w:val="28"/>
        </w:rPr>
        <w:t xml:space="preserve"> составило 4,56%</w:t>
      </w:r>
      <w:r w:rsidR="003341D5" w:rsidRPr="006110D3">
        <w:rPr>
          <w:rFonts w:ascii="Times New Roman" w:hAnsi="Times New Roman" w:cs="Times New Roman"/>
          <w:sz w:val="28"/>
          <w:szCs w:val="28"/>
        </w:rPr>
        <w:t xml:space="preserve">, причиной послужило </w:t>
      </w:r>
      <w:r w:rsidR="006110D3" w:rsidRPr="006110D3">
        <w:rPr>
          <w:rFonts w:ascii="Times New Roman" w:hAnsi="Times New Roman" w:cs="Times New Roman"/>
          <w:sz w:val="28"/>
          <w:szCs w:val="28"/>
        </w:rPr>
        <w:t xml:space="preserve">значительное увеличение объема </w:t>
      </w:r>
      <w:r w:rsidR="003341D5" w:rsidRPr="006110D3">
        <w:rPr>
          <w:rFonts w:ascii="Times New Roman" w:hAnsi="Times New Roman" w:cs="Times New Roman"/>
          <w:sz w:val="28"/>
          <w:szCs w:val="28"/>
        </w:rPr>
        <w:t>межбюджетных трансфертов</w:t>
      </w:r>
      <w:r w:rsidR="006110D3" w:rsidRPr="006110D3">
        <w:rPr>
          <w:rFonts w:ascii="Times New Roman" w:hAnsi="Times New Roman" w:cs="Times New Roman"/>
          <w:sz w:val="28"/>
          <w:szCs w:val="28"/>
        </w:rPr>
        <w:t>, предоставленных бюджету ТФОМС в 2021 году</w:t>
      </w:r>
      <w:r w:rsidR="003341D5" w:rsidRPr="006110D3">
        <w:rPr>
          <w:rFonts w:ascii="Times New Roman" w:hAnsi="Times New Roman" w:cs="Times New Roman"/>
          <w:sz w:val="28"/>
          <w:szCs w:val="28"/>
        </w:rPr>
        <w:t>:</w:t>
      </w:r>
      <w:r w:rsidR="00264B27" w:rsidRPr="003341D5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541723BB" w14:textId="2194C8CF" w:rsidR="007E45B7" w:rsidRPr="0022093D" w:rsidRDefault="007E45B7" w:rsidP="00676527">
      <w:pPr>
        <w:tabs>
          <w:tab w:val="left" w:pos="567"/>
        </w:tabs>
        <w:spacing w:after="0" w:line="240" w:lineRule="auto"/>
        <w:ind w:hanging="1134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3E87BA6" wp14:editId="3FF5C22E">
            <wp:extent cx="7105650" cy="1400175"/>
            <wp:effectExtent l="0" t="1905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54DACE5" w14:textId="77777777" w:rsidR="00100D70" w:rsidRPr="0022093D" w:rsidRDefault="00100D70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3965ED7" w14:textId="7403A7AB" w:rsidR="00264B27" w:rsidRPr="001910DA" w:rsidRDefault="00264B27" w:rsidP="002C3D9B">
      <w:pPr>
        <w:pStyle w:val="a3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10DA">
        <w:rPr>
          <w:rFonts w:ascii="Times New Roman" w:hAnsi="Times New Roman" w:cs="Times New Roman"/>
          <w:sz w:val="28"/>
          <w:szCs w:val="28"/>
        </w:rPr>
        <w:t xml:space="preserve">В структуре доходов </w:t>
      </w:r>
      <w:r w:rsidR="00A3442A" w:rsidRPr="001910DA">
        <w:rPr>
          <w:rFonts w:ascii="Times New Roman" w:hAnsi="Times New Roman" w:cs="Times New Roman"/>
          <w:sz w:val="28"/>
          <w:szCs w:val="28"/>
        </w:rPr>
        <w:t xml:space="preserve">бюджета ТФОМС </w:t>
      </w:r>
      <w:r w:rsidR="00794667" w:rsidRPr="001910DA">
        <w:rPr>
          <w:rFonts w:ascii="Times New Roman" w:hAnsi="Times New Roman" w:cs="Times New Roman"/>
          <w:sz w:val="28"/>
          <w:szCs w:val="28"/>
        </w:rPr>
        <w:t>98,</w:t>
      </w:r>
      <w:r w:rsidR="001910DA" w:rsidRPr="001910DA">
        <w:rPr>
          <w:rFonts w:ascii="Times New Roman" w:hAnsi="Times New Roman" w:cs="Times New Roman"/>
          <w:sz w:val="28"/>
          <w:szCs w:val="28"/>
        </w:rPr>
        <w:t>56</w:t>
      </w:r>
      <w:r w:rsidRPr="001910DA">
        <w:rPr>
          <w:rFonts w:ascii="Times New Roman" w:hAnsi="Times New Roman" w:cs="Times New Roman"/>
          <w:sz w:val="28"/>
          <w:szCs w:val="28"/>
        </w:rPr>
        <w:t xml:space="preserve">% составляет субвенция из </w:t>
      </w:r>
      <w:r w:rsidR="00DF1F03" w:rsidRPr="001910DA">
        <w:rPr>
          <w:rFonts w:ascii="Times New Roman" w:hAnsi="Times New Roman" w:cs="Times New Roman"/>
          <w:sz w:val="28"/>
          <w:szCs w:val="28"/>
        </w:rPr>
        <w:t>ФФОМС</w:t>
      </w:r>
      <w:r w:rsidRPr="001910DA">
        <w:rPr>
          <w:rFonts w:ascii="Times New Roman" w:hAnsi="Times New Roman" w:cs="Times New Roman"/>
          <w:sz w:val="28"/>
          <w:szCs w:val="28"/>
        </w:rPr>
        <w:t xml:space="preserve"> на выполнение переданных органам государственной власти субъектов Российской Федерации полномочий в сфере обязательного медицинского страхования</w:t>
      </w:r>
      <w:r w:rsidR="001C69B5" w:rsidRPr="001910DA">
        <w:rPr>
          <w:rStyle w:val="af0"/>
          <w:rFonts w:ascii="Times New Roman" w:hAnsi="Times New Roman" w:cs="Times New Roman"/>
          <w:sz w:val="28"/>
          <w:szCs w:val="28"/>
        </w:rPr>
        <w:footnoteReference w:id="9"/>
      </w:r>
      <w:r w:rsidRPr="001910DA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AC12777" w14:textId="4B67D590" w:rsidR="00264B27" w:rsidRPr="0022093D" w:rsidRDefault="00264B27" w:rsidP="006C7EC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692F3F">
        <w:rPr>
          <w:rFonts w:ascii="Times New Roman" w:hAnsi="Times New Roman" w:cs="Times New Roman"/>
          <w:sz w:val="28"/>
          <w:szCs w:val="28"/>
        </w:rPr>
        <w:t>Предусмотренный законопроект</w:t>
      </w:r>
      <w:r w:rsidR="00CD53E6" w:rsidRPr="00692F3F">
        <w:rPr>
          <w:rFonts w:ascii="Times New Roman" w:hAnsi="Times New Roman" w:cs="Times New Roman"/>
          <w:sz w:val="28"/>
          <w:szCs w:val="28"/>
        </w:rPr>
        <w:t>ом</w:t>
      </w:r>
      <w:r w:rsidRPr="00692F3F">
        <w:rPr>
          <w:rFonts w:ascii="Times New Roman" w:hAnsi="Times New Roman" w:cs="Times New Roman"/>
          <w:sz w:val="28"/>
          <w:szCs w:val="28"/>
        </w:rPr>
        <w:t xml:space="preserve"> размер субвенции рассчитан в соответствии </w:t>
      </w:r>
      <w:r w:rsidRPr="00A84037">
        <w:rPr>
          <w:rFonts w:ascii="Times New Roman" w:hAnsi="Times New Roman" w:cs="Times New Roman"/>
          <w:sz w:val="28"/>
          <w:szCs w:val="28"/>
        </w:rPr>
        <w:t xml:space="preserve">с частью 2 статьи 27 Федерального закона № 326-ФЗ об ОМС и </w:t>
      </w:r>
      <w:r w:rsidR="00D7287F" w:rsidRPr="00A84037">
        <w:rPr>
          <w:rFonts w:ascii="Times New Roman" w:hAnsi="Times New Roman" w:cs="Times New Roman"/>
          <w:sz w:val="28"/>
          <w:szCs w:val="28"/>
        </w:rPr>
        <w:t xml:space="preserve">Методикой распределения субвенций, предоставляемых из бюджета Федерального фонда обязательного медицинского страхования бюджетам территориальных фондов обязательного медицинского страхования на осуществление переданных органам государственной власти субъектов Российской Федерации полномочий Российской Федерации в сфере обязательного медицинского страхования, утвержденной </w:t>
      </w:r>
      <w:r w:rsidRPr="00A84037">
        <w:rPr>
          <w:rFonts w:ascii="Times New Roman" w:hAnsi="Times New Roman" w:cs="Times New Roman"/>
          <w:sz w:val="28"/>
          <w:szCs w:val="28"/>
        </w:rPr>
        <w:t>постановлени</w:t>
      </w:r>
      <w:r w:rsidR="00FA7789" w:rsidRPr="00A84037">
        <w:rPr>
          <w:rFonts w:ascii="Times New Roman" w:hAnsi="Times New Roman" w:cs="Times New Roman"/>
          <w:sz w:val="28"/>
          <w:szCs w:val="28"/>
        </w:rPr>
        <w:t>ем</w:t>
      </w:r>
      <w:r w:rsidRPr="00A84037">
        <w:rPr>
          <w:rFonts w:ascii="Times New Roman" w:hAnsi="Times New Roman" w:cs="Times New Roman"/>
          <w:sz w:val="28"/>
          <w:szCs w:val="28"/>
        </w:rPr>
        <w:t xml:space="preserve"> Правительства РФ от 05.05.2012 № 462</w:t>
      </w:r>
      <w:r w:rsidR="0027755B" w:rsidRPr="00A84037">
        <w:rPr>
          <w:rStyle w:val="af0"/>
          <w:rFonts w:ascii="Times New Roman" w:hAnsi="Times New Roman" w:cs="Times New Roman"/>
          <w:sz w:val="28"/>
          <w:szCs w:val="28"/>
        </w:rPr>
        <w:footnoteReference w:id="10"/>
      </w:r>
      <w:r w:rsidRPr="00A84037">
        <w:rPr>
          <w:rFonts w:ascii="Times New Roman" w:hAnsi="Times New Roman" w:cs="Times New Roman"/>
          <w:sz w:val="28"/>
          <w:szCs w:val="28"/>
        </w:rPr>
        <w:t>, исходя из</w:t>
      </w:r>
      <w:r w:rsidR="006341D6" w:rsidRPr="00A84037">
        <w:rPr>
          <w:rFonts w:ascii="Times New Roman" w:hAnsi="Times New Roman" w:cs="Times New Roman"/>
          <w:sz w:val="28"/>
          <w:szCs w:val="28"/>
        </w:rPr>
        <w:t xml:space="preserve"> следующих факторов</w:t>
      </w:r>
      <w:r w:rsidRPr="00A84037">
        <w:rPr>
          <w:rFonts w:ascii="Times New Roman" w:hAnsi="Times New Roman" w:cs="Times New Roman"/>
          <w:sz w:val="28"/>
          <w:szCs w:val="28"/>
        </w:rPr>
        <w:t>:</w:t>
      </w:r>
    </w:p>
    <w:p w14:paraId="2F13AD0A" w14:textId="358BD1FE" w:rsidR="00264B27" w:rsidRPr="00C95C5D" w:rsidRDefault="00264B27" w:rsidP="00F95013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5C5D">
        <w:rPr>
          <w:rFonts w:ascii="Times New Roman" w:hAnsi="Times New Roman" w:cs="Times New Roman"/>
          <w:sz w:val="28"/>
          <w:szCs w:val="28"/>
        </w:rPr>
        <w:t>из численности лиц, застрахованных по ОМС на территории Архангельской области</w:t>
      </w:r>
      <w:r w:rsidR="00C93B69" w:rsidRPr="00C95C5D">
        <w:rPr>
          <w:rFonts w:ascii="Times New Roman" w:hAnsi="Times New Roman" w:cs="Times New Roman"/>
          <w:sz w:val="28"/>
          <w:szCs w:val="28"/>
        </w:rPr>
        <w:t>, по состоянию на 01.01.</w:t>
      </w:r>
      <w:r w:rsidR="00C679B5" w:rsidRPr="00C95C5D">
        <w:rPr>
          <w:rFonts w:ascii="Times New Roman" w:hAnsi="Times New Roman" w:cs="Times New Roman"/>
          <w:sz w:val="28"/>
          <w:szCs w:val="28"/>
        </w:rPr>
        <w:t>202</w:t>
      </w:r>
      <w:r w:rsidR="001249D5" w:rsidRPr="00C95C5D">
        <w:rPr>
          <w:rFonts w:ascii="Times New Roman" w:hAnsi="Times New Roman" w:cs="Times New Roman"/>
          <w:sz w:val="28"/>
          <w:szCs w:val="28"/>
        </w:rPr>
        <w:t>4</w:t>
      </w:r>
      <w:r w:rsidRPr="00C95C5D">
        <w:rPr>
          <w:rFonts w:ascii="Times New Roman" w:hAnsi="Times New Roman" w:cs="Times New Roman"/>
          <w:sz w:val="28"/>
          <w:szCs w:val="28"/>
        </w:rPr>
        <w:t>.</w:t>
      </w:r>
    </w:p>
    <w:p w14:paraId="3D525C31" w14:textId="6893F03D" w:rsidR="00B23F97" w:rsidRPr="00DC55A7" w:rsidRDefault="00FE5878" w:rsidP="006C49E2">
      <w:pPr>
        <w:pStyle w:val="a3"/>
        <w:tabs>
          <w:tab w:val="left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55A7">
        <w:rPr>
          <w:rFonts w:ascii="Times New Roman" w:hAnsi="Times New Roman" w:cs="Times New Roman"/>
          <w:sz w:val="28"/>
          <w:szCs w:val="28"/>
        </w:rPr>
        <w:t xml:space="preserve">Согласно данным формы отчетности № 8 «Сведения о численности лиц, застрахованных по обязательному медицинскому страхованию», утвержденной приказом ФФОМС от 28.02.2014 № 19, </w:t>
      </w:r>
      <w:r w:rsidR="004C01BA" w:rsidRPr="00DC55A7">
        <w:rPr>
          <w:rFonts w:ascii="Times New Roman" w:hAnsi="Times New Roman" w:cs="Times New Roman"/>
          <w:sz w:val="28"/>
          <w:szCs w:val="28"/>
        </w:rPr>
        <w:t>по состоянию на 01.01.</w:t>
      </w:r>
      <w:r w:rsidR="00C679B5" w:rsidRPr="00DC55A7">
        <w:rPr>
          <w:rFonts w:ascii="Times New Roman" w:hAnsi="Times New Roman" w:cs="Times New Roman"/>
          <w:sz w:val="28"/>
          <w:szCs w:val="28"/>
        </w:rPr>
        <w:t>202</w:t>
      </w:r>
      <w:r w:rsidR="00C43FD8" w:rsidRPr="00DC55A7">
        <w:rPr>
          <w:rFonts w:ascii="Times New Roman" w:hAnsi="Times New Roman" w:cs="Times New Roman"/>
          <w:sz w:val="28"/>
          <w:szCs w:val="28"/>
        </w:rPr>
        <w:t>4</w:t>
      </w:r>
      <w:r w:rsidR="004C01BA" w:rsidRPr="00DC55A7">
        <w:rPr>
          <w:rFonts w:ascii="Times New Roman" w:hAnsi="Times New Roman" w:cs="Times New Roman"/>
          <w:sz w:val="28"/>
          <w:szCs w:val="28"/>
        </w:rPr>
        <w:t xml:space="preserve"> </w:t>
      </w:r>
      <w:r w:rsidRPr="00DC55A7">
        <w:rPr>
          <w:rFonts w:ascii="Times New Roman" w:hAnsi="Times New Roman" w:cs="Times New Roman"/>
          <w:sz w:val="28"/>
          <w:szCs w:val="28"/>
        </w:rPr>
        <w:t xml:space="preserve">численность застрахованных лиц составляет </w:t>
      </w:r>
      <w:r w:rsidR="00C43FD8" w:rsidRPr="00DC55A7">
        <w:rPr>
          <w:rFonts w:ascii="Times New Roman" w:hAnsi="Times New Roman" w:cs="Times New Roman"/>
          <w:sz w:val="28"/>
          <w:szCs w:val="28"/>
        </w:rPr>
        <w:t>1 040 500</w:t>
      </w:r>
      <w:r w:rsidR="006C7EC8" w:rsidRPr="00DC55A7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602AE1" w:rsidRPr="00DC55A7">
        <w:rPr>
          <w:rFonts w:ascii="Times New Roman" w:hAnsi="Times New Roman" w:cs="Times New Roman"/>
          <w:sz w:val="28"/>
          <w:szCs w:val="28"/>
        </w:rPr>
        <w:t>:</w:t>
      </w:r>
    </w:p>
    <w:p w14:paraId="47CF160B" w14:textId="11C87D6A" w:rsidR="006C49E2" w:rsidRDefault="006C49E2" w:rsidP="00474BFC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03C8517" w14:textId="4EC94857" w:rsidR="00D7514D" w:rsidRPr="0022093D" w:rsidRDefault="00D7514D" w:rsidP="00D7514D">
      <w:pPr>
        <w:pStyle w:val="a3"/>
        <w:tabs>
          <w:tab w:val="left" w:pos="567"/>
        </w:tabs>
        <w:spacing w:after="0" w:line="240" w:lineRule="auto"/>
        <w:ind w:left="0" w:hanging="567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AE90647" wp14:editId="4449E5C5">
            <wp:extent cx="6677025" cy="1590675"/>
            <wp:effectExtent l="0" t="0" r="9525" b="952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0847E8ED" w14:textId="6425911A" w:rsidR="004C67AC" w:rsidRPr="00D7514D" w:rsidRDefault="004C67AC" w:rsidP="00D159D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514D">
        <w:rPr>
          <w:rFonts w:ascii="Times New Roman" w:hAnsi="Times New Roman" w:cs="Times New Roman"/>
          <w:sz w:val="28"/>
          <w:szCs w:val="28"/>
        </w:rPr>
        <w:t>Численность застрахованных лиц, по состоянию на 01.01.</w:t>
      </w:r>
      <w:r w:rsidR="00C679B5" w:rsidRPr="00D7514D">
        <w:rPr>
          <w:rFonts w:ascii="Times New Roman" w:hAnsi="Times New Roman" w:cs="Times New Roman"/>
          <w:sz w:val="28"/>
          <w:szCs w:val="28"/>
        </w:rPr>
        <w:t>202</w:t>
      </w:r>
      <w:r w:rsidR="00C43FD8" w:rsidRPr="00D7514D">
        <w:rPr>
          <w:rFonts w:ascii="Times New Roman" w:hAnsi="Times New Roman" w:cs="Times New Roman"/>
          <w:sz w:val="28"/>
          <w:szCs w:val="28"/>
        </w:rPr>
        <w:t>4</w:t>
      </w:r>
      <w:r w:rsidRPr="00D7514D">
        <w:rPr>
          <w:rFonts w:ascii="Times New Roman" w:hAnsi="Times New Roman" w:cs="Times New Roman"/>
          <w:sz w:val="28"/>
          <w:szCs w:val="28"/>
        </w:rPr>
        <w:t xml:space="preserve"> по сравнению с численностью по состоянию на 01.01.202</w:t>
      </w:r>
      <w:r w:rsidR="00C43FD8" w:rsidRPr="00D7514D">
        <w:rPr>
          <w:rFonts w:ascii="Times New Roman" w:hAnsi="Times New Roman" w:cs="Times New Roman"/>
          <w:sz w:val="28"/>
          <w:szCs w:val="28"/>
        </w:rPr>
        <w:t>3</w:t>
      </w:r>
      <w:r w:rsidRPr="00D7514D">
        <w:rPr>
          <w:rFonts w:ascii="Times New Roman" w:hAnsi="Times New Roman" w:cs="Times New Roman"/>
          <w:sz w:val="28"/>
          <w:szCs w:val="28"/>
        </w:rPr>
        <w:t xml:space="preserve"> снизилась на </w:t>
      </w:r>
      <w:r w:rsidR="00D7514D" w:rsidRPr="00D7514D">
        <w:rPr>
          <w:rFonts w:ascii="Times New Roman" w:hAnsi="Times New Roman" w:cs="Times New Roman"/>
          <w:sz w:val="28"/>
          <w:szCs w:val="28"/>
        </w:rPr>
        <w:t>16 038</w:t>
      </w:r>
      <w:r w:rsidRPr="00D7514D">
        <w:rPr>
          <w:rFonts w:ascii="Times New Roman" w:hAnsi="Times New Roman" w:cs="Times New Roman"/>
          <w:sz w:val="28"/>
          <w:szCs w:val="28"/>
        </w:rPr>
        <w:t xml:space="preserve"> человек или на</w:t>
      </w:r>
      <w:r w:rsidR="00EA295A" w:rsidRPr="00D7514D">
        <w:rPr>
          <w:rFonts w:ascii="Times New Roman" w:hAnsi="Times New Roman" w:cs="Times New Roman"/>
          <w:sz w:val="28"/>
          <w:szCs w:val="28"/>
        </w:rPr>
        <w:t xml:space="preserve"> </w:t>
      </w:r>
      <w:r w:rsidR="00474BFC" w:rsidRPr="00D7514D">
        <w:rPr>
          <w:rFonts w:ascii="Times New Roman" w:hAnsi="Times New Roman" w:cs="Times New Roman"/>
          <w:sz w:val="28"/>
          <w:szCs w:val="28"/>
        </w:rPr>
        <w:t>1,</w:t>
      </w:r>
      <w:r w:rsidR="00D7514D" w:rsidRPr="00D7514D">
        <w:rPr>
          <w:rFonts w:ascii="Times New Roman" w:hAnsi="Times New Roman" w:cs="Times New Roman"/>
          <w:sz w:val="28"/>
          <w:szCs w:val="28"/>
        </w:rPr>
        <w:t>52</w:t>
      </w:r>
      <w:r w:rsidRPr="00D7514D">
        <w:rPr>
          <w:rFonts w:ascii="Times New Roman" w:hAnsi="Times New Roman" w:cs="Times New Roman"/>
          <w:sz w:val="28"/>
          <w:szCs w:val="28"/>
        </w:rPr>
        <w:t>%</w:t>
      </w:r>
      <w:r w:rsidR="00EA295A" w:rsidRPr="00D7514D">
        <w:rPr>
          <w:rFonts w:ascii="Times New Roman" w:hAnsi="Times New Roman" w:cs="Times New Roman"/>
          <w:sz w:val="28"/>
          <w:szCs w:val="28"/>
        </w:rPr>
        <w:t>:</w:t>
      </w:r>
    </w:p>
    <w:p w14:paraId="1E3E5BE7" w14:textId="77777777" w:rsidR="00602AE1" w:rsidRPr="0022093D" w:rsidRDefault="00602AE1" w:rsidP="00D159D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769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846"/>
        <w:gridCol w:w="1134"/>
        <w:gridCol w:w="1134"/>
        <w:gridCol w:w="1226"/>
        <w:gridCol w:w="1134"/>
        <w:gridCol w:w="1069"/>
        <w:gridCol w:w="1226"/>
      </w:tblGrid>
      <w:tr w:rsidR="000E1C35" w:rsidRPr="0022093D" w14:paraId="69AD74F8" w14:textId="77777777" w:rsidTr="00D7514D">
        <w:trPr>
          <w:trHeight w:val="70"/>
          <w:tblHeader/>
        </w:trPr>
        <w:tc>
          <w:tcPr>
            <w:tcW w:w="3119" w:type="dxa"/>
            <w:vMerge w:val="restart"/>
            <w:shd w:val="clear" w:color="auto" w:fill="F2F2F2" w:themeFill="background1" w:themeFillShade="F2"/>
            <w:vAlign w:val="center"/>
          </w:tcPr>
          <w:p w14:paraId="1BF890D0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категория населения</w:t>
            </w:r>
          </w:p>
        </w:tc>
        <w:tc>
          <w:tcPr>
            <w:tcW w:w="6650" w:type="dxa"/>
            <w:gridSpan w:val="6"/>
            <w:shd w:val="clear" w:color="auto" w:fill="F2F2F2" w:themeFill="background1" w:themeFillShade="F2"/>
            <w:noWrap/>
            <w:vAlign w:val="center"/>
          </w:tcPr>
          <w:p w14:paraId="29D84A77" w14:textId="1742E1E0" w:rsidR="000E1C35" w:rsidRPr="00D7514D" w:rsidRDefault="00927F13" w:rsidP="00927F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изменения (</w:t>
            </w:r>
            <w:r w:rsidR="000E1C35"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- снижение)</w:t>
            </w:r>
          </w:p>
        </w:tc>
      </w:tr>
      <w:tr w:rsidR="000E1C35" w:rsidRPr="0022093D" w14:paraId="620A8105" w14:textId="77777777" w:rsidTr="00D7514D">
        <w:trPr>
          <w:trHeight w:val="70"/>
          <w:tblHeader/>
        </w:trPr>
        <w:tc>
          <w:tcPr>
            <w:tcW w:w="3119" w:type="dxa"/>
            <w:vMerge/>
            <w:shd w:val="clear" w:color="auto" w:fill="F2F2F2" w:themeFill="background1" w:themeFillShade="F2"/>
            <w:vAlign w:val="bottom"/>
          </w:tcPr>
          <w:p w14:paraId="3E6D41B5" w14:textId="77777777" w:rsidR="000E1C35" w:rsidRPr="00D7514D" w:rsidRDefault="000E1C35" w:rsidP="002D47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3"/>
            <w:shd w:val="clear" w:color="auto" w:fill="F2F2F2" w:themeFill="background1" w:themeFillShade="F2"/>
            <w:noWrap/>
            <w:vAlign w:val="center"/>
          </w:tcPr>
          <w:p w14:paraId="007EA103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 количестве человек</w:t>
            </w:r>
          </w:p>
        </w:tc>
        <w:tc>
          <w:tcPr>
            <w:tcW w:w="3248" w:type="dxa"/>
            <w:gridSpan w:val="3"/>
            <w:shd w:val="clear" w:color="auto" w:fill="F2F2F2" w:themeFill="background1" w:themeFillShade="F2"/>
            <w:vAlign w:val="center"/>
          </w:tcPr>
          <w:p w14:paraId="14F3A4EB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0E1C35" w:rsidRPr="0022093D" w14:paraId="1AB4122E" w14:textId="77777777" w:rsidTr="00D7514D">
        <w:trPr>
          <w:trHeight w:val="255"/>
          <w:tblHeader/>
        </w:trPr>
        <w:tc>
          <w:tcPr>
            <w:tcW w:w="3119" w:type="dxa"/>
            <w:vMerge/>
            <w:shd w:val="clear" w:color="auto" w:fill="F2F2F2" w:themeFill="background1" w:themeFillShade="F2"/>
            <w:vAlign w:val="bottom"/>
            <w:hideMark/>
          </w:tcPr>
          <w:p w14:paraId="48048441" w14:textId="77777777" w:rsidR="000E1C35" w:rsidRPr="00D7514D" w:rsidRDefault="000E1C35" w:rsidP="002D47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0529544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B3541DF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работающие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52CDEB4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неработающие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5687F4D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4E873A1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работающие</w:t>
            </w:r>
          </w:p>
        </w:tc>
        <w:tc>
          <w:tcPr>
            <w:tcW w:w="1121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4A8CC58" w14:textId="77777777" w:rsidR="000E1C35" w:rsidRPr="00D7514D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D7514D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неработающие</w:t>
            </w:r>
          </w:p>
        </w:tc>
      </w:tr>
      <w:tr w:rsidR="00D7514D" w:rsidRPr="0022093D" w14:paraId="00210495" w14:textId="77777777" w:rsidTr="00D7514D">
        <w:trPr>
          <w:trHeight w:val="172"/>
        </w:trPr>
        <w:tc>
          <w:tcPr>
            <w:tcW w:w="3119" w:type="dxa"/>
            <w:shd w:val="clear" w:color="auto" w:fill="auto"/>
            <w:hideMark/>
          </w:tcPr>
          <w:p w14:paraId="092A29C2" w14:textId="147534B2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застраховано по ОМС, всего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190B00C" w14:textId="49DE284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-16 038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6BE9B85" w14:textId="2DD1105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-670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9610B05" w14:textId="7E7A375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-15 368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AF08028" w14:textId="0E3DB36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-1,52%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77140FE" w14:textId="745DB10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-0,14%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ED72E88" w14:textId="0216BF5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-2,62%</w:t>
            </w:r>
          </w:p>
        </w:tc>
      </w:tr>
      <w:tr w:rsidR="00D7514D" w:rsidRPr="0022093D" w14:paraId="1817101D" w14:textId="77777777" w:rsidTr="00D7514D">
        <w:trPr>
          <w:trHeight w:val="76"/>
        </w:trPr>
        <w:tc>
          <w:tcPr>
            <w:tcW w:w="3119" w:type="dxa"/>
            <w:shd w:val="clear" w:color="auto" w:fill="auto"/>
            <w:hideMark/>
          </w:tcPr>
          <w:p w14:paraId="0DB96E32" w14:textId="616BB037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DC53222" w14:textId="59D1D31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-7 718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1210C83" w14:textId="68189F18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-339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BE9D88D" w14:textId="6D1565B8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-7 379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2586B2" w14:textId="48F029A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-1,57%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BAD1C99" w14:textId="33DD54D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-0,15%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B2F13CA" w14:textId="5C250A8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-2,80%</w:t>
            </w:r>
          </w:p>
        </w:tc>
      </w:tr>
      <w:tr w:rsidR="00D7514D" w:rsidRPr="0022093D" w14:paraId="227D4396" w14:textId="77777777" w:rsidTr="00D7514D">
        <w:trPr>
          <w:trHeight w:val="122"/>
        </w:trPr>
        <w:tc>
          <w:tcPr>
            <w:tcW w:w="3119" w:type="dxa"/>
            <w:shd w:val="clear" w:color="auto" w:fill="auto"/>
            <w:hideMark/>
          </w:tcPr>
          <w:p w14:paraId="47D1F94F" w14:textId="7B5412E8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D561E32" w14:textId="6E41468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-8 320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BD13D7A" w14:textId="6D8035F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-331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305EF1" w14:textId="04FFAA4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-7 989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BB7136D" w14:textId="75B2F66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-1,48%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9710833" w14:textId="40FCF3F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-0,14%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05470EE" w14:textId="6C39B7F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-2,48%</w:t>
            </w:r>
          </w:p>
        </w:tc>
      </w:tr>
      <w:tr w:rsidR="00D7514D" w:rsidRPr="0022093D" w14:paraId="2EB5BF9C" w14:textId="77777777" w:rsidTr="00D7514D">
        <w:trPr>
          <w:trHeight w:val="255"/>
        </w:trPr>
        <w:tc>
          <w:tcPr>
            <w:tcW w:w="3119" w:type="dxa"/>
            <w:shd w:val="clear" w:color="auto" w:fill="auto"/>
            <w:hideMark/>
          </w:tcPr>
          <w:p w14:paraId="3A96A543" w14:textId="6C16EBD7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дети в возрасте 0-17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04ED807" w14:textId="35BB90E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-5 081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BC25278" w14:textId="21F95FE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1 095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8E29BD6" w14:textId="1ACDAA5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-6 176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8813D35" w14:textId="5F95F24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-2,42%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115D346" w14:textId="6A11C3A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33,59%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D57070A" w14:textId="77F7D450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-2,99%</w:t>
            </w:r>
          </w:p>
        </w:tc>
      </w:tr>
      <w:tr w:rsidR="00D7514D" w:rsidRPr="0022093D" w14:paraId="0D093832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0D848743" w14:textId="2EC20A5C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045C2AC" w14:textId="79CD4DB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-2 657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F4A1633" w14:textId="4BC4832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610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8429AF0" w14:textId="265A11E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-3 267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E3EBF22" w14:textId="63114BF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-2,45%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8373BF1" w14:textId="44A1B38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34,98%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A03560F" w14:textId="5C76A1E0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-3,07%</w:t>
            </w:r>
          </w:p>
        </w:tc>
      </w:tr>
      <w:tr w:rsidR="00D7514D" w:rsidRPr="0022093D" w14:paraId="52B293DD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35BD993A" w14:textId="510919AF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5AC0F5A" w14:textId="2D7624E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-2 424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4D5BBE5" w14:textId="4A072A1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485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69635FB" w14:textId="05C5395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-2 909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BA1A658" w14:textId="0DA924C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-2,38%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3772E5F" w14:textId="360B105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31,99%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E3AD964" w14:textId="4FBAA78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-2,90%</w:t>
            </w:r>
          </w:p>
        </w:tc>
      </w:tr>
      <w:tr w:rsidR="00D7514D" w:rsidRPr="0022093D" w14:paraId="3D35D11B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27DF6A84" w14:textId="4A493E91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18 лет и старше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1060CA4" w14:textId="4072B2C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-10 957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01FBC62" w14:textId="038FC31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-1 765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C8AB60B" w14:textId="3E8529E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-9 192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076B7E8" w14:textId="7FB7004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-1,29%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57A3F7D" w14:textId="33E1100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-0,38%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DE249CC" w14:textId="5F1A7D4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-2,43%</w:t>
            </w:r>
          </w:p>
        </w:tc>
      </w:tr>
      <w:tr w:rsidR="00D7514D" w:rsidRPr="0022093D" w14:paraId="2F85D53F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54A3C2E9" w14:textId="2DF2A54F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9795723" w14:textId="0EFA374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-5 061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F10A22C" w14:textId="0E756EB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-949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C2A3E43" w14:textId="01C13D2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-4 112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BA366BB" w14:textId="55C94C5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-1,32%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6A8FE54" w14:textId="561249A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-0,42%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C31DA05" w14:textId="37178F6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-2,62%</w:t>
            </w:r>
          </w:p>
        </w:tc>
      </w:tr>
      <w:tr w:rsidR="00D7514D" w:rsidRPr="0022093D" w14:paraId="08E07F35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3C52AD26" w14:textId="6DA272EB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AC96DC9" w14:textId="1A747D0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-5 896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C858FD6" w14:textId="1B5B55D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-816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AEBDA17" w14:textId="74554C4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-5 080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51A538F" w14:textId="7078EE6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-1,28%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E047F6C" w14:textId="41A7DC6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-0,34%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D993058" w14:textId="3B4D0B2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-2,29%</w:t>
            </w:r>
          </w:p>
        </w:tc>
      </w:tr>
      <w:tr w:rsidR="00D7514D" w:rsidRPr="0022093D" w14:paraId="2E15A90E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277CC290" w14:textId="3AF68210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моложе трудоспособного 0-15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840CB87" w14:textId="78548F3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-6 070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8CCE33D" w14:textId="116F408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377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7369C44" w14:textId="177021E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-6 447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5158EE8" w14:textId="3C1E6C2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-3,25%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7182895" w14:textId="0946A98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28,93%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4D9AEDB" w14:textId="7FEB219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-3,47%</w:t>
            </w:r>
          </w:p>
        </w:tc>
      </w:tr>
      <w:tr w:rsidR="00D7514D" w:rsidRPr="0022093D" w14:paraId="058E8D9C" w14:textId="77777777" w:rsidTr="00D7514D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100338FC" w14:textId="780C309C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6ADC62E" w14:textId="7681C32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-3 118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398BA1D" w14:textId="2D8A6DF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197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528B77E" w14:textId="40D98BF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-3 315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613FECB" w14:textId="436C353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-3,24%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822770E" w14:textId="05DCD58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28,26%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D3E2E99" w14:textId="13DFBA5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-3,47%</w:t>
            </w:r>
          </w:p>
        </w:tc>
      </w:tr>
      <w:tr w:rsidR="00D7514D" w:rsidRPr="0022093D" w14:paraId="2E7E1658" w14:textId="77777777" w:rsidTr="00D7514D">
        <w:trPr>
          <w:trHeight w:val="255"/>
        </w:trPr>
        <w:tc>
          <w:tcPr>
            <w:tcW w:w="3119" w:type="dxa"/>
            <w:shd w:val="clear" w:color="auto" w:fill="auto"/>
            <w:hideMark/>
          </w:tcPr>
          <w:p w14:paraId="48DB4E0C" w14:textId="6EE91038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04DFAED" w14:textId="73F4286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-2 952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AA02465" w14:textId="3CB90C2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CA12FC7" w14:textId="648FC20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-3 132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EB2AD26" w14:textId="532EEF3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-3,25%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7A96C0F" w14:textId="0074975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29,70%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9A372F6" w14:textId="7C248E3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-3,48%</w:t>
            </w:r>
          </w:p>
        </w:tc>
      </w:tr>
      <w:tr w:rsidR="00D7514D" w:rsidRPr="0022093D" w14:paraId="74D6C496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2FD2925C" w14:textId="2AD2EA3D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в трудоспособном возрасте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C459E20" w14:textId="232E21D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2 521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5D00F22" w14:textId="5F9560F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5 136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29E17F91" w14:textId="7C0D936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-2 615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AE7ACF3" w14:textId="3239F44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0,43%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4E2C6DC" w14:textId="250AE05D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1,23%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AF3C4ED" w14:textId="2A0477C8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-1,53%</w:t>
            </w:r>
          </w:p>
        </w:tc>
      </w:tr>
      <w:tr w:rsidR="00D7514D" w:rsidRPr="0022093D" w14:paraId="2BA4CD3A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3FAF9408" w14:textId="309F3FCC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DCECA13" w14:textId="660020C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497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112B2C92" w14:textId="5A77E12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1 661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059A592" w14:textId="4AE37DAF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-1 164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A31A549" w14:textId="4782862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0,16%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D9EB3CA" w14:textId="10C7105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0,78%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643727" w14:textId="6343B52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-1,17%</w:t>
            </w:r>
          </w:p>
        </w:tc>
      </w:tr>
      <w:tr w:rsidR="00D7514D" w:rsidRPr="0022093D" w14:paraId="19557316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1C4B6541" w14:textId="2A78DC8E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13783F8A" w14:textId="5B73A60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2 024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72A4B35" w14:textId="210ACC61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3 475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93DAF6" w14:textId="20E809A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-1 451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F43FDBC" w14:textId="0469B4E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0,73%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E6A0490" w14:textId="76C36DBB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1,70%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43DFE66" w14:textId="6AB8489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-2,03%</w:t>
            </w:r>
          </w:p>
        </w:tc>
      </w:tr>
      <w:tr w:rsidR="00D7514D" w:rsidRPr="0022093D" w14:paraId="78C52720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22ECC762" w14:textId="7B893002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старше трудоспособного возраста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0A9C574" w14:textId="57566A3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-12 489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C08DE97" w14:textId="7C76C7E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-6 183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B500C9D" w14:textId="7FCB861E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-6 306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900C100" w14:textId="1D36823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-4,44%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F8C7EE" w14:textId="4DC9ACE6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-11,93%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F1AF8BC" w14:textId="4B16DF5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-2,75%</w:t>
            </w:r>
          </w:p>
        </w:tc>
      </w:tr>
      <w:tr w:rsidR="00D7514D" w:rsidRPr="0022093D" w14:paraId="536A66B8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0CEEEB32" w14:textId="3331E10D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4C1A4CC" w14:textId="03599A64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-5 097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3DC00D6" w14:textId="4081F383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-2 197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A190163" w14:textId="2DE24D6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-2 900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C56FF2A" w14:textId="124790EA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-6,08%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087E40B" w14:textId="320ECAD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-14,26%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8446884" w14:textId="25E131D2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-4,24%</w:t>
            </w:r>
          </w:p>
        </w:tc>
      </w:tr>
      <w:tr w:rsidR="00D7514D" w:rsidRPr="0022093D" w14:paraId="6C0E8BAF" w14:textId="77777777" w:rsidTr="00D7514D">
        <w:trPr>
          <w:trHeight w:val="255"/>
        </w:trPr>
        <w:tc>
          <w:tcPr>
            <w:tcW w:w="3119" w:type="dxa"/>
            <w:shd w:val="clear" w:color="auto" w:fill="auto"/>
          </w:tcPr>
          <w:p w14:paraId="2CB8F84C" w14:textId="059E3029" w:rsidR="00D7514D" w:rsidRPr="00D7514D" w:rsidRDefault="00D7514D" w:rsidP="00D75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514D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F1A5320" w14:textId="1AC198C5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-7 392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FF3D275" w14:textId="153BC2DC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-3 986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7DDB88F" w14:textId="4D036BA7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-3 406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FFE088F" w14:textId="6BD058E0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-3,75%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2F9B4226" w14:textId="035D4D50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-10,94%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2456A5E" w14:textId="134EA799" w:rsidR="00D7514D" w:rsidRPr="00D7514D" w:rsidRDefault="00D7514D" w:rsidP="00D7514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7514D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-2,12%</w:t>
            </w:r>
          </w:p>
        </w:tc>
      </w:tr>
    </w:tbl>
    <w:p w14:paraId="3D5D3018" w14:textId="77777777" w:rsidR="00602AE1" w:rsidRPr="0022093D" w:rsidRDefault="00602AE1" w:rsidP="00E40BE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363563" w14:textId="5C55D814" w:rsidR="000E1C35" w:rsidRPr="00D7514D" w:rsidRDefault="000E1C35" w:rsidP="00E40BE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514D">
        <w:rPr>
          <w:rFonts w:ascii="Times New Roman" w:hAnsi="Times New Roman" w:cs="Times New Roman"/>
          <w:sz w:val="28"/>
          <w:szCs w:val="28"/>
        </w:rPr>
        <w:t>Снижение численности сложилось:</w:t>
      </w:r>
    </w:p>
    <w:p w14:paraId="4353707D" w14:textId="6E244EAC" w:rsidR="000E1C35" w:rsidRPr="006D7B0A" w:rsidRDefault="008A1708" w:rsidP="002C3D9B">
      <w:pPr>
        <w:pStyle w:val="a3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D7B0A">
        <w:rPr>
          <w:rFonts w:ascii="Times New Roman" w:hAnsi="Times New Roman" w:cs="Times New Roman"/>
          <w:sz w:val="28"/>
          <w:szCs w:val="28"/>
        </w:rPr>
        <w:t>4,18</w:t>
      </w:r>
      <w:r w:rsidR="004D5B7B" w:rsidRPr="006D7B0A">
        <w:rPr>
          <w:rFonts w:ascii="Times New Roman" w:hAnsi="Times New Roman" w:cs="Times New Roman"/>
          <w:sz w:val="28"/>
          <w:szCs w:val="28"/>
        </w:rPr>
        <w:t>%</w:t>
      </w:r>
      <w:r w:rsidR="000E1C35" w:rsidRPr="006D7B0A">
        <w:rPr>
          <w:rFonts w:ascii="Times New Roman" w:hAnsi="Times New Roman" w:cs="Times New Roman"/>
          <w:sz w:val="28"/>
          <w:szCs w:val="28"/>
        </w:rPr>
        <w:t xml:space="preserve"> от общего числа по </w:t>
      </w:r>
      <w:r w:rsidR="004D5B7B" w:rsidRPr="006D7B0A">
        <w:rPr>
          <w:rFonts w:ascii="Times New Roman" w:hAnsi="Times New Roman" w:cs="Times New Roman"/>
          <w:sz w:val="28"/>
          <w:szCs w:val="28"/>
        </w:rPr>
        <w:t xml:space="preserve">работающему </w:t>
      </w:r>
      <w:r w:rsidR="000E1C35" w:rsidRPr="006D7B0A">
        <w:rPr>
          <w:rFonts w:ascii="Times New Roman" w:hAnsi="Times New Roman" w:cs="Times New Roman"/>
          <w:sz w:val="28"/>
          <w:szCs w:val="28"/>
        </w:rPr>
        <w:t xml:space="preserve">населению </w:t>
      </w:r>
      <w:r w:rsidRPr="006D7B0A">
        <w:rPr>
          <w:rFonts w:ascii="Times New Roman" w:hAnsi="Times New Roman" w:cs="Times New Roman"/>
          <w:sz w:val="28"/>
          <w:szCs w:val="28"/>
        </w:rPr>
        <w:t>(</w:t>
      </w:r>
      <w:r w:rsidR="00DC55A7" w:rsidRPr="006D7B0A">
        <w:rPr>
          <w:rFonts w:ascii="Times New Roman" w:hAnsi="Times New Roman" w:cs="Times New Roman"/>
          <w:sz w:val="28"/>
          <w:szCs w:val="28"/>
        </w:rPr>
        <w:t>практически</w:t>
      </w:r>
      <w:r w:rsidRPr="006D7B0A">
        <w:rPr>
          <w:rFonts w:ascii="Times New Roman" w:hAnsi="Times New Roman" w:cs="Times New Roman"/>
          <w:sz w:val="28"/>
          <w:szCs w:val="28"/>
        </w:rPr>
        <w:t xml:space="preserve"> поровну</w:t>
      </w:r>
      <w:r w:rsidR="00DC55A7" w:rsidRPr="006D7B0A">
        <w:rPr>
          <w:rFonts w:ascii="Times New Roman" w:hAnsi="Times New Roman" w:cs="Times New Roman"/>
          <w:sz w:val="28"/>
          <w:szCs w:val="28"/>
        </w:rPr>
        <w:t>:</w:t>
      </w:r>
      <w:r w:rsidRPr="006D7B0A">
        <w:rPr>
          <w:rFonts w:ascii="Times New Roman" w:hAnsi="Times New Roman" w:cs="Times New Roman"/>
          <w:sz w:val="28"/>
          <w:szCs w:val="28"/>
        </w:rPr>
        <w:t xml:space="preserve"> </w:t>
      </w:r>
      <w:r w:rsidR="006D7B0A" w:rsidRPr="006D7B0A">
        <w:rPr>
          <w:rFonts w:ascii="Times New Roman" w:hAnsi="Times New Roman" w:cs="Times New Roman"/>
          <w:sz w:val="28"/>
          <w:szCs w:val="28"/>
        </w:rPr>
        <w:t xml:space="preserve">за счет </w:t>
      </w:r>
      <w:r w:rsidRPr="006D7B0A">
        <w:rPr>
          <w:rFonts w:ascii="Times New Roman" w:hAnsi="Times New Roman" w:cs="Times New Roman"/>
          <w:sz w:val="28"/>
          <w:szCs w:val="28"/>
        </w:rPr>
        <w:t xml:space="preserve">мужчин 50,6%, </w:t>
      </w:r>
      <w:r w:rsidR="004D5B7B" w:rsidRPr="006D7B0A">
        <w:rPr>
          <w:rFonts w:ascii="Times New Roman" w:hAnsi="Times New Roman" w:cs="Times New Roman"/>
          <w:sz w:val="28"/>
          <w:szCs w:val="28"/>
        </w:rPr>
        <w:t xml:space="preserve">за счет </w:t>
      </w:r>
      <w:r w:rsidR="000E1C35" w:rsidRPr="006D7B0A">
        <w:rPr>
          <w:rFonts w:ascii="Times New Roman" w:hAnsi="Times New Roman" w:cs="Times New Roman"/>
          <w:sz w:val="28"/>
          <w:szCs w:val="28"/>
        </w:rPr>
        <w:t>женщин</w:t>
      </w:r>
      <w:r w:rsidR="006D7B0A" w:rsidRPr="006D7B0A">
        <w:rPr>
          <w:rFonts w:ascii="Times New Roman" w:hAnsi="Times New Roman" w:cs="Times New Roman"/>
          <w:sz w:val="28"/>
          <w:szCs w:val="28"/>
        </w:rPr>
        <w:t xml:space="preserve"> 49,4%)</w:t>
      </w:r>
      <w:r w:rsidR="000E1C35" w:rsidRPr="006D7B0A">
        <w:rPr>
          <w:rFonts w:ascii="Times New Roman" w:hAnsi="Times New Roman" w:cs="Times New Roman"/>
          <w:sz w:val="28"/>
          <w:szCs w:val="28"/>
        </w:rPr>
        <w:t>;</w:t>
      </w:r>
    </w:p>
    <w:p w14:paraId="2D728CE9" w14:textId="4AB167CE" w:rsidR="000E1C35" w:rsidRPr="006D7B0A" w:rsidRDefault="006D7B0A" w:rsidP="002C3D9B">
      <w:pPr>
        <w:pStyle w:val="a3"/>
        <w:numPr>
          <w:ilvl w:val="0"/>
          <w:numId w:val="1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D7B0A">
        <w:rPr>
          <w:rFonts w:ascii="Times New Roman" w:hAnsi="Times New Roman" w:cs="Times New Roman"/>
          <w:sz w:val="28"/>
          <w:szCs w:val="28"/>
        </w:rPr>
        <w:t>95,82</w:t>
      </w:r>
      <w:r w:rsidR="004D5B7B" w:rsidRPr="006D7B0A">
        <w:rPr>
          <w:rFonts w:ascii="Times New Roman" w:hAnsi="Times New Roman" w:cs="Times New Roman"/>
          <w:sz w:val="28"/>
          <w:szCs w:val="28"/>
        </w:rPr>
        <w:t>%</w:t>
      </w:r>
      <w:r w:rsidR="000E1C35" w:rsidRPr="006D7B0A">
        <w:rPr>
          <w:rFonts w:ascii="Times New Roman" w:hAnsi="Times New Roman" w:cs="Times New Roman"/>
          <w:sz w:val="28"/>
          <w:szCs w:val="28"/>
        </w:rPr>
        <w:t xml:space="preserve"> по </w:t>
      </w:r>
      <w:r w:rsidR="004D5B7B" w:rsidRPr="006D7B0A">
        <w:rPr>
          <w:rFonts w:ascii="Times New Roman" w:hAnsi="Times New Roman" w:cs="Times New Roman"/>
          <w:sz w:val="28"/>
          <w:szCs w:val="28"/>
        </w:rPr>
        <w:t xml:space="preserve">неработающему </w:t>
      </w:r>
      <w:r w:rsidR="000E1C35" w:rsidRPr="006D7B0A">
        <w:rPr>
          <w:rFonts w:ascii="Times New Roman" w:hAnsi="Times New Roman" w:cs="Times New Roman"/>
          <w:sz w:val="28"/>
          <w:szCs w:val="28"/>
        </w:rPr>
        <w:t xml:space="preserve">населению, в </w:t>
      </w:r>
      <w:r w:rsidR="007A7CF5" w:rsidRPr="006D7B0A">
        <w:rPr>
          <w:rFonts w:ascii="Times New Roman" w:hAnsi="Times New Roman" w:cs="Times New Roman"/>
          <w:sz w:val="28"/>
          <w:szCs w:val="28"/>
        </w:rPr>
        <w:t>большей части</w:t>
      </w:r>
      <w:r w:rsidR="000E1C35" w:rsidRPr="006D7B0A">
        <w:rPr>
          <w:rFonts w:ascii="Times New Roman" w:hAnsi="Times New Roman" w:cs="Times New Roman"/>
          <w:sz w:val="28"/>
          <w:szCs w:val="28"/>
        </w:rPr>
        <w:t xml:space="preserve"> </w:t>
      </w:r>
      <w:r w:rsidR="007A7CF5" w:rsidRPr="006D7B0A">
        <w:rPr>
          <w:rFonts w:ascii="Times New Roman" w:hAnsi="Times New Roman" w:cs="Times New Roman"/>
          <w:sz w:val="28"/>
          <w:szCs w:val="28"/>
        </w:rPr>
        <w:t>за счет мужчин</w:t>
      </w:r>
      <w:r w:rsidRPr="006D7B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52</w:t>
      </w:r>
      <w:r w:rsidRPr="006D7B0A">
        <w:rPr>
          <w:rFonts w:ascii="Times New Roman" w:hAnsi="Times New Roman" w:cs="Times New Roman"/>
          <w:sz w:val="28"/>
          <w:szCs w:val="28"/>
        </w:rPr>
        <w:t xml:space="preserve">%, за счет женщин </w:t>
      </w:r>
      <w:r>
        <w:rPr>
          <w:rFonts w:ascii="Times New Roman" w:hAnsi="Times New Roman" w:cs="Times New Roman"/>
          <w:sz w:val="28"/>
          <w:szCs w:val="28"/>
        </w:rPr>
        <w:t>– 48</w:t>
      </w:r>
      <w:r w:rsidRPr="006D7B0A">
        <w:rPr>
          <w:rFonts w:ascii="Times New Roman" w:hAnsi="Times New Roman" w:cs="Times New Roman"/>
          <w:sz w:val="28"/>
          <w:szCs w:val="28"/>
        </w:rPr>
        <w:t>%</w:t>
      </w:r>
      <w:r w:rsidR="00F311D8" w:rsidRPr="006D7B0A">
        <w:rPr>
          <w:rFonts w:ascii="Times New Roman" w:hAnsi="Times New Roman" w:cs="Times New Roman"/>
          <w:sz w:val="28"/>
          <w:szCs w:val="28"/>
        </w:rPr>
        <w:t>.</w:t>
      </w:r>
    </w:p>
    <w:p w14:paraId="3FA31947" w14:textId="2552482C" w:rsidR="00D65F2E" w:rsidRPr="0022093D" w:rsidRDefault="00D65F2E" w:rsidP="000D1949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0BAD836" w14:textId="66C9B9F4" w:rsidR="00682443" w:rsidRPr="008A1708" w:rsidRDefault="00007DE9" w:rsidP="00007DE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1708">
        <w:rPr>
          <w:rFonts w:ascii="Times New Roman" w:hAnsi="Times New Roman" w:cs="Times New Roman"/>
          <w:sz w:val="28"/>
          <w:szCs w:val="28"/>
        </w:rPr>
        <w:t>Как следует из пояснительной записки к отчету по форме № 8 «Сведения о численности лиц, застрахованных по обязательному медицинскому страхованию» снижение численности застрахованных лиц на территории Архангельской области, объясняется следующими причинами:</w:t>
      </w:r>
    </w:p>
    <w:p w14:paraId="6DEEFB2B" w14:textId="5F72F864" w:rsidR="00007DE9" w:rsidRPr="00260195" w:rsidRDefault="00007DE9" w:rsidP="002C3D9B">
      <w:pPr>
        <w:pStyle w:val="a3"/>
        <w:numPr>
          <w:ilvl w:val="0"/>
          <w:numId w:val="1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195">
        <w:rPr>
          <w:rFonts w:ascii="Times New Roman" w:hAnsi="Times New Roman" w:cs="Times New Roman"/>
          <w:sz w:val="28"/>
          <w:szCs w:val="28"/>
        </w:rPr>
        <w:t>естественной убылью населения (снижение рождаемости и повышение смертности);</w:t>
      </w:r>
    </w:p>
    <w:p w14:paraId="13D14C90" w14:textId="0B747D3F" w:rsidR="00007DE9" w:rsidRPr="00260195" w:rsidRDefault="00260195" w:rsidP="002C3D9B">
      <w:pPr>
        <w:pStyle w:val="a3"/>
        <w:numPr>
          <w:ilvl w:val="0"/>
          <w:numId w:val="1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миграционным оттоком лиц</w:t>
      </w:r>
      <w:r w:rsidR="00007DE9" w:rsidRPr="00260195">
        <w:rPr>
          <w:rFonts w:ascii="Times New Roman" w:hAnsi="Times New Roman" w:cs="Times New Roman"/>
          <w:sz w:val="28"/>
          <w:szCs w:val="28"/>
        </w:rPr>
        <w:t>;</w:t>
      </w:r>
    </w:p>
    <w:p w14:paraId="249E3D11" w14:textId="0DC1325D" w:rsidR="00007DE9" w:rsidRPr="00260195" w:rsidRDefault="00007DE9" w:rsidP="002C3D9B">
      <w:pPr>
        <w:pStyle w:val="a3"/>
        <w:numPr>
          <w:ilvl w:val="0"/>
          <w:numId w:val="1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195">
        <w:rPr>
          <w:rFonts w:ascii="Times New Roman" w:hAnsi="Times New Roman" w:cs="Times New Roman"/>
          <w:sz w:val="28"/>
          <w:szCs w:val="28"/>
        </w:rPr>
        <w:t xml:space="preserve">исключением военнослужащих и приравненных к ним в организации оказания медицинской помощи, </w:t>
      </w:r>
      <w:r w:rsidR="008C571D" w:rsidRPr="00260195">
        <w:rPr>
          <w:rFonts w:ascii="Times New Roman" w:hAnsi="Times New Roman" w:cs="Times New Roman"/>
          <w:sz w:val="28"/>
          <w:szCs w:val="28"/>
        </w:rPr>
        <w:t xml:space="preserve">из регионального сегмента единого регистра застрахованных лиц, </w:t>
      </w:r>
      <w:r w:rsidRPr="00260195">
        <w:rPr>
          <w:rFonts w:ascii="Times New Roman" w:hAnsi="Times New Roman" w:cs="Times New Roman"/>
          <w:sz w:val="28"/>
          <w:szCs w:val="28"/>
        </w:rPr>
        <w:t>то есть не подлежащих ОМС.</w:t>
      </w:r>
    </w:p>
    <w:p w14:paraId="58B00A7D" w14:textId="77777777" w:rsidR="00007DE9" w:rsidRPr="0022093D" w:rsidRDefault="00007DE9" w:rsidP="00007DE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9BF55DD" w14:textId="05487D37" w:rsidR="00AE1F21" w:rsidRPr="00E21CFE" w:rsidRDefault="00AE1F21" w:rsidP="00AE1F21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21CFE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4C01BA" w:rsidRPr="00E21CFE">
        <w:rPr>
          <w:rFonts w:ascii="Times New Roman" w:hAnsi="Times New Roman" w:cs="Times New Roman"/>
          <w:sz w:val="28"/>
          <w:szCs w:val="28"/>
        </w:rPr>
        <w:t>самый высокий процент снижения</w:t>
      </w:r>
      <w:r w:rsidR="00007DE9" w:rsidRPr="00E21CFE">
        <w:rPr>
          <w:rFonts w:ascii="Times New Roman" w:hAnsi="Times New Roman" w:cs="Times New Roman"/>
          <w:sz w:val="28"/>
          <w:szCs w:val="28"/>
        </w:rPr>
        <w:t xml:space="preserve"> наблюда</w:t>
      </w:r>
      <w:r w:rsidR="007A7CF5" w:rsidRPr="00E21CFE">
        <w:rPr>
          <w:rFonts w:ascii="Times New Roman" w:hAnsi="Times New Roman" w:cs="Times New Roman"/>
          <w:sz w:val="28"/>
          <w:szCs w:val="28"/>
        </w:rPr>
        <w:t>л</w:t>
      </w:r>
      <w:r w:rsidR="00007DE9" w:rsidRPr="00E21CFE">
        <w:rPr>
          <w:rFonts w:ascii="Times New Roman" w:hAnsi="Times New Roman" w:cs="Times New Roman"/>
          <w:sz w:val="28"/>
          <w:szCs w:val="28"/>
        </w:rPr>
        <w:t xml:space="preserve">ся </w:t>
      </w:r>
      <w:r w:rsidR="000C71FB" w:rsidRPr="00E21CFE">
        <w:rPr>
          <w:rFonts w:ascii="Times New Roman" w:hAnsi="Times New Roman" w:cs="Times New Roman"/>
          <w:sz w:val="28"/>
          <w:szCs w:val="28"/>
        </w:rPr>
        <w:t>на 01.01.202</w:t>
      </w:r>
      <w:r w:rsidR="00DC2370" w:rsidRPr="00E21CFE">
        <w:rPr>
          <w:rFonts w:ascii="Times New Roman" w:hAnsi="Times New Roman" w:cs="Times New Roman"/>
          <w:sz w:val="28"/>
          <w:szCs w:val="28"/>
        </w:rPr>
        <w:t>2</w:t>
      </w:r>
      <w:r w:rsidR="004C01BA" w:rsidRPr="00E21CFE">
        <w:rPr>
          <w:rFonts w:ascii="Times New Roman" w:hAnsi="Times New Roman" w:cs="Times New Roman"/>
          <w:sz w:val="28"/>
          <w:szCs w:val="28"/>
        </w:rPr>
        <w:t>:</w:t>
      </w:r>
    </w:p>
    <w:p w14:paraId="5F11E9C2" w14:textId="62792E0F" w:rsidR="007A7CF5" w:rsidRPr="00E21CFE" w:rsidRDefault="007A7CF5" w:rsidP="004B290E">
      <w:pPr>
        <w:tabs>
          <w:tab w:val="left" w:pos="567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030F873" w14:textId="019A1511" w:rsidR="00260195" w:rsidRPr="0022093D" w:rsidRDefault="00260195" w:rsidP="0003432B">
      <w:pPr>
        <w:tabs>
          <w:tab w:val="left" w:pos="567"/>
        </w:tabs>
        <w:spacing w:after="0" w:line="240" w:lineRule="auto"/>
        <w:ind w:hanging="284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F26DB8F" wp14:editId="2973CB94">
            <wp:extent cx="6324600" cy="1514475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5BE05E2" w14:textId="77777777" w:rsidR="00534D5C" w:rsidRPr="0022093D" w:rsidRDefault="00534D5C" w:rsidP="004B290E">
      <w:pPr>
        <w:tabs>
          <w:tab w:val="left" w:pos="567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830B4CE" w14:textId="65D627E3" w:rsidR="00D1717D" w:rsidRPr="00F41E86" w:rsidRDefault="00264B27" w:rsidP="00F41E86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1E86">
        <w:rPr>
          <w:rFonts w:ascii="Times New Roman" w:hAnsi="Times New Roman" w:cs="Times New Roman"/>
          <w:sz w:val="28"/>
          <w:szCs w:val="28"/>
        </w:rPr>
        <w:lastRenderedPageBreak/>
        <w:t xml:space="preserve">норматива финансового обеспечения базовой программы ОМС </w:t>
      </w:r>
      <w:r w:rsidR="008028BC" w:rsidRPr="00F41E86">
        <w:rPr>
          <w:rFonts w:ascii="Times New Roman" w:hAnsi="Times New Roman" w:cs="Times New Roman"/>
          <w:sz w:val="28"/>
          <w:szCs w:val="28"/>
        </w:rPr>
        <w:t xml:space="preserve">за счет субвенции </w:t>
      </w:r>
      <w:r w:rsidRPr="00F41E86">
        <w:rPr>
          <w:rFonts w:ascii="Times New Roman" w:hAnsi="Times New Roman" w:cs="Times New Roman"/>
          <w:sz w:val="28"/>
          <w:szCs w:val="28"/>
        </w:rPr>
        <w:t xml:space="preserve">на одно застрахованное лицо (подушевого норматива), согласно </w:t>
      </w:r>
      <w:r w:rsidR="000973A7" w:rsidRPr="00F41E86">
        <w:rPr>
          <w:rFonts w:ascii="Times New Roman" w:hAnsi="Times New Roman" w:cs="Times New Roman"/>
          <w:sz w:val="28"/>
          <w:szCs w:val="28"/>
        </w:rPr>
        <w:t xml:space="preserve">пояснительной записки к 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проекту </w:t>
      </w:r>
      <w:r w:rsidR="00997E7A" w:rsidRPr="00F41E86">
        <w:rPr>
          <w:rFonts w:ascii="Times New Roman" w:hAnsi="Times New Roman" w:cs="Times New Roman"/>
          <w:sz w:val="28"/>
          <w:szCs w:val="28"/>
        </w:rPr>
        <w:t xml:space="preserve">Федерального закона № </w:t>
      </w:r>
      <w:r w:rsidR="00F41E86" w:rsidRPr="00F41E86">
        <w:rPr>
          <w:rFonts w:ascii="Times New Roman" w:hAnsi="Times New Roman" w:cs="Times New Roman"/>
          <w:sz w:val="28"/>
          <w:szCs w:val="28"/>
        </w:rPr>
        <w:t xml:space="preserve">727322-8 </w:t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«О бюджете Федерального фонда обязательного медицинского страхования на </w:t>
      </w:r>
      <w:r w:rsidR="00C679B5" w:rsidRPr="00F41E86">
        <w:rPr>
          <w:rFonts w:ascii="Times New Roman" w:hAnsi="Times New Roman" w:cs="Times New Roman"/>
          <w:sz w:val="28"/>
          <w:szCs w:val="28"/>
        </w:rPr>
        <w:t>2025</w:t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 w:rsidRPr="00F41E86">
        <w:rPr>
          <w:rFonts w:ascii="Times New Roman" w:hAnsi="Times New Roman" w:cs="Times New Roman"/>
          <w:sz w:val="28"/>
          <w:szCs w:val="28"/>
        </w:rPr>
        <w:t>202</w:t>
      </w:r>
      <w:r w:rsidR="003046F0">
        <w:rPr>
          <w:rFonts w:ascii="Times New Roman" w:hAnsi="Times New Roman" w:cs="Times New Roman"/>
          <w:sz w:val="28"/>
          <w:szCs w:val="28"/>
        </w:rPr>
        <w:t>6</w:t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F41E86">
        <w:rPr>
          <w:rFonts w:ascii="Times New Roman" w:hAnsi="Times New Roman" w:cs="Times New Roman"/>
          <w:sz w:val="28"/>
          <w:szCs w:val="28"/>
        </w:rPr>
        <w:t>2027</w:t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 годов»</w:t>
      </w:r>
      <w:r w:rsidR="00625133" w:rsidRPr="00F41E86">
        <w:rPr>
          <w:rFonts w:ascii="Times New Roman" w:hAnsi="Times New Roman" w:cs="Times New Roman"/>
          <w:vertAlign w:val="superscript"/>
          <w:lang w:bidi="ru-RU"/>
        </w:rPr>
        <w:footnoteReference w:id="11"/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 (редакция, внесенная в ГД ФС РФ, текст по состоянию на </w:t>
      </w:r>
      <w:r w:rsidR="00F41E86" w:rsidRPr="00F41E86">
        <w:rPr>
          <w:rFonts w:ascii="Times New Roman" w:hAnsi="Times New Roman" w:cs="Times New Roman"/>
          <w:sz w:val="28"/>
          <w:szCs w:val="28"/>
        </w:rPr>
        <w:t xml:space="preserve"> 30.09.2024</w:t>
      </w:r>
      <w:r w:rsidR="005E22A5" w:rsidRPr="00F41E86">
        <w:rPr>
          <w:rFonts w:ascii="Times New Roman" w:hAnsi="Times New Roman" w:cs="Times New Roman"/>
          <w:sz w:val="28"/>
          <w:szCs w:val="28"/>
        </w:rPr>
        <w:t xml:space="preserve">, </w:t>
      </w:r>
      <w:r w:rsidR="00625133" w:rsidRPr="00F41E86">
        <w:rPr>
          <w:rFonts w:ascii="Times New Roman" w:hAnsi="Times New Roman" w:cs="Times New Roman"/>
          <w:sz w:val="28"/>
          <w:szCs w:val="28"/>
        </w:rPr>
        <w:t>24.10.2024</w:t>
      </w:r>
      <w:r w:rsidR="00B339DA" w:rsidRPr="00F41E86">
        <w:rPr>
          <w:rFonts w:ascii="Times New Roman" w:hAnsi="Times New Roman" w:cs="Times New Roman"/>
          <w:sz w:val="28"/>
          <w:szCs w:val="28"/>
        </w:rPr>
        <w:t xml:space="preserve"> </w:t>
      </w:r>
      <w:r w:rsidR="00997E7A" w:rsidRPr="00F41E86">
        <w:rPr>
          <w:rFonts w:ascii="Times New Roman" w:hAnsi="Times New Roman" w:cs="Times New Roman"/>
          <w:sz w:val="28"/>
          <w:szCs w:val="28"/>
        </w:rPr>
        <w:t>принят ГД</w:t>
      </w:r>
      <w:r w:rsidR="00B339DA" w:rsidRPr="00F41E86">
        <w:rPr>
          <w:rFonts w:ascii="Times New Roman" w:hAnsi="Times New Roman" w:cs="Times New Roman"/>
          <w:sz w:val="28"/>
          <w:szCs w:val="28"/>
        </w:rPr>
        <w:t xml:space="preserve"> </w:t>
      </w:r>
      <w:r w:rsidR="00997E7A" w:rsidRPr="00F41E86">
        <w:rPr>
          <w:rFonts w:ascii="Times New Roman" w:hAnsi="Times New Roman" w:cs="Times New Roman"/>
          <w:sz w:val="28"/>
          <w:szCs w:val="28"/>
        </w:rPr>
        <w:t>ФС РФ в I чтении</w:t>
      </w:r>
      <w:r w:rsidR="00F41E86" w:rsidRPr="00F41E86">
        <w:rPr>
          <w:rFonts w:ascii="Times New Roman" w:hAnsi="Times New Roman" w:cs="Times New Roman"/>
          <w:sz w:val="28"/>
          <w:szCs w:val="28"/>
        </w:rPr>
        <w:t xml:space="preserve"> постановление № 7130-ГД</w:t>
      </w:r>
      <w:r w:rsidR="00B339DA" w:rsidRPr="00F41E86">
        <w:rPr>
          <w:rFonts w:ascii="Times New Roman" w:hAnsi="Times New Roman" w:cs="Times New Roman"/>
          <w:sz w:val="28"/>
          <w:szCs w:val="28"/>
        </w:rPr>
        <w:t>)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, </w:t>
      </w:r>
      <w:r w:rsidRPr="00F41E86">
        <w:rPr>
          <w:rFonts w:ascii="Times New Roman" w:hAnsi="Times New Roman" w:cs="Times New Roman"/>
          <w:sz w:val="28"/>
          <w:szCs w:val="28"/>
        </w:rPr>
        <w:t>составляющего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F41E86">
        <w:rPr>
          <w:rFonts w:ascii="Times New Roman" w:hAnsi="Times New Roman" w:cs="Times New Roman"/>
          <w:sz w:val="28"/>
          <w:szCs w:val="28"/>
        </w:rPr>
        <w:t>2025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F41E86" w:rsidRPr="00F41E86">
        <w:rPr>
          <w:rFonts w:ascii="Times New Roman" w:hAnsi="Times New Roman" w:cs="Times New Roman"/>
          <w:sz w:val="28"/>
          <w:szCs w:val="28"/>
        </w:rPr>
        <w:t>21 080,30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руб., </w:t>
      </w:r>
      <w:r w:rsidRPr="00F41E86">
        <w:rPr>
          <w:rFonts w:ascii="Times New Roman" w:hAnsi="Times New Roman" w:cs="Times New Roman"/>
          <w:sz w:val="28"/>
          <w:szCs w:val="28"/>
        </w:rPr>
        <w:t xml:space="preserve">что больше подушевого норматива </w:t>
      </w:r>
      <w:r w:rsidR="000973A7" w:rsidRPr="00F41E86">
        <w:rPr>
          <w:rFonts w:ascii="Times New Roman" w:hAnsi="Times New Roman" w:cs="Times New Roman"/>
          <w:sz w:val="28"/>
          <w:szCs w:val="28"/>
        </w:rPr>
        <w:t xml:space="preserve">текущего </w:t>
      </w:r>
      <w:r w:rsidR="0027755B" w:rsidRPr="00F41E86">
        <w:rPr>
          <w:rFonts w:ascii="Times New Roman" w:hAnsi="Times New Roman" w:cs="Times New Roman"/>
          <w:sz w:val="28"/>
          <w:szCs w:val="28"/>
        </w:rPr>
        <w:t>периода</w:t>
      </w:r>
      <w:r w:rsidRPr="00F41E86">
        <w:rPr>
          <w:rFonts w:ascii="Times New Roman" w:hAnsi="Times New Roman" w:cs="Times New Roman"/>
          <w:sz w:val="28"/>
          <w:szCs w:val="28"/>
        </w:rPr>
        <w:t xml:space="preserve"> на </w:t>
      </w:r>
      <w:r w:rsidR="00F41E86" w:rsidRPr="00F41E86">
        <w:rPr>
          <w:rFonts w:ascii="Times New Roman" w:hAnsi="Times New Roman" w:cs="Times New Roman"/>
          <w:sz w:val="28"/>
          <w:szCs w:val="28"/>
        </w:rPr>
        <w:t>3 147,80</w:t>
      </w:r>
      <w:r w:rsidRPr="00F41E86">
        <w:rPr>
          <w:rFonts w:ascii="Times New Roman" w:hAnsi="Times New Roman" w:cs="Times New Roman"/>
          <w:sz w:val="28"/>
          <w:szCs w:val="28"/>
        </w:rPr>
        <w:t xml:space="preserve"> руб. или </w:t>
      </w:r>
      <w:r w:rsidR="00F41E86" w:rsidRPr="00F41E86">
        <w:rPr>
          <w:rFonts w:ascii="Times New Roman" w:hAnsi="Times New Roman" w:cs="Times New Roman"/>
          <w:sz w:val="28"/>
          <w:szCs w:val="28"/>
        </w:rPr>
        <w:t>17,55</w:t>
      </w:r>
      <w:r w:rsidRPr="00F41E86">
        <w:rPr>
          <w:rFonts w:ascii="Times New Roman" w:hAnsi="Times New Roman" w:cs="Times New Roman"/>
          <w:sz w:val="28"/>
          <w:szCs w:val="28"/>
        </w:rPr>
        <w:t>%.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</w:t>
      </w:r>
      <w:r w:rsidRPr="00F41E86">
        <w:rPr>
          <w:rFonts w:ascii="Times New Roman" w:hAnsi="Times New Roman" w:cs="Times New Roman"/>
          <w:sz w:val="28"/>
          <w:szCs w:val="28"/>
        </w:rPr>
        <w:t xml:space="preserve">На плановый период </w:t>
      </w:r>
      <w:r w:rsidR="00C679B5" w:rsidRPr="00F41E86">
        <w:rPr>
          <w:rFonts w:ascii="Times New Roman" w:hAnsi="Times New Roman" w:cs="Times New Roman"/>
          <w:sz w:val="28"/>
          <w:szCs w:val="28"/>
        </w:rPr>
        <w:t>202</w:t>
      </w:r>
      <w:r w:rsidR="00F41E86" w:rsidRPr="00F41E86">
        <w:rPr>
          <w:rFonts w:ascii="Times New Roman" w:hAnsi="Times New Roman" w:cs="Times New Roman"/>
          <w:sz w:val="28"/>
          <w:szCs w:val="28"/>
        </w:rPr>
        <w:t>6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F41E86">
        <w:rPr>
          <w:rFonts w:ascii="Times New Roman" w:hAnsi="Times New Roman" w:cs="Times New Roman"/>
          <w:sz w:val="28"/>
          <w:szCs w:val="28"/>
        </w:rPr>
        <w:t>2027</w:t>
      </w:r>
      <w:r w:rsidRPr="00F41E86">
        <w:rPr>
          <w:rFonts w:ascii="Times New Roman" w:hAnsi="Times New Roman" w:cs="Times New Roman"/>
          <w:sz w:val="28"/>
          <w:szCs w:val="28"/>
        </w:rPr>
        <w:t xml:space="preserve"> год</w:t>
      </w:r>
      <w:r w:rsidR="00D1717D" w:rsidRPr="00F41E86">
        <w:rPr>
          <w:rFonts w:ascii="Times New Roman" w:hAnsi="Times New Roman" w:cs="Times New Roman"/>
          <w:sz w:val="28"/>
          <w:szCs w:val="28"/>
        </w:rPr>
        <w:t>ов</w:t>
      </w:r>
      <w:r w:rsidRPr="00F41E86">
        <w:rPr>
          <w:rFonts w:ascii="Times New Roman" w:hAnsi="Times New Roman" w:cs="Times New Roman"/>
          <w:sz w:val="28"/>
          <w:szCs w:val="28"/>
        </w:rPr>
        <w:t xml:space="preserve"> подушевой норматив определен в размере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</w:t>
      </w:r>
      <w:r w:rsidR="00F41E86" w:rsidRPr="00F41E86">
        <w:rPr>
          <w:rFonts w:ascii="Times New Roman" w:hAnsi="Times New Roman" w:cs="Times New Roman"/>
          <w:sz w:val="28"/>
          <w:szCs w:val="28"/>
        </w:rPr>
        <w:t>22 733,20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руб. и </w:t>
      </w:r>
      <w:r w:rsidR="00F41E86" w:rsidRPr="00F41E86">
        <w:rPr>
          <w:rFonts w:ascii="Times New Roman" w:hAnsi="Times New Roman" w:cs="Times New Roman"/>
          <w:sz w:val="28"/>
          <w:szCs w:val="28"/>
        </w:rPr>
        <w:t>24 287,90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руб.</w:t>
      </w:r>
      <w:r w:rsidR="00CA5C5A" w:rsidRPr="00F41E86">
        <w:rPr>
          <w:rFonts w:ascii="Times New Roman" w:hAnsi="Times New Roman" w:cs="Times New Roman"/>
          <w:sz w:val="28"/>
          <w:szCs w:val="28"/>
        </w:rPr>
        <w:t>,</w:t>
      </w:r>
      <w:r w:rsidR="00D1717D" w:rsidRPr="00F41E86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="00402FDF" w:rsidRPr="00F41E86">
        <w:rPr>
          <w:rFonts w:ascii="Times New Roman" w:hAnsi="Times New Roman" w:cs="Times New Roman"/>
          <w:sz w:val="28"/>
          <w:szCs w:val="28"/>
        </w:rPr>
        <w:t xml:space="preserve">, с увеличением к предыдущему периоду на </w:t>
      </w:r>
      <w:r w:rsidR="00F41E86" w:rsidRPr="00F41E86">
        <w:rPr>
          <w:rFonts w:ascii="Times New Roman" w:hAnsi="Times New Roman" w:cs="Times New Roman"/>
          <w:sz w:val="28"/>
          <w:szCs w:val="28"/>
        </w:rPr>
        <w:t>7,84</w:t>
      </w:r>
      <w:r w:rsidR="00402FDF" w:rsidRPr="00F41E86">
        <w:rPr>
          <w:rFonts w:ascii="Times New Roman" w:hAnsi="Times New Roman" w:cs="Times New Roman"/>
          <w:sz w:val="28"/>
          <w:szCs w:val="28"/>
        </w:rPr>
        <w:t xml:space="preserve">% и на </w:t>
      </w:r>
      <w:r w:rsidR="00F41E86" w:rsidRPr="00F41E86">
        <w:rPr>
          <w:rFonts w:ascii="Times New Roman" w:hAnsi="Times New Roman" w:cs="Times New Roman"/>
          <w:sz w:val="28"/>
          <w:szCs w:val="28"/>
        </w:rPr>
        <w:t>6,84</w:t>
      </w:r>
      <w:r w:rsidR="00402FDF" w:rsidRPr="00F41E86">
        <w:rPr>
          <w:rFonts w:ascii="Times New Roman" w:hAnsi="Times New Roman" w:cs="Times New Roman"/>
          <w:sz w:val="28"/>
          <w:szCs w:val="28"/>
        </w:rPr>
        <w:t>%</w:t>
      </w:r>
      <w:r w:rsidR="000303D6" w:rsidRPr="00F41E86">
        <w:rPr>
          <w:rFonts w:ascii="Times New Roman" w:hAnsi="Times New Roman" w:cs="Times New Roman"/>
          <w:sz w:val="28"/>
          <w:szCs w:val="28"/>
        </w:rPr>
        <w:t>:</w:t>
      </w:r>
      <w:r w:rsidRPr="00F41E8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6A344B" w14:textId="4FE9856B" w:rsidR="00AA3CCC" w:rsidRDefault="00AA3CCC" w:rsidP="00402FDF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969B336" w14:textId="7C59CA83" w:rsidR="0003432B" w:rsidRPr="0022093D" w:rsidRDefault="0003432B" w:rsidP="00195E25">
      <w:pPr>
        <w:pStyle w:val="a3"/>
        <w:tabs>
          <w:tab w:val="left" w:pos="567"/>
        </w:tabs>
        <w:spacing w:after="0" w:line="240" w:lineRule="auto"/>
        <w:ind w:left="0"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BBB0272" wp14:editId="71A35817">
            <wp:extent cx="6772275" cy="2571750"/>
            <wp:effectExtent l="0" t="0" r="9525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53C70A1" w14:textId="5CAFEB70" w:rsidR="00923BB9" w:rsidRPr="007927E8" w:rsidRDefault="000973A7" w:rsidP="00D446A3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bidi="ru-RU"/>
        </w:rPr>
      </w:pPr>
      <w:r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В проекте Программы государственных гарантий бесплатного оказания гражданам медицинской помощи на </w:t>
      </w:r>
      <w:r w:rsidR="00C679B5" w:rsidRPr="007927E8">
        <w:rPr>
          <w:rFonts w:ascii="Times New Roman" w:hAnsi="Times New Roman" w:cs="Times New Roman"/>
          <w:sz w:val="28"/>
          <w:szCs w:val="28"/>
          <w:lang w:bidi="ru-RU"/>
        </w:rPr>
        <w:t>2025</w:t>
      </w:r>
      <w:r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 год и на плановый период </w:t>
      </w:r>
      <w:r w:rsidR="00C679B5" w:rsidRPr="007927E8">
        <w:rPr>
          <w:rFonts w:ascii="Times New Roman" w:hAnsi="Times New Roman" w:cs="Times New Roman"/>
          <w:sz w:val="28"/>
          <w:szCs w:val="28"/>
          <w:lang w:bidi="ru-RU"/>
        </w:rPr>
        <w:t>202</w:t>
      </w:r>
      <w:r w:rsidR="007927E8" w:rsidRPr="007927E8">
        <w:rPr>
          <w:rFonts w:ascii="Times New Roman" w:hAnsi="Times New Roman" w:cs="Times New Roman"/>
          <w:sz w:val="28"/>
          <w:szCs w:val="28"/>
          <w:lang w:bidi="ru-RU"/>
        </w:rPr>
        <w:t>6</w:t>
      </w:r>
      <w:r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 и </w:t>
      </w:r>
      <w:r w:rsidR="00C679B5" w:rsidRPr="007927E8">
        <w:rPr>
          <w:rFonts w:ascii="Times New Roman" w:hAnsi="Times New Roman" w:cs="Times New Roman"/>
          <w:sz w:val="28"/>
          <w:szCs w:val="28"/>
          <w:lang w:bidi="ru-RU"/>
        </w:rPr>
        <w:t>2027</w:t>
      </w:r>
      <w:r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 годов, подготовленном Минздравом России (</w:t>
      </w:r>
      <w:r w:rsidR="007927E8" w:rsidRPr="007927E8">
        <w:rPr>
          <w:rFonts w:ascii="Times New Roman" w:hAnsi="Times New Roman" w:cs="Times New Roman"/>
          <w:sz w:val="28"/>
          <w:szCs w:val="28"/>
          <w:lang w:bidi="ru-RU"/>
        </w:rPr>
        <w:t>ID проекта 01/01/10-24/00151526</w:t>
      </w:r>
      <w:r w:rsidRPr="007927E8">
        <w:rPr>
          <w:rFonts w:ascii="Times New Roman" w:hAnsi="Times New Roman" w:cs="Times New Roman"/>
          <w:sz w:val="28"/>
          <w:szCs w:val="28"/>
          <w:lang w:bidi="ru-RU"/>
        </w:rPr>
        <w:t>)</w:t>
      </w:r>
      <w:r w:rsidRPr="007927E8">
        <w:rPr>
          <w:rStyle w:val="af0"/>
          <w:rFonts w:ascii="Times New Roman" w:hAnsi="Times New Roman" w:cs="Times New Roman"/>
          <w:sz w:val="28"/>
          <w:szCs w:val="28"/>
          <w:lang w:bidi="ru-RU"/>
        </w:rPr>
        <w:footnoteReference w:id="12"/>
      </w:r>
      <w:r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 средние подушевые нормативы финансирования</w:t>
      </w:r>
      <w:r w:rsidR="00923BB9" w:rsidRPr="007927E8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  <w:r w:rsidR="007927E8" w:rsidRPr="007927E8">
        <w:rPr>
          <w:rFonts w:ascii="Times New Roman" w:hAnsi="Times New Roman" w:cs="Times New Roman"/>
          <w:sz w:val="28"/>
          <w:szCs w:val="28"/>
          <w:lang w:bidi="ru-RU"/>
        </w:rPr>
        <w:t>определены в таком же размере.</w:t>
      </w:r>
    </w:p>
    <w:p w14:paraId="3E2F46F9" w14:textId="76B9B4CF" w:rsidR="009C0F53" w:rsidRPr="007927E8" w:rsidRDefault="009C0F53" w:rsidP="009C0F53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27E8">
        <w:rPr>
          <w:rFonts w:ascii="Times New Roman" w:hAnsi="Times New Roman" w:cs="Times New Roman"/>
          <w:sz w:val="28"/>
          <w:szCs w:val="28"/>
        </w:rPr>
        <w:t>Следует отметить, что самый высокий процент увеличения подушевого норматива наблюда</w:t>
      </w:r>
      <w:r w:rsidR="00D446A3" w:rsidRPr="007927E8">
        <w:rPr>
          <w:rFonts w:ascii="Times New Roman" w:hAnsi="Times New Roman" w:cs="Times New Roman"/>
          <w:sz w:val="28"/>
          <w:szCs w:val="28"/>
        </w:rPr>
        <w:t>л</w:t>
      </w:r>
      <w:r w:rsidRPr="007927E8">
        <w:rPr>
          <w:rFonts w:ascii="Times New Roman" w:hAnsi="Times New Roman" w:cs="Times New Roman"/>
          <w:sz w:val="28"/>
          <w:szCs w:val="28"/>
        </w:rPr>
        <w:t xml:space="preserve">ся </w:t>
      </w:r>
      <w:r w:rsidR="0039332C" w:rsidRPr="007927E8">
        <w:rPr>
          <w:rFonts w:ascii="Times New Roman" w:hAnsi="Times New Roman" w:cs="Times New Roman"/>
          <w:sz w:val="28"/>
          <w:szCs w:val="28"/>
        </w:rPr>
        <w:t>н</w:t>
      </w:r>
      <w:r w:rsidRPr="007927E8">
        <w:rPr>
          <w:rFonts w:ascii="Times New Roman" w:hAnsi="Times New Roman" w:cs="Times New Roman"/>
          <w:sz w:val="28"/>
          <w:szCs w:val="28"/>
        </w:rPr>
        <w:t>а 2018 год:</w:t>
      </w:r>
    </w:p>
    <w:p w14:paraId="0A3096E6" w14:textId="1AB90248" w:rsidR="00AA3CCC" w:rsidRPr="007927E8" w:rsidRDefault="00AA3CCC" w:rsidP="009C0F5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63E8032C" w14:textId="57D3964A" w:rsidR="007927E8" w:rsidRPr="0022093D" w:rsidRDefault="007927E8" w:rsidP="007927E8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B39679A" wp14:editId="743568A0">
            <wp:extent cx="6381750" cy="1476375"/>
            <wp:effectExtent l="0" t="0" r="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7772BA02" w14:textId="5E70BD77" w:rsidR="000973A7" w:rsidRPr="0022093D" w:rsidRDefault="000973A7" w:rsidP="00923BB9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  <w:lang w:bidi="ru-RU"/>
        </w:rPr>
      </w:pPr>
    </w:p>
    <w:p w14:paraId="6E6D551F" w14:textId="45CB6265" w:rsidR="008C47AB" w:rsidRPr="00F8432E" w:rsidRDefault="00264B27" w:rsidP="00F95013">
      <w:pPr>
        <w:pStyle w:val="a3"/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27E8">
        <w:rPr>
          <w:rFonts w:ascii="Times New Roman" w:hAnsi="Times New Roman" w:cs="Times New Roman"/>
          <w:sz w:val="28"/>
          <w:szCs w:val="28"/>
        </w:rPr>
        <w:t>коэффициента дифференциации для Архангельской области, рассчитанн</w:t>
      </w:r>
      <w:r w:rsidR="00C00929" w:rsidRPr="007927E8">
        <w:rPr>
          <w:rFonts w:ascii="Times New Roman" w:hAnsi="Times New Roman" w:cs="Times New Roman"/>
          <w:sz w:val="28"/>
          <w:szCs w:val="28"/>
        </w:rPr>
        <w:t>ого</w:t>
      </w:r>
      <w:r w:rsidRPr="007927E8">
        <w:rPr>
          <w:rFonts w:ascii="Times New Roman" w:hAnsi="Times New Roman" w:cs="Times New Roman"/>
          <w:sz w:val="28"/>
          <w:szCs w:val="28"/>
        </w:rPr>
        <w:t xml:space="preserve"> в соответстви</w:t>
      </w:r>
      <w:r w:rsidR="00030EAD" w:rsidRPr="007927E8">
        <w:rPr>
          <w:rFonts w:ascii="Times New Roman" w:hAnsi="Times New Roman" w:cs="Times New Roman"/>
          <w:sz w:val="28"/>
          <w:szCs w:val="28"/>
        </w:rPr>
        <w:t>и</w:t>
      </w:r>
      <w:r w:rsidRPr="007927E8">
        <w:rPr>
          <w:rFonts w:ascii="Times New Roman" w:hAnsi="Times New Roman" w:cs="Times New Roman"/>
          <w:sz w:val="28"/>
          <w:szCs w:val="28"/>
        </w:rPr>
        <w:t xml:space="preserve"> с </w:t>
      </w:r>
      <w:r w:rsidR="00C00929" w:rsidRPr="007927E8">
        <w:rPr>
          <w:rFonts w:ascii="Times New Roman" w:hAnsi="Times New Roman" w:cs="Times New Roman"/>
          <w:sz w:val="28"/>
          <w:szCs w:val="28"/>
        </w:rPr>
        <w:t>Методикой</w:t>
      </w:r>
      <w:r w:rsidR="0027755B" w:rsidRPr="007927E8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</w:t>
      </w:r>
      <w:r w:rsidR="0027755B" w:rsidRPr="007927E8">
        <w:rPr>
          <w:rFonts w:ascii="Times New Roman" w:hAnsi="Times New Roman" w:cs="Times New Roman"/>
          <w:sz w:val="28"/>
          <w:szCs w:val="28"/>
        </w:rPr>
        <w:lastRenderedPageBreak/>
        <w:t>расходования субвенций из бюджета ФФОМС</w:t>
      </w:r>
      <w:r w:rsidRPr="007927E8">
        <w:rPr>
          <w:rFonts w:ascii="Times New Roman" w:hAnsi="Times New Roman" w:cs="Times New Roman"/>
          <w:sz w:val="28"/>
          <w:szCs w:val="28"/>
        </w:rPr>
        <w:t>, равный 1,6</w:t>
      </w:r>
      <w:r w:rsidR="007927E8" w:rsidRPr="007927E8">
        <w:rPr>
          <w:rFonts w:ascii="Times New Roman" w:hAnsi="Times New Roman" w:cs="Times New Roman"/>
          <w:sz w:val="28"/>
          <w:szCs w:val="28"/>
        </w:rPr>
        <w:t>4</w:t>
      </w:r>
      <w:r w:rsidR="00AF5C34" w:rsidRPr="007927E8">
        <w:rPr>
          <w:rFonts w:ascii="Times New Roman" w:hAnsi="Times New Roman" w:cs="Times New Roman"/>
          <w:sz w:val="28"/>
          <w:szCs w:val="28"/>
        </w:rPr>
        <w:t>9</w:t>
      </w:r>
      <w:r w:rsidRPr="007927E8">
        <w:rPr>
          <w:rFonts w:ascii="Times New Roman" w:hAnsi="Times New Roman" w:cs="Times New Roman"/>
          <w:sz w:val="28"/>
          <w:szCs w:val="28"/>
        </w:rPr>
        <w:t xml:space="preserve">, </w:t>
      </w:r>
      <w:r w:rsidRPr="00F8432E"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="00C679B5" w:rsidRPr="00F8432E">
        <w:rPr>
          <w:rFonts w:ascii="Times New Roman" w:hAnsi="Times New Roman" w:cs="Times New Roman"/>
          <w:sz w:val="28"/>
          <w:szCs w:val="28"/>
        </w:rPr>
        <w:t>202</w:t>
      </w:r>
      <w:r w:rsidR="007927E8" w:rsidRPr="00F8432E">
        <w:rPr>
          <w:rFonts w:ascii="Times New Roman" w:hAnsi="Times New Roman" w:cs="Times New Roman"/>
          <w:sz w:val="28"/>
          <w:szCs w:val="28"/>
        </w:rPr>
        <w:t>4</w:t>
      </w:r>
      <w:r w:rsidRPr="00F8432E">
        <w:rPr>
          <w:rFonts w:ascii="Times New Roman" w:hAnsi="Times New Roman" w:cs="Times New Roman"/>
          <w:sz w:val="28"/>
          <w:szCs w:val="28"/>
        </w:rPr>
        <w:t xml:space="preserve"> года </w:t>
      </w:r>
      <w:r w:rsidR="007927E8" w:rsidRPr="00F8432E">
        <w:rPr>
          <w:rFonts w:ascii="Times New Roman" w:hAnsi="Times New Roman" w:cs="Times New Roman"/>
          <w:sz w:val="28"/>
          <w:szCs w:val="28"/>
        </w:rPr>
        <w:t>увеличен</w:t>
      </w:r>
      <w:r w:rsidR="009C0F53" w:rsidRPr="00F8432E">
        <w:rPr>
          <w:rFonts w:ascii="Times New Roman" w:hAnsi="Times New Roman" w:cs="Times New Roman"/>
          <w:sz w:val="28"/>
          <w:szCs w:val="28"/>
        </w:rPr>
        <w:t xml:space="preserve"> на </w:t>
      </w:r>
      <w:r w:rsidR="007927E8" w:rsidRPr="00F8432E">
        <w:rPr>
          <w:rFonts w:ascii="Times New Roman" w:hAnsi="Times New Roman" w:cs="Times New Roman"/>
          <w:sz w:val="28"/>
          <w:szCs w:val="28"/>
        </w:rPr>
        <w:t>1,23</w:t>
      </w:r>
      <w:r w:rsidR="009C0F53" w:rsidRPr="00F8432E">
        <w:rPr>
          <w:rFonts w:ascii="Times New Roman" w:hAnsi="Times New Roman" w:cs="Times New Roman"/>
          <w:sz w:val="28"/>
          <w:szCs w:val="28"/>
        </w:rPr>
        <w:t>%</w:t>
      </w:r>
      <w:r w:rsidR="000C71FB" w:rsidRPr="00F8432E">
        <w:rPr>
          <w:rFonts w:ascii="Times New Roman" w:hAnsi="Times New Roman" w:cs="Times New Roman"/>
          <w:sz w:val="28"/>
          <w:szCs w:val="28"/>
        </w:rPr>
        <w:t>:</w:t>
      </w:r>
      <w:r w:rsidR="0027755B" w:rsidRPr="00F8432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7C1757" w14:textId="4A797DE5" w:rsidR="00F8432E" w:rsidRPr="0022093D" w:rsidRDefault="00F8432E" w:rsidP="000C71FB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1DF92AF" wp14:editId="79FC7BA8">
            <wp:extent cx="6448425" cy="1809750"/>
            <wp:effectExtent l="0" t="0" r="9525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19F47B4" w14:textId="5DA52070" w:rsidR="00A75B04" w:rsidRPr="0022093D" w:rsidRDefault="00A75B04" w:rsidP="00A75B0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A2E6509" w14:textId="58ED0F74" w:rsidR="00C91C65" w:rsidRPr="00CC7B02" w:rsidRDefault="00C91C65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C7B02">
        <w:rPr>
          <w:rFonts w:ascii="Times New Roman" w:hAnsi="Times New Roman" w:cs="Times New Roman"/>
          <w:sz w:val="28"/>
          <w:szCs w:val="28"/>
        </w:rPr>
        <w:t xml:space="preserve">На </w:t>
      </w:r>
      <w:r w:rsidR="00F8432E" w:rsidRPr="00CC7B02">
        <w:rPr>
          <w:rFonts w:ascii="Times New Roman" w:hAnsi="Times New Roman" w:cs="Times New Roman"/>
          <w:sz w:val="28"/>
          <w:szCs w:val="28"/>
        </w:rPr>
        <w:t>рост</w:t>
      </w:r>
      <w:r w:rsidRPr="00CC7B02">
        <w:rPr>
          <w:rFonts w:ascii="Times New Roman" w:hAnsi="Times New Roman" w:cs="Times New Roman"/>
          <w:sz w:val="28"/>
          <w:szCs w:val="28"/>
        </w:rPr>
        <w:t xml:space="preserve"> показателя повлияло </w:t>
      </w:r>
      <w:r w:rsidR="00F8432E" w:rsidRPr="00CC7B02">
        <w:rPr>
          <w:rFonts w:ascii="Times New Roman" w:hAnsi="Times New Roman" w:cs="Times New Roman"/>
          <w:sz w:val="28"/>
          <w:szCs w:val="28"/>
        </w:rPr>
        <w:t>увеличение</w:t>
      </w:r>
      <w:r w:rsidRPr="00CC7B02">
        <w:rPr>
          <w:rFonts w:ascii="Times New Roman" w:hAnsi="Times New Roman" w:cs="Times New Roman"/>
          <w:sz w:val="28"/>
          <w:szCs w:val="28"/>
        </w:rPr>
        <w:t xml:space="preserve"> коэффициента ценовой дифференциации бюджетных услуг на </w:t>
      </w:r>
      <w:r w:rsidR="00F8432E" w:rsidRPr="00CC7B02">
        <w:rPr>
          <w:rFonts w:ascii="Times New Roman" w:hAnsi="Times New Roman" w:cs="Times New Roman"/>
          <w:sz w:val="28"/>
          <w:szCs w:val="28"/>
        </w:rPr>
        <w:t>6,42</w:t>
      </w:r>
      <w:r w:rsidRPr="00CC7B02">
        <w:rPr>
          <w:rFonts w:ascii="Times New Roman" w:hAnsi="Times New Roman" w:cs="Times New Roman"/>
          <w:sz w:val="28"/>
          <w:szCs w:val="28"/>
        </w:rPr>
        <w:t>%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, на </w:t>
      </w:r>
      <w:r w:rsidR="00F8432E" w:rsidRPr="00CC7B02">
        <w:rPr>
          <w:rFonts w:ascii="Times New Roman" w:hAnsi="Times New Roman" w:cs="Times New Roman"/>
          <w:sz w:val="28"/>
          <w:szCs w:val="28"/>
        </w:rPr>
        <w:t>размер</w:t>
      </w:r>
      <w:r w:rsidR="00CC7B02" w:rsidRPr="00CC7B02">
        <w:rPr>
          <w:rFonts w:ascii="Times New Roman" w:hAnsi="Times New Roman" w:cs="Times New Roman"/>
          <w:sz w:val="28"/>
          <w:szCs w:val="28"/>
        </w:rPr>
        <w:t>е</w:t>
      </w:r>
      <w:r w:rsidR="00F8432E" w:rsidRPr="00CC7B02">
        <w:rPr>
          <w:rFonts w:ascii="Times New Roman" w:hAnsi="Times New Roman" w:cs="Times New Roman"/>
          <w:sz w:val="28"/>
          <w:szCs w:val="28"/>
        </w:rPr>
        <w:t xml:space="preserve"> 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которого </w:t>
      </w:r>
      <w:r w:rsidR="00F8432E" w:rsidRPr="00CC7B02">
        <w:rPr>
          <w:rFonts w:ascii="Times New Roman" w:hAnsi="Times New Roman" w:cs="Times New Roman"/>
          <w:sz w:val="28"/>
          <w:szCs w:val="28"/>
        </w:rPr>
        <w:t>отразился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 </w:t>
      </w:r>
      <w:r w:rsidR="00F8432E" w:rsidRPr="00CC7B02">
        <w:rPr>
          <w:rFonts w:ascii="Times New Roman" w:hAnsi="Times New Roman" w:cs="Times New Roman"/>
          <w:sz w:val="28"/>
          <w:szCs w:val="28"/>
        </w:rPr>
        <w:t>рост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 коэффициента стоимости жилищно-коммунальных услуг на </w:t>
      </w:r>
      <w:r w:rsidR="00CC7B02" w:rsidRPr="00CC7B02">
        <w:rPr>
          <w:rFonts w:ascii="Times New Roman" w:hAnsi="Times New Roman" w:cs="Times New Roman"/>
          <w:sz w:val="28"/>
          <w:szCs w:val="28"/>
        </w:rPr>
        <w:t>3,09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% </w:t>
      </w:r>
      <w:r w:rsidR="00301B34" w:rsidRPr="00CC7B02">
        <w:rPr>
          <w:rFonts w:ascii="Times New Roman" w:hAnsi="Times New Roman" w:cs="Times New Roman"/>
          <w:sz w:val="28"/>
          <w:szCs w:val="28"/>
        </w:rPr>
        <w:t>и</w:t>
      </w:r>
      <w:r w:rsidR="00403656" w:rsidRPr="00CC7B02">
        <w:rPr>
          <w:rFonts w:ascii="Times New Roman" w:hAnsi="Times New Roman" w:cs="Times New Roman"/>
          <w:sz w:val="28"/>
          <w:szCs w:val="28"/>
        </w:rPr>
        <w:t xml:space="preserve"> коэффициента уровня цен на </w:t>
      </w:r>
      <w:r w:rsidR="00CC7B02" w:rsidRPr="00CC7B02">
        <w:rPr>
          <w:rFonts w:ascii="Times New Roman" w:hAnsi="Times New Roman" w:cs="Times New Roman"/>
          <w:sz w:val="28"/>
          <w:szCs w:val="28"/>
        </w:rPr>
        <w:t>7,32</w:t>
      </w:r>
      <w:r w:rsidR="00DC652F" w:rsidRPr="00CC7B02">
        <w:rPr>
          <w:rFonts w:ascii="Times New Roman" w:hAnsi="Times New Roman" w:cs="Times New Roman"/>
          <w:sz w:val="28"/>
          <w:szCs w:val="28"/>
        </w:rPr>
        <w:t>%</w:t>
      </w:r>
      <w:r w:rsidR="00CC7B02" w:rsidRPr="00CC7B02">
        <w:rPr>
          <w:rFonts w:ascii="Times New Roman" w:hAnsi="Times New Roman" w:cs="Times New Roman"/>
          <w:sz w:val="28"/>
          <w:szCs w:val="28"/>
        </w:rPr>
        <w:t xml:space="preserve">, при этом </w:t>
      </w:r>
      <w:r w:rsidR="00B6033D" w:rsidRPr="00B6033D">
        <w:rPr>
          <w:rFonts w:ascii="Times New Roman" w:hAnsi="Times New Roman" w:cs="Times New Roman"/>
          <w:sz w:val="28"/>
          <w:szCs w:val="28"/>
        </w:rPr>
        <w:t xml:space="preserve">сумма средневзвешенного районного коэффициента к заработной плате и средневзвешенной процентной надбавки к заработной плате за стаж работы в районах Крайнего Севера и приравненных к ним местностях, а также за работу в местностях с особыми климатическими условиями, </w:t>
      </w:r>
      <w:r w:rsidR="00CC7B02" w:rsidRPr="00CC7B02">
        <w:rPr>
          <w:rFonts w:ascii="Times New Roman" w:hAnsi="Times New Roman" w:cs="Times New Roman"/>
          <w:sz w:val="28"/>
          <w:szCs w:val="28"/>
        </w:rPr>
        <w:t>снижен на 0,22%</w:t>
      </w:r>
      <w:r w:rsidR="00403656" w:rsidRPr="00CC7B02">
        <w:rPr>
          <w:rFonts w:ascii="Times New Roman" w:hAnsi="Times New Roman" w:cs="Times New Roman"/>
          <w:sz w:val="28"/>
          <w:szCs w:val="28"/>
        </w:rPr>
        <w:t>:</w:t>
      </w:r>
    </w:p>
    <w:p w14:paraId="1976CDC7" w14:textId="735E3E6D" w:rsidR="00B6033D" w:rsidRPr="0022093D" w:rsidRDefault="00B6033D" w:rsidP="00B6033D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18DC16E" wp14:editId="0F40B646">
            <wp:extent cx="6467475" cy="1847850"/>
            <wp:effectExtent l="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5C61FDF8" w14:textId="03F35485" w:rsidR="00DC652F" w:rsidRPr="00B6033D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B6033D">
        <w:rPr>
          <w:rFonts w:ascii="Times New Roman" w:hAnsi="Times New Roman" w:cs="Times New Roman"/>
          <w:sz w:val="16"/>
          <w:szCs w:val="16"/>
        </w:rPr>
        <w:t>Кр</w:t>
      </w:r>
      <w:proofErr w:type="spellEnd"/>
      <w:r w:rsidRPr="00B6033D">
        <w:rPr>
          <w:rFonts w:ascii="Times New Roman" w:hAnsi="Times New Roman" w:cs="Times New Roman"/>
          <w:sz w:val="16"/>
          <w:szCs w:val="16"/>
        </w:rPr>
        <w:t>-– сумма средневзвешенного районного коэффициента к заработной плате и средневзвешенной процентной надбавки к заработной плате за стаж работы в районах Крайнего Севера и приравненных к ним местностях, которые установлены на год, в котором рассчитывается субвенция</w:t>
      </w:r>
    </w:p>
    <w:p w14:paraId="28FE2904" w14:textId="3109F1BA" w:rsidR="00DC652F" w:rsidRPr="00B6033D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B6033D">
        <w:rPr>
          <w:rFonts w:ascii="Times New Roman" w:hAnsi="Times New Roman" w:cs="Times New Roman"/>
          <w:sz w:val="16"/>
          <w:szCs w:val="16"/>
        </w:rPr>
        <w:t>Кжку</w:t>
      </w:r>
      <w:proofErr w:type="spellEnd"/>
      <w:r w:rsidRPr="00B6033D">
        <w:rPr>
          <w:rFonts w:ascii="Times New Roman" w:hAnsi="Times New Roman" w:cs="Times New Roman"/>
          <w:sz w:val="16"/>
          <w:szCs w:val="16"/>
        </w:rPr>
        <w:t xml:space="preserve"> – коэффициент стоимости жилищно-коммунальных услуг</w:t>
      </w:r>
    </w:p>
    <w:p w14:paraId="658B2C42" w14:textId="306C7C9C" w:rsidR="00DC652F" w:rsidRPr="00B6033D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B6033D">
        <w:rPr>
          <w:rFonts w:ascii="Times New Roman" w:hAnsi="Times New Roman" w:cs="Times New Roman"/>
          <w:sz w:val="16"/>
          <w:szCs w:val="16"/>
        </w:rPr>
        <w:t>Кц</w:t>
      </w:r>
      <w:proofErr w:type="spellEnd"/>
      <w:r w:rsidRPr="00B6033D">
        <w:rPr>
          <w:rFonts w:ascii="Times New Roman" w:hAnsi="Times New Roman" w:cs="Times New Roman"/>
          <w:sz w:val="16"/>
          <w:szCs w:val="16"/>
        </w:rPr>
        <w:t xml:space="preserve"> – коэффициент уровня цен</w:t>
      </w:r>
    </w:p>
    <w:p w14:paraId="4CF52FA8" w14:textId="30729267" w:rsidR="00DC652F" w:rsidRPr="00B6033D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r w:rsidRPr="00B6033D">
        <w:rPr>
          <w:rFonts w:ascii="Times New Roman" w:hAnsi="Times New Roman" w:cs="Times New Roman"/>
          <w:sz w:val="16"/>
          <w:szCs w:val="16"/>
        </w:rPr>
        <w:t>Кд – коэффициент ценовой дифференциации бюджетных услуг</w:t>
      </w:r>
    </w:p>
    <w:p w14:paraId="36673F07" w14:textId="77777777" w:rsidR="00DC652F" w:rsidRPr="0022093D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8036C42" w14:textId="55FBA32B" w:rsidR="001B1462" w:rsidRPr="00033F46" w:rsidRDefault="00B6033D" w:rsidP="00B6033D">
      <w:pPr>
        <w:pStyle w:val="a3"/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33F46">
        <w:rPr>
          <w:rFonts w:ascii="Times New Roman" w:hAnsi="Times New Roman" w:cs="Times New Roman"/>
          <w:sz w:val="28"/>
          <w:szCs w:val="28"/>
        </w:rPr>
        <w:t xml:space="preserve">коэффициента доступности медицинской помощи, </w:t>
      </w:r>
      <w:r w:rsidR="0039332C" w:rsidRPr="00033F46">
        <w:rPr>
          <w:rFonts w:ascii="Times New Roman" w:hAnsi="Times New Roman" w:cs="Times New Roman"/>
          <w:sz w:val="28"/>
          <w:szCs w:val="28"/>
        </w:rPr>
        <w:t>для Архангельской области составил 1,037</w:t>
      </w:r>
      <w:r w:rsidRPr="00033F46">
        <w:rPr>
          <w:rFonts w:ascii="Times New Roman" w:hAnsi="Times New Roman" w:cs="Times New Roman"/>
          <w:sz w:val="28"/>
          <w:szCs w:val="28"/>
        </w:rPr>
        <w:t xml:space="preserve"> (применяется с расчета субвенции на 2024 год, остался неизменным)</w:t>
      </w:r>
      <w:r w:rsidR="0039332C" w:rsidRPr="00033F46">
        <w:rPr>
          <w:rFonts w:ascii="Times New Roman" w:hAnsi="Times New Roman" w:cs="Times New Roman"/>
          <w:sz w:val="28"/>
          <w:szCs w:val="28"/>
        </w:rPr>
        <w:t>.</w:t>
      </w:r>
    </w:p>
    <w:p w14:paraId="31AF798B" w14:textId="77777777" w:rsidR="00B6033D" w:rsidRPr="00B6033D" w:rsidRDefault="00B6033D" w:rsidP="00BA15F4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2AF988C" w14:textId="68845EEB" w:rsidR="00033F46" w:rsidRPr="00033F46" w:rsidRDefault="00264B27" w:rsidP="00033F46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3186">
        <w:rPr>
          <w:rFonts w:ascii="Times New Roman" w:hAnsi="Times New Roman" w:cs="Times New Roman"/>
          <w:sz w:val="28"/>
          <w:szCs w:val="28"/>
        </w:rPr>
        <w:t xml:space="preserve">Исходя из расчета, объем субвенции на </w:t>
      </w:r>
      <w:r w:rsidR="00C679B5" w:rsidRPr="00D53186">
        <w:rPr>
          <w:rFonts w:ascii="Times New Roman" w:hAnsi="Times New Roman" w:cs="Times New Roman"/>
          <w:sz w:val="28"/>
          <w:szCs w:val="28"/>
        </w:rPr>
        <w:t>2025</w:t>
      </w:r>
      <w:r w:rsidRPr="00D53186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033F46" w:rsidRPr="00D53186">
        <w:rPr>
          <w:rFonts w:ascii="Times New Roman" w:hAnsi="Times New Roman" w:cs="Times New Roman"/>
          <w:bCs/>
          <w:sz w:val="28"/>
          <w:szCs w:val="28"/>
        </w:rPr>
        <w:t>37 50</w:t>
      </w:r>
      <w:r w:rsidR="00682147">
        <w:rPr>
          <w:rFonts w:ascii="Times New Roman" w:hAnsi="Times New Roman" w:cs="Times New Roman"/>
          <w:bCs/>
          <w:sz w:val="28"/>
          <w:szCs w:val="28"/>
        </w:rPr>
        <w:t>7</w:t>
      </w:r>
      <w:r w:rsidR="00033F46" w:rsidRPr="00D53186">
        <w:rPr>
          <w:rFonts w:ascii="Times New Roman" w:hAnsi="Times New Roman" w:cs="Times New Roman"/>
          <w:bCs/>
          <w:sz w:val="28"/>
          <w:szCs w:val="28"/>
        </w:rPr>
        <w:t> 514 319,18</w:t>
      </w:r>
      <w:r w:rsidR="003501A7" w:rsidRPr="00D5318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53186">
        <w:rPr>
          <w:rFonts w:ascii="Times New Roman" w:hAnsi="Times New Roman" w:cs="Times New Roman"/>
          <w:sz w:val="28"/>
          <w:szCs w:val="28"/>
        </w:rPr>
        <w:t xml:space="preserve">руб., что по сравнению с объемом субвенции, рассчитанным на </w:t>
      </w:r>
      <w:r w:rsidR="00C679B5" w:rsidRPr="00D53186">
        <w:rPr>
          <w:rFonts w:ascii="Times New Roman" w:hAnsi="Times New Roman" w:cs="Times New Roman"/>
          <w:sz w:val="28"/>
          <w:szCs w:val="28"/>
        </w:rPr>
        <w:t>202</w:t>
      </w:r>
      <w:r w:rsidR="00033F46" w:rsidRPr="00D53186">
        <w:rPr>
          <w:rFonts w:ascii="Times New Roman" w:hAnsi="Times New Roman" w:cs="Times New Roman"/>
          <w:sz w:val="28"/>
          <w:szCs w:val="28"/>
        </w:rPr>
        <w:t>4</w:t>
      </w:r>
      <w:r w:rsidRPr="00D53186">
        <w:rPr>
          <w:rFonts w:ascii="Times New Roman" w:hAnsi="Times New Roman" w:cs="Times New Roman"/>
          <w:sz w:val="28"/>
          <w:szCs w:val="28"/>
        </w:rPr>
        <w:t xml:space="preserve"> год, больше на </w:t>
      </w:r>
      <w:r w:rsidR="00033F46" w:rsidRPr="00D53186">
        <w:rPr>
          <w:rFonts w:ascii="Times New Roman" w:hAnsi="Times New Roman" w:cs="Times New Roman"/>
          <w:sz w:val="28"/>
          <w:szCs w:val="28"/>
        </w:rPr>
        <w:t xml:space="preserve">5 501 926 940,83 </w:t>
      </w:r>
      <w:r w:rsidRPr="00D53186">
        <w:rPr>
          <w:rFonts w:ascii="Times New Roman" w:hAnsi="Times New Roman" w:cs="Times New Roman"/>
          <w:sz w:val="28"/>
          <w:szCs w:val="28"/>
        </w:rPr>
        <w:t xml:space="preserve">руб. или на </w:t>
      </w:r>
      <w:r w:rsidR="00033F46" w:rsidRPr="00D53186">
        <w:rPr>
          <w:rFonts w:ascii="Times New Roman" w:hAnsi="Times New Roman" w:cs="Times New Roman"/>
          <w:sz w:val="28"/>
          <w:szCs w:val="28"/>
        </w:rPr>
        <w:t>17,19</w:t>
      </w:r>
      <w:r w:rsidR="005C0B16" w:rsidRPr="00D53186">
        <w:rPr>
          <w:rFonts w:ascii="Times New Roman" w:hAnsi="Times New Roman" w:cs="Times New Roman"/>
          <w:sz w:val="28"/>
          <w:szCs w:val="28"/>
        </w:rPr>
        <w:t>%</w:t>
      </w:r>
      <w:r w:rsidR="006341D6" w:rsidRPr="00D53186">
        <w:rPr>
          <w:rFonts w:ascii="Times New Roman" w:hAnsi="Times New Roman" w:cs="Times New Roman"/>
          <w:sz w:val="28"/>
          <w:szCs w:val="28"/>
        </w:rPr>
        <w:t>.</w:t>
      </w:r>
      <w:r w:rsidRPr="00D5318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8BB4E5" w14:textId="4AEF89F8" w:rsidR="00264B27" w:rsidRPr="00682147" w:rsidRDefault="003501A7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2147">
        <w:rPr>
          <w:rFonts w:ascii="Times New Roman" w:hAnsi="Times New Roman" w:cs="Times New Roman"/>
          <w:sz w:val="28"/>
          <w:szCs w:val="28"/>
        </w:rPr>
        <w:t>Ф</w:t>
      </w:r>
      <w:r w:rsidR="006341D6" w:rsidRPr="00682147">
        <w:rPr>
          <w:rFonts w:ascii="Times New Roman" w:hAnsi="Times New Roman" w:cs="Times New Roman"/>
          <w:sz w:val="28"/>
          <w:szCs w:val="28"/>
        </w:rPr>
        <w:t xml:space="preserve">акторный анализ свидетельствует, что на увеличение объема субвенции </w:t>
      </w:r>
      <w:r w:rsidR="00C679B5" w:rsidRPr="00682147">
        <w:rPr>
          <w:rFonts w:ascii="Times New Roman" w:hAnsi="Times New Roman" w:cs="Times New Roman"/>
          <w:sz w:val="28"/>
          <w:szCs w:val="28"/>
        </w:rPr>
        <w:t>2025</w:t>
      </w:r>
      <w:r w:rsidR="00FD2D9A" w:rsidRPr="00682147">
        <w:rPr>
          <w:rFonts w:ascii="Times New Roman" w:hAnsi="Times New Roman" w:cs="Times New Roman"/>
          <w:sz w:val="28"/>
          <w:szCs w:val="28"/>
        </w:rPr>
        <w:t xml:space="preserve"> </w:t>
      </w:r>
      <w:r w:rsidR="006341D6" w:rsidRPr="00682147">
        <w:rPr>
          <w:rFonts w:ascii="Times New Roman" w:hAnsi="Times New Roman" w:cs="Times New Roman"/>
          <w:sz w:val="28"/>
          <w:szCs w:val="28"/>
        </w:rPr>
        <w:t xml:space="preserve">года повлияло повышение размера подушевого норматива на </w:t>
      </w:r>
      <w:r w:rsidR="00682147" w:rsidRPr="00682147">
        <w:rPr>
          <w:rFonts w:ascii="Times New Roman" w:hAnsi="Times New Roman" w:cs="Times New Roman"/>
          <w:sz w:val="28"/>
          <w:szCs w:val="28"/>
        </w:rPr>
        <w:t>17,29</w:t>
      </w:r>
      <w:r w:rsidR="006341D6" w:rsidRPr="00682147">
        <w:rPr>
          <w:rFonts w:ascii="Times New Roman" w:hAnsi="Times New Roman" w:cs="Times New Roman"/>
          <w:sz w:val="28"/>
          <w:szCs w:val="28"/>
        </w:rPr>
        <w:t>%</w:t>
      </w:r>
      <w:r w:rsidR="00D219A3" w:rsidRPr="00682147">
        <w:rPr>
          <w:rFonts w:ascii="Times New Roman" w:hAnsi="Times New Roman" w:cs="Times New Roman"/>
          <w:sz w:val="28"/>
          <w:szCs w:val="28"/>
        </w:rPr>
        <w:t xml:space="preserve"> (</w:t>
      </w:r>
      <w:r w:rsidR="00682147" w:rsidRPr="00682147">
        <w:rPr>
          <w:rFonts w:ascii="Times New Roman" w:hAnsi="Times New Roman" w:cs="Times New Roman"/>
          <w:sz w:val="28"/>
          <w:szCs w:val="28"/>
        </w:rPr>
        <w:t>5 532,852</w:t>
      </w:r>
      <w:r w:rsidR="00D219A3" w:rsidRPr="00682147">
        <w:rPr>
          <w:rFonts w:ascii="Times New Roman" w:hAnsi="Times New Roman" w:cs="Times New Roman"/>
          <w:sz w:val="28"/>
          <w:szCs w:val="28"/>
        </w:rPr>
        <w:t xml:space="preserve"> млн. руб.)</w:t>
      </w:r>
      <w:r w:rsidRPr="00682147">
        <w:rPr>
          <w:rFonts w:ascii="Times New Roman" w:hAnsi="Times New Roman" w:cs="Times New Roman"/>
          <w:sz w:val="28"/>
          <w:szCs w:val="28"/>
        </w:rPr>
        <w:t xml:space="preserve"> и </w:t>
      </w:r>
      <w:r w:rsidR="00682147" w:rsidRPr="00682147">
        <w:rPr>
          <w:rFonts w:ascii="Times New Roman" w:hAnsi="Times New Roman" w:cs="Times New Roman"/>
          <w:sz w:val="28"/>
          <w:szCs w:val="28"/>
        </w:rPr>
        <w:t>коэффициента дифференциации на 1,42% (454,912 млн.руб.)</w:t>
      </w:r>
      <w:r w:rsidR="006341D6" w:rsidRPr="00682147">
        <w:rPr>
          <w:rFonts w:ascii="Times New Roman" w:hAnsi="Times New Roman" w:cs="Times New Roman"/>
          <w:sz w:val="28"/>
          <w:szCs w:val="28"/>
        </w:rPr>
        <w:t xml:space="preserve">, </w:t>
      </w:r>
      <w:r w:rsidR="005C0B16" w:rsidRPr="00682147">
        <w:rPr>
          <w:rFonts w:ascii="Times New Roman" w:hAnsi="Times New Roman" w:cs="Times New Roman"/>
          <w:sz w:val="28"/>
          <w:szCs w:val="28"/>
        </w:rPr>
        <w:t xml:space="preserve">при снижении </w:t>
      </w:r>
      <w:r w:rsidR="006341D6" w:rsidRPr="00682147">
        <w:rPr>
          <w:rFonts w:ascii="Times New Roman" w:hAnsi="Times New Roman" w:cs="Times New Roman"/>
          <w:sz w:val="28"/>
          <w:szCs w:val="28"/>
        </w:rPr>
        <w:t xml:space="preserve">численности застрахованных лиц на </w:t>
      </w:r>
      <w:r w:rsidR="00682147" w:rsidRPr="00682147">
        <w:rPr>
          <w:rFonts w:ascii="Times New Roman" w:hAnsi="Times New Roman" w:cs="Times New Roman"/>
          <w:sz w:val="28"/>
          <w:szCs w:val="28"/>
        </w:rPr>
        <w:t>1,52</w:t>
      </w:r>
      <w:r w:rsidR="006341D6" w:rsidRPr="00682147">
        <w:rPr>
          <w:rFonts w:ascii="Times New Roman" w:hAnsi="Times New Roman" w:cs="Times New Roman"/>
          <w:sz w:val="28"/>
          <w:szCs w:val="28"/>
        </w:rPr>
        <w:t>%</w:t>
      </w:r>
      <w:r w:rsidR="00D219A3" w:rsidRPr="00682147">
        <w:rPr>
          <w:rFonts w:ascii="Times New Roman" w:hAnsi="Times New Roman" w:cs="Times New Roman"/>
          <w:sz w:val="28"/>
          <w:szCs w:val="28"/>
        </w:rPr>
        <w:t xml:space="preserve"> (</w:t>
      </w:r>
      <w:r w:rsidR="00682147" w:rsidRPr="00682147">
        <w:rPr>
          <w:rFonts w:ascii="Times New Roman" w:hAnsi="Times New Roman" w:cs="Times New Roman"/>
          <w:sz w:val="28"/>
          <w:szCs w:val="28"/>
        </w:rPr>
        <w:t>485,837</w:t>
      </w:r>
      <w:r w:rsidR="00D219A3" w:rsidRPr="00682147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682147" w:rsidRPr="00682147">
        <w:rPr>
          <w:rFonts w:ascii="Times New Roman" w:hAnsi="Times New Roman" w:cs="Times New Roman"/>
          <w:sz w:val="28"/>
          <w:szCs w:val="28"/>
        </w:rPr>
        <w:t>)</w:t>
      </w:r>
      <w:r w:rsidR="00264B27" w:rsidRPr="0068214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27DA66F" w14:textId="5CA02FF5" w:rsidR="000303D6" w:rsidRPr="0022093D" w:rsidRDefault="00264B27" w:rsidP="00FD2D9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  <w:lang w:bidi="ru-RU"/>
        </w:rPr>
      </w:pPr>
      <w:r w:rsidRPr="00682147">
        <w:rPr>
          <w:rFonts w:ascii="Times New Roman" w:hAnsi="Times New Roman" w:cs="Times New Roman"/>
          <w:sz w:val="28"/>
          <w:szCs w:val="28"/>
        </w:rPr>
        <w:lastRenderedPageBreak/>
        <w:t xml:space="preserve">В приложении № </w:t>
      </w:r>
      <w:r w:rsidR="000303D6" w:rsidRPr="00682147">
        <w:rPr>
          <w:rFonts w:ascii="Times New Roman" w:hAnsi="Times New Roman" w:cs="Times New Roman"/>
          <w:sz w:val="28"/>
          <w:szCs w:val="28"/>
        </w:rPr>
        <w:t>4</w:t>
      </w:r>
      <w:r w:rsidRPr="00682147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682147">
        <w:rPr>
          <w:rFonts w:ascii="Times New Roman" w:hAnsi="Times New Roman" w:cs="Times New Roman"/>
          <w:sz w:val="28"/>
          <w:szCs w:val="28"/>
        </w:rPr>
        <w:t>«</w:t>
      </w:r>
      <w:r w:rsidRPr="00682147">
        <w:rPr>
          <w:rFonts w:ascii="Times New Roman" w:hAnsi="Times New Roman" w:cs="Times New Roman"/>
          <w:sz w:val="28"/>
          <w:szCs w:val="28"/>
        </w:rPr>
        <w:t xml:space="preserve">Распределение субвенций из бюджета Федерального </w:t>
      </w:r>
      <w:r w:rsidR="00217438" w:rsidRPr="00682147">
        <w:rPr>
          <w:rFonts w:ascii="Times New Roman" w:hAnsi="Times New Roman" w:cs="Times New Roman"/>
          <w:sz w:val="28"/>
          <w:szCs w:val="28"/>
        </w:rPr>
        <w:t>ф</w:t>
      </w:r>
      <w:r w:rsidRPr="00682147">
        <w:rPr>
          <w:rFonts w:ascii="Times New Roman" w:hAnsi="Times New Roman" w:cs="Times New Roman"/>
          <w:sz w:val="28"/>
          <w:szCs w:val="28"/>
        </w:rPr>
        <w:t xml:space="preserve">онда обязательного медицинского страхования, направляемых в бюджеты территориальных фондов обязательного медицинского страхования на финансовое обеспечение расходных обязательств субъектов Российской Федерации и города Байконура, возникающих при осуществлении переданных в сфере обязательного медицинского страхования полномочий, на </w:t>
      </w:r>
      <w:r w:rsidR="00C679B5" w:rsidRPr="00682147">
        <w:rPr>
          <w:rFonts w:ascii="Times New Roman" w:hAnsi="Times New Roman" w:cs="Times New Roman"/>
          <w:sz w:val="28"/>
          <w:szCs w:val="28"/>
        </w:rPr>
        <w:t>2025</w:t>
      </w:r>
      <w:r w:rsidRPr="00682147">
        <w:rPr>
          <w:rFonts w:ascii="Times New Roman" w:hAnsi="Times New Roman" w:cs="Times New Roman"/>
          <w:sz w:val="28"/>
          <w:szCs w:val="28"/>
        </w:rPr>
        <w:t xml:space="preserve"> год</w:t>
      </w:r>
      <w:r w:rsidR="00AA3CCC" w:rsidRPr="00682147">
        <w:rPr>
          <w:rFonts w:ascii="Times New Roman" w:hAnsi="Times New Roman" w:cs="Times New Roman"/>
          <w:sz w:val="28"/>
          <w:szCs w:val="28"/>
        </w:rPr>
        <w:t>»</w:t>
      </w:r>
      <w:r w:rsidRPr="00682147">
        <w:rPr>
          <w:rFonts w:ascii="Times New Roman" w:hAnsi="Times New Roman" w:cs="Times New Roman"/>
          <w:sz w:val="28"/>
          <w:szCs w:val="28"/>
        </w:rPr>
        <w:t xml:space="preserve"> </w:t>
      </w:r>
      <w:r w:rsidR="00CB552C" w:rsidRPr="00682147">
        <w:rPr>
          <w:rFonts w:ascii="Times New Roman" w:hAnsi="Times New Roman" w:cs="Times New Roman"/>
          <w:sz w:val="28"/>
          <w:szCs w:val="28"/>
        </w:rPr>
        <w:t>к проекту</w:t>
      </w:r>
      <w:r w:rsidR="00697613" w:rsidRPr="00682147">
        <w:rPr>
          <w:rFonts w:ascii="Times New Roman" w:hAnsi="Times New Roman" w:cs="Times New Roman"/>
          <w:sz w:val="28"/>
          <w:szCs w:val="28"/>
        </w:rPr>
        <w:t xml:space="preserve"> бюджета ФФОМС</w:t>
      </w:r>
      <w:r w:rsidR="00CB552C" w:rsidRPr="00682147">
        <w:rPr>
          <w:rFonts w:ascii="Times New Roman" w:hAnsi="Times New Roman" w:cs="Times New Roman"/>
          <w:sz w:val="28"/>
          <w:szCs w:val="28"/>
        </w:rPr>
        <w:t xml:space="preserve">, </w:t>
      </w:r>
      <w:r w:rsidRPr="00682147">
        <w:rPr>
          <w:rFonts w:ascii="Times New Roman" w:hAnsi="Times New Roman" w:cs="Times New Roman"/>
          <w:sz w:val="28"/>
          <w:szCs w:val="28"/>
        </w:rPr>
        <w:t xml:space="preserve">объем субвенции обозначен в сумме </w:t>
      </w:r>
      <w:r w:rsidR="00682147" w:rsidRPr="00682147">
        <w:rPr>
          <w:rFonts w:ascii="Times New Roman" w:hAnsi="Times New Roman" w:cs="Times New Roman"/>
          <w:sz w:val="28"/>
          <w:szCs w:val="28"/>
          <w:lang w:bidi="ru-RU"/>
        </w:rPr>
        <w:t>37 507 514,3</w:t>
      </w:r>
      <w:r w:rsidR="000303D6" w:rsidRPr="00682147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  <w:r w:rsidR="00244E67" w:rsidRPr="00682147">
        <w:rPr>
          <w:rFonts w:ascii="Times New Roman" w:hAnsi="Times New Roman" w:cs="Times New Roman"/>
          <w:sz w:val="28"/>
          <w:szCs w:val="28"/>
        </w:rPr>
        <w:t>тыс</w:t>
      </w:r>
      <w:r w:rsidRPr="00682147">
        <w:rPr>
          <w:rFonts w:ascii="Times New Roman" w:hAnsi="Times New Roman" w:cs="Times New Roman"/>
          <w:sz w:val="28"/>
          <w:szCs w:val="28"/>
        </w:rPr>
        <w:t>.</w:t>
      </w:r>
      <w:r w:rsidR="00B852C9" w:rsidRPr="00682147">
        <w:rPr>
          <w:rFonts w:ascii="Times New Roman" w:hAnsi="Times New Roman" w:cs="Times New Roman"/>
          <w:sz w:val="28"/>
          <w:szCs w:val="28"/>
        </w:rPr>
        <w:t xml:space="preserve"> </w:t>
      </w:r>
      <w:r w:rsidRPr="00682147">
        <w:rPr>
          <w:rFonts w:ascii="Times New Roman" w:hAnsi="Times New Roman" w:cs="Times New Roman"/>
          <w:sz w:val="28"/>
          <w:szCs w:val="28"/>
        </w:rPr>
        <w:t xml:space="preserve">руб., что соответствует </w:t>
      </w:r>
      <w:r w:rsidR="00B80AD5" w:rsidRPr="00682147">
        <w:rPr>
          <w:rFonts w:ascii="Times New Roman" w:hAnsi="Times New Roman" w:cs="Times New Roman"/>
          <w:sz w:val="28"/>
          <w:szCs w:val="28"/>
        </w:rPr>
        <w:t xml:space="preserve">расчетному </w:t>
      </w:r>
      <w:r w:rsidRPr="00682147">
        <w:rPr>
          <w:rFonts w:ascii="Times New Roman" w:hAnsi="Times New Roman" w:cs="Times New Roman"/>
          <w:sz w:val="28"/>
          <w:szCs w:val="28"/>
        </w:rPr>
        <w:t xml:space="preserve">значению </w:t>
      </w:r>
      <w:r w:rsidR="00B80AD5" w:rsidRPr="00682147">
        <w:rPr>
          <w:rFonts w:ascii="Times New Roman" w:hAnsi="Times New Roman" w:cs="Times New Roman"/>
          <w:sz w:val="28"/>
          <w:szCs w:val="28"/>
        </w:rPr>
        <w:t>и значению</w:t>
      </w:r>
      <w:r w:rsidR="00344648" w:rsidRPr="00682147">
        <w:rPr>
          <w:rFonts w:ascii="Times New Roman" w:hAnsi="Times New Roman" w:cs="Times New Roman"/>
          <w:sz w:val="28"/>
          <w:szCs w:val="28"/>
        </w:rPr>
        <w:t>,</w:t>
      </w:r>
      <w:r w:rsidR="00B80AD5" w:rsidRPr="00682147">
        <w:rPr>
          <w:rFonts w:ascii="Times New Roman" w:hAnsi="Times New Roman" w:cs="Times New Roman"/>
          <w:sz w:val="28"/>
          <w:szCs w:val="28"/>
        </w:rPr>
        <w:t xml:space="preserve"> </w:t>
      </w:r>
      <w:r w:rsidRPr="00682147">
        <w:rPr>
          <w:rFonts w:ascii="Times New Roman" w:hAnsi="Times New Roman" w:cs="Times New Roman"/>
          <w:sz w:val="28"/>
          <w:szCs w:val="28"/>
        </w:rPr>
        <w:t>предусмотренному законопроектом.</w:t>
      </w:r>
      <w:r w:rsidR="000303D6" w:rsidRPr="00682147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</w:p>
    <w:p w14:paraId="19A7A92F" w14:textId="1BFB9392" w:rsidR="00264B27" w:rsidRPr="0022093D" w:rsidRDefault="00264B27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0122A71" w14:textId="45A6D0F6" w:rsidR="00264B27" w:rsidRPr="00431E1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1E1D">
        <w:rPr>
          <w:rFonts w:ascii="Times New Roman" w:hAnsi="Times New Roman" w:cs="Times New Roman"/>
          <w:sz w:val="28"/>
          <w:szCs w:val="28"/>
        </w:rPr>
        <w:t xml:space="preserve">На плановый период </w:t>
      </w:r>
      <w:r w:rsidR="00C679B5" w:rsidRPr="00431E1D">
        <w:rPr>
          <w:rFonts w:ascii="Times New Roman" w:hAnsi="Times New Roman" w:cs="Times New Roman"/>
          <w:sz w:val="28"/>
          <w:szCs w:val="28"/>
        </w:rPr>
        <w:t>202</w:t>
      </w:r>
      <w:r w:rsidR="00682147" w:rsidRPr="00431E1D">
        <w:rPr>
          <w:rFonts w:ascii="Times New Roman" w:hAnsi="Times New Roman" w:cs="Times New Roman"/>
          <w:sz w:val="28"/>
          <w:szCs w:val="28"/>
        </w:rPr>
        <w:t>6</w:t>
      </w:r>
      <w:r w:rsidRPr="00431E1D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431E1D">
        <w:rPr>
          <w:rFonts w:ascii="Times New Roman" w:hAnsi="Times New Roman" w:cs="Times New Roman"/>
          <w:sz w:val="28"/>
          <w:szCs w:val="28"/>
        </w:rPr>
        <w:t>2027</w:t>
      </w:r>
      <w:r w:rsidRPr="00431E1D">
        <w:rPr>
          <w:rFonts w:ascii="Times New Roman" w:hAnsi="Times New Roman" w:cs="Times New Roman"/>
          <w:sz w:val="28"/>
          <w:szCs w:val="28"/>
        </w:rPr>
        <w:t xml:space="preserve"> годов объем субвенции планируется в сумме </w:t>
      </w:r>
      <w:r w:rsidR="00682147" w:rsidRPr="00431E1D">
        <w:rPr>
          <w:rFonts w:ascii="Times New Roman" w:hAnsi="Times New Roman" w:cs="Times New Roman"/>
          <w:sz w:val="28"/>
          <w:szCs w:val="28"/>
        </w:rPr>
        <w:t>40 488,467</w:t>
      </w:r>
      <w:r w:rsidRPr="00431E1D">
        <w:rPr>
          <w:rFonts w:ascii="Times New Roman" w:hAnsi="Times New Roman" w:cs="Times New Roman"/>
          <w:sz w:val="28"/>
          <w:szCs w:val="28"/>
        </w:rPr>
        <w:t xml:space="preserve"> млн.руб. и </w:t>
      </w:r>
      <w:r w:rsidR="00682147" w:rsidRPr="00431E1D">
        <w:rPr>
          <w:rFonts w:ascii="Times New Roman" w:hAnsi="Times New Roman" w:cs="Times New Roman"/>
          <w:sz w:val="28"/>
          <w:szCs w:val="28"/>
        </w:rPr>
        <w:t>43 214,696</w:t>
      </w:r>
      <w:r w:rsidRPr="00431E1D">
        <w:rPr>
          <w:rFonts w:ascii="Times New Roman" w:hAnsi="Times New Roman" w:cs="Times New Roman"/>
          <w:sz w:val="28"/>
          <w:szCs w:val="28"/>
        </w:rPr>
        <w:t xml:space="preserve"> млн.руб. соответственно, что больше планируемого объема на </w:t>
      </w:r>
      <w:r w:rsidR="00C679B5" w:rsidRPr="00431E1D">
        <w:rPr>
          <w:rFonts w:ascii="Times New Roman" w:hAnsi="Times New Roman" w:cs="Times New Roman"/>
          <w:sz w:val="28"/>
          <w:szCs w:val="28"/>
        </w:rPr>
        <w:t>2025</w:t>
      </w:r>
      <w:r w:rsidRPr="00431E1D">
        <w:rPr>
          <w:rFonts w:ascii="Times New Roman" w:hAnsi="Times New Roman" w:cs="Times New Roman"/>
          <w:sz w:val="28"/>
          <w:szCs w:val="28"/>
        </w:rPr>
        <w:t xml:space="preserve"> год на </w:t>
      </w:r>
      <w:r w:rsidR="00824839">
        <w:rPr>
          <w:rFonts w:ascii="Times New Roman" w:hAnsi="Times New Roman" w:cs="Times New Roman"/>
          <w:sz w:val="28"/>
          <w:szCs w:val="28"/>
        </w:rPr>
        <w:t>7,84</w:t>
      </w:r>
      <w:r w:rsidRPr="00431E1D">
        <w:rPr>
          <w:rFonts w:ascii="Times New Roman" w:hAnsi="Times New Roman" w:cs="Times New Roman"/>
          <w:sz w:val="28"/>
          <w:szCs w:val="28"/>
        </w:rPr>
        <w:t xml:space="preserve">%, и на </w:t>
      </w:r>
      <w:r w:rsidR="00431E1D" w:rsidRPr="00431E1D">
        <w:rPr>
          <w:rFonts w:ascii="Times New Roman" w:hAnsi="Times New Roman" w:cs="Times New Roman"/>
          <w:sz w:val="28"/>
          <w:szCs w:val="28"/>
        </w:rPr>
        <w:t>15,22</w:t>
      </w:r>
      <w:r w:rsidRPr="00431E1D">
        <w:rPr>
          <w:rFonts w:ascii="Times New Roman" w:hAnsi="Times New Roman" w:cs="Times New Roman"/>
          <w:sz w:val="28"/>
          <w:szCs w:val="28"/>
        </w:rPr>
        <w:t xml:space="preserve">% </w:t>
      </w:r>
      <w:r w:rsidRPr="00824839">
        <w:rPr>
          <w:rFonts w:ascii="Times New Roman" w:hAnsi="Times New Roman" w:cs="Times New Roman"/>
          <w:sz w:val="28"/>
          <w:szCs w:val="28"/>
        </w:rPr>
        <w:t>соответственно</w:t>
      </w:r>
      <w:r w:rsidR="00FD2D9A" w:rsidRPr="00431E1D">
        <w:rPr>
          <w:rFonts w:ascii="Times New Roman" w:hAnsi="Times New Roman" w:cs="Times New Roman"/>
          <w:sz w:val="28"/>
          <w:szCs w:val="28"/>
        </w:rPr>
        <w:t>:</w:t>
      </w:r>
    </w:p>
    <w:p w14:paraId="4B42173E" w14:textId="1C800156" w:rsidR="004A07B0" w:rsidRPr="00431E1D" w:rsidRDefault="00824839" w:rsidP="00824839">
      <w:pPr>
        <w:pStyle w:val="a3"/>
        <w:tabs>
          <w:tab w:val="left" w:pos="567"/>
        </w:tabs>
        <w:spacing w:after="0" w:line="240" w:lineRule="auto"/>
        <w:ind w:left="0" w:hanging="1418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5BFF164" wp14:editId="70C53600">
            <wp:extent cx="7296150" cy="2458085"/>
            <wp:effectExtent l="0" t="1905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05453100" w14:textId="1D828987" w:rsidR="007947E1" w:rsidRPr="00824839" w:rsidRDefault="00D21ECA" w:rsidP="00D21EC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1E1D">
        <w:rPr>
          <w:rFonts w:ascii="Times New Roman" w:hAnsi="Times New Roman" w:cs="Times New Roman"/>
          <w:sz w:val="28"/>
          <w:szCs w:val="28"/>
        </w:rPr>
        <w:t>Изменение объема суб</w:t>
      </w:r>
      <w:r w:rsidR="002105B1" w:rsidRPr="00431E1D">
        <w:rPr>
          <w:rFonts w:ascii="Times New Roman" w:hAnsi="Times New Roman" w:cs="Times New Roman"/>
          <w:sz w:val="28"/>
          <w:szCs w:val="28"/>
        </w:rPr>
        <w:t>венции</w:t>
      </w:r>
      <w:r w:rsidRPr="00431E1D">
        <w:rPr>
          <w:rFonts w:ascii="Times New Roman" w:hAnsi="Times New Roman" w:cs="Times New Roman"/>
          <w:sz w:val="28"/>
          <w:szCs w:val="28"/>
        </w:rPr>
        <w:t xml:space="preserve"> от предыдущего периода в процентах </w:t>
      </w:r>
      <w:r w:rsidRPr="00824839">
        <w:rPr>
          <w:rFonts w:ascii="Times New Roman" w:hAnsi="Times New Roman" w:cs="Times New Roman"/>
          <w:sz w:val="28"/>
          <w:szCs w:val="28"/>
        </w:rPr>
        <w:t>представлено на графике:</w:t>
      </w:r>
    </w:p>
    <w:p w14:paraId="4924526A" w14:textId="7EFAA326" w:rsidR="00824839" w:rsidRPr="0022093D" w:rsidRDefault="00824839" w:rsidP="00824839">
      <w:pPr>
        <w:pStyle w:val="a3"/>
        <w:tabs>
          <w:tab w:val="left" w:pos="567"/>
        </w:tabs>
        <w:spacing w:after="0" w:line="240" w:lineRule="auto"/>
        <w:ind w:left="0" w:hanging="284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051E15D" wp14:editId="4E0F0666">
            <wp:extent cx="6414447" cy="1714500"/>
            <wp:effectExtent l="0" t="0" r="5715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2F7AECDE" w14:textId="77777777" w:rsidR="00E44195" w:rsidRPr="0022093D" w:rsidRDefault="00E44195" w:rsidP="008D469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16"/>
          <w:szCs w:val="16"/>
          <w:highlight w:val="yellow"/>
          <w:lang w:eastAsia="ru-RU"/>
        </w:rPr>
      </w:pPr>
    </w:p>
    <w:p w14:paraId="632D3724" w14:textId="1145B6B6" w:rsidR="008D469C" w:rsidRPr="0022093D" w:rsidRDefault="008D469C" w:rsidP="008D469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991E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Как следует из пояснительной записки к проекту бюджета </w:t>
      </w:r>
      <w:r w:rsidR="0076792F" w:rsidRPr="00991E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r w:rsidRPr="00991E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ФОМС 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параметры бюджета ТФОМС рассчитаны в соответствии с основными параметрами прогноза социально-экономического развития Российской Федерации на </w:t>
      </w:r>
      <w:r w:rsidR="00C679B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на плановый период </w:t>
      </w:r>
      <w:r w:rsidR="00C679B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991E3C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C679B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2027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от </w:t>
      </w:r>
      <w:r w:rsidR="00991E3C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26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.0</w:t>
      </w:r>
      <w:r w:rsidR="00991E3C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679B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991E3C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2E0F45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 базовому варианту) и проектом бюджета ФФОМС</w:t>
      </w:r>
      <w:r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8A957E3" w14:textId="629BB884" w:rsidR="008D469C" w:rsidRPr="00991E3C" w:rsidRDefault="002E0F45" w:rsidP="002E0F45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пояснительной записке к проекту бюджета ФФОМС р</w:t>
      </w:r>
      <w:r w:rsidR="008D469C" w:rsidRPr="00991E3C">
        <w:rPr>
          <w:rFonts w:ascii="Times New Roman" w:eastAsia="Times New Roman" w:hAnsi="Times New Roman" w:cs="Times New Roman"/>
          <w:sz w:val="28"/>
          <w:szCs w:val="28"/>
          <w:lang w:eastAsia="ru-RU"/>
        </w:rPr>
        <w:t>азмер субвенции обеспечивает:</w:t>
      </w:r>
    </w:p>
    <w:p w14:paraId="1826C555" w14:textId="516E3E0C" w:rsidR="00430F2A" w:rsidRPr="00430F2A" w:rsidRDefault="00430F2A" w:rsidP="002C3D9B">
      <w:pPr>
        <w:pStyle w:val="a3"/>
        <w:numPr>
          <w:ilvl w:val="0"/>
          <w:numId w:val="2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сохранение соотношения заработной платы к среднемесячному доходу от трудовой деятельности в регионе по врачам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200%, среднему медицинскому 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персоналу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100% в соответствии с Указом Президента Российской Федерации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.05.2012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597 с учетом доли средств ОМС в фонде оплаты врачей и среднего медицинского персонала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83%;</w:t>
      </w:r>
    </w:p>
    <w:p w14:paraId="226D1969" w14:textId="34824C8D" w:rsidR="00430F2A" w:rsidRPr="00430F2A" w:rsidRDefault="00430F2A" w:rsidP="002C3D9B">
      <w:pPr>
        <w:pStyle w:val="a3"/>
        <w:numPr>
          <w:ilvl w:val="0"/>
          <w:numId w:val="2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заработной платы младшего медицинского персонала и прочего персонала на индекс потребительских цен с 1 октября;</w:t>
      </w:r>
    </w:p>
    <w:p w14:paraId="4E748837" w14:textId="05BF8442" w:rsidR="00430F2A" w:rsidRPr="00430F2A" w:rsidRDefault="00430F2A" w:rsidP="002C3D9B">
      <w:pPr>
        <w:pStyle w:val="a3"/>
        <w:numPr>
          <w:ilvl w:val="0"/>
          <w:numId w:val="2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остальных расходов медицинских организаций, работающих в сфере ОМС, на индекс потребительских цен с 1 января;</w:t>
      </w:r>
    </w:p>
    <w:p w14:paraId="679A9339" w14:textId="1F4192F3" w:rsidR="00430F2A" w:rsidRPr="00430F2A" w:rsidRDefault="00430F2A" w:rsidP="002C3D9B">
      <w:pPr>
        <w:pStyle w:val="a3"/>
        <w:numPr>
          <w:ilvl w:val="0"/>
          <w:numId w:val="2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оказания медицинской помощи больным с онкологическими заболеваниями в соответствии с клиническими рекомендациями и протоколами лечения;</w:t>
      </w:r>
    </w:p>
    <w:p w14:paraId="300EEB78" w14:textId="6293DA08" w:rsidR="00430F2A" w:rsidRPr="00430F2A" w:rsidRDefault="00430F2A" w:rsidP="002C3D9B">
      <w:pPr>
        <w:pStyle w:val="a3"/>
        <w:numPr>
          <w:ilvl w:val="0"/>
          <w:numId w:val="2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 по медицинской реабилитации застрахованных лиц, в том числе перенесших COVID-19, во исполнение Послания Президента Российской Федерации Федеральному Собранию Российской Федерации от 21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.04.2021</w:t>
      </w:r>
      <w:r w:rsidRPr="00430F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01464FA" w14:textId="6EB09899" w:rsidR="002E0F45" w:rsidRPr="0022093D" w:rsidRDefault="0074629C" w:rsidP="009A036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430F2A">
        <w:rPr>
          <w:rFonts w:ascii="Times New Roman" w:hAnsi="Times New Roman" w:cs="Times New Roman"/>
          <w:sz w:val="28"/>
          <w:szCs w:val="28"/>
        </w:rPr>
        <w:t xml:space="preserve">Необходимо отметить, </w:t>
      </w:r>
      <w:r w:rsidR="009A036F" w:rsidRPr="00430F2A">
        <w:rPr>
          <w:rFonts w:ascii="Times New Roman" w:hAnsi="Times New Roman" w:cs="Times New Roman"/>
          <w:sz w:val="28"/>
          <w:szCs w:val="28"/>
        </w:rPr>
        <w:t>н</w:t>
      </w:r>
      <w:r w:rsidR="002E0F45" w:rsidRPr="00430F2A">
        <w:rPr>
          <w:rFonts w:ascii="Times New Roman" w:hAnsi="Times New Roman" w:cs="Times New Roman"/>
          <w:sz w:val="28"/>
          <w:szCs w:val="28"/>
        </w:rPr>
        <w:t xml:space="preserve">а </w:t>
      </w:r>
      <w:r w:rsidR="00C679B5" w:rsidRPr="00430F2A">
        <w:rPr>
          <w:rFonts w:ascii="Times New Roman" w:hAnsi="Times New Roman" w:cs="Times New Roman"/>
          <w:sz w:val="28"/>
          <w:szCs w:val="28"/>
        </w:rPr>
        <w:t>2025</w:t>
      </w:r>
      <w:r w:rsidR="002E0F45" w:rsidRPr="00430F2A">
        <w:rPr>
          <w:rFonts w:ascii="Times New Roman" w:hAnsi="Times New Roman" w:cs="Times New Roman"/>
          <w:sz w:val="28"/>
          <w:szCs w:val="28"/>
        </w:rPr>
        <w:t xml:space="preserve"> год </w:t>
      </w:r>
      <w:r w:rsidR="00800C2F" w:rsidRPr="00430F2A">
        <w:rPr>
          <w:rFonts w:ascii="Times New Roman" w:hAnsi="Times New Roman" w:cs="Times New Roman"/>
          <w:sz w:val="28"/>
          <w:szCs w:val="28"/>
        </w:rPr>
        <w:t xml:space="preserve">рост объема субвенции для Архангельской области составил </w:t>
      </w:r>
      <w:r w:rsidR="00430F2A" w:rsidRPr="00430F2A">
        <w:rPr>
          <w:rFonts w:ascii="Times New Roman" w:hAnsi="Times New Roman" w:cs="Times New Roman"/>
          <w:sz w:val="28"/>
          <w:szCs w:val="28"/>
        </w:rPr>
        <w:t>17,19</w:t>
      </w:r>
      <w:r w:rsidR="00800C2F" w:rsidRPr="00430F2A">
        <w:rPr>
          <w:rFonts w:ascii="Times New Roman" w:hAnsi="Times New Roman" w:cs="Times New Roman"/>
          <w:sz w:val="28"/>
          <w:szCs w:val="28"/>
        </w:rPr>
        <w:t xml:space="preserve">% </w:t>
      </w:r>
      <w:r w:rsidR="00800C2F" w:rsidRPr="00074B64">
        <w:rPr>
          <w:rFonts w:ascii="Times New Roman" w:hAnsi="Times New Roman" w:cs="Times New Roman"/>
          <w:sz w:val="28"/>
          <w:szCs w:val="28"/>
        </w:rPr>
        <w:t xml:space="preserve">при увеличении в целом по Российской Федерации на </w:t>
      </w:r>
      <w:r w:rsidR="00074B64" w:rsidRPr="00074B64">
        <w:rPr>
          <w:rFonts w:ascii="Times New Roman" w:hAnsi="Times New Roman" w:cs="Times New Roman"/>
          <w:sz w:val="28"/>
          <w:szCs w:val="28"/>
        </w:rPr>
        <w:t>16,65</w:t>
      </w:r>
      <w:r w:rsidR="00800C2F" w:rsidRPr="00074B64">
        <w:rPr>
          <w:rFonts w:ascii="Times New Roman" w:hAnsi="Times New Roman" w:cs="Times New Roman"/>
          <w:sz w:val="28"/>
          <w:szCs w:val="28"/>
        </w:rPr>
        <w:t>%</w:t>
      </w:r>
      <w:r w:rsidR="00022957" w:rsidRPr="00074B64">
        <w:rPr>
          <w:rFonts w:ascii="Times New Roman" w:hAnsi="Times New Roman" w:cs="Times New Roman"/>
          <w:sz w:val="28"/>
          <w:szCs w:val="28"/>
        </w:rPr>
        <w:t>,</w:t>
      </w:r>
      <w:r w:rsidR="00800C2F" w:rsidRPr="00074B64">
        <w:rPr>
          <w:rFonts w:ascii="Times New Roman" w:hAnsi="Times New Roman" w:cs="Times New Roman"/>
          <w:sz w:val="28"/>
          <w:szCs w:val="28"/>
        </w:rPr>
        <w:t xml:space="preserve"> по СЗФО </w:t>
      </w:r>
      <w:r w:rsidR="00022957" w:rsidRPr="00074B64">
        <w:rPr>
          <w:rFonts w:ascii="Times New Roman" w:hAnsi="Times New Roman" w:cs="Times New Roman"/>
          <w:sz w:val="28"/>
          <w:szCs w:val="28"/>
        </w:rPr>
        <w:t xml:space="preserve">на </w:t>
      </w:r>
      <w:r w:rsidR="00074B64" w:rsidRPr="00074B64">
        <w:rPr>
          <w:rFonts w:ascii="Times New Roman" w:hAnsi="Times New Roman" w:cs="Times New Roman"/>
          <w:sz w:val="28"/>
          <w:szCs w:val="28"/>
        </w:rPr>
        <w:t>16,67</w:t>
      </w:r>
      <w:r w:rsidR="00800C2F" w:rsidRPr="00074B64">
        <w:rPr>
          <w:rFonts w:ascii="Times New Roman" w:hAnsi="Times New Roman" w:cs="Times New Roman"/>
          <w:sz w:val="28"/>
          <w:szCs w:val="28"/>
        </w:rPr>
        <w:t>%</w:t>
      </w:r>
      <w:r w:rsidR="00FD1333" w:rsidRPr="00074B64">
        <w:rPr>
          <w:rFonts w:ascii="Times New Roman" w:hAnsi="Times New Roman" w:cs="Times New Roman"/>
          <w:sz w:val="28"/>
          <w:szCs w:val="28"/>
        </w:rPr>
        <w:t>:</w:t>
      </w:r>
    </w:p>
    <w:p w14:paraId="48950CA2" w14:textId="0E897AEB" w:rsidR="00F86EE4" w:rsidRPr="0022093D" w:rsidRDefault="00F86EE4" w:rsidP="00074B64">
      <w:pPr>
        <w:tabs>
          <w:tab w:val="left" w:pos="567"/>
        </w:tabs>
        <w:spacing w:after="0" w:line="240" w:lineRule="auto"/>
        <w:ind w:hanging="709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B3D3DF8" wp14:editId="70567B46">
            <wp:extent cx="6715125" cy="1943100"/>
            <wp:effectExtent l="0" t="0" r="0" b="0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4782AE0B" w14:textId="77777777" w:rsidR="00022957" w:rsidRPr="0022093D" w:rsidRDefault="00022957" w:rsidP="00054CB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9653B39" w14:textId="17BAF1B4" w:rsidR="00022957" w:rsidRDefault="008847B4" w:rsidP="0002295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74B64">
        <w:rPr>
          <w:rFonts w:ascii="Times New Roman" w:hAnsi="Times New Roman" w:cs="Times New Roman"/>
          <w:sz w:val="28"/>
          <w:szCs w:val="28"/>
        </w:rPr>
        <w:t xml:space="preserve">Увеличение объема субвенции на </w:t>
      </w:r>
      <w:r w:rsidR="00C679B5" w:rsidRPr="00074B64">
        <w:rPr>
          <w:rFonts w:ascii="Times New Roman" w:hAnsi="Times New Roman" w:cs="Times New Roman"/>
          <w:sz w:val="28"/>
          <w:szCs w:val="28"/>
        </w:rPr>
        <w:t>2025</w:t>
      </w:r>
      <w:r w:rsidRPr="00074B64">
        <w:rPr>
          <w:rFonts w:ascii="Times New Roman" w:hAnsi="Times New Roman" w:cs="Times New Roman"/>
          <w:sz w:val="28"/>
          <w:szCs w:val="28"/>
        </w:rPr>
        <w:t xml:space="preserve"> год по регионам Северо-Западного федерального округа представлено на гистограмме:</w:t>
      </w:r>
    </w:p>
    <w:p w14:paraId="5A84890F" w14:textId="77777777" w:rsidR="00862D7A" w:rsidRPr="00862D7A" w:rsidRDefault="00862D7A" w:rsidP="0002295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6B8B3234" w14:textId="68BBC6FD" w:rsidR="00A2018B" w:rsidRPr="0022093D" w:rsidRDefault="00A2018B" w:rsidP="00A2018B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6CDB739" wp14:editId="6B078D1D">
            <wp:extent cx="6334125" cy="3028950"/>
            <wp:effectExtent l="0" t="0" r="0" b="0"/>
            <wp:docPr id="50" name="Диаграмма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1BF94B62" w14:textId="1C626F6D" w:rsidR="00C912EA" w:rsidRPr="00470C45" w:rsidRDefault="00C912EA" w:rsidP="00C912E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018B">
        <w:rPr>
          <w:rFonts w:ascii="Times New Roman" w:hAnsi="Times New Roman" w:cs="Times New Roman"/>
          <w:sz w:val="28"/>
          <w:szCs w:val="28"/>
        </w:rPr>
        <w:lastRenderedPageBreak/>
        <w:t xml:space="preserve">Согласно пункту 4 </w:t>
      </w:r>
      <w:r w:rsidR="008847B4" w:rsidRPr="00A2018B">
        <w:rPr>
          <w:rFonts w:ascii="Times New Roman" w:hAnsi="Times New Roman" w:cs="Times New Roman"/>
          <w:sz w:val="28"/>
          <w:szCs w:val="28"/>
        </w:rPr>
        <w:t>Методики</w:t>
      </w:r>
      <w:r w:rsidRPr="00A2018B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расходования субвенций из бюджета ФФОМС субвенция из ФФОМС предоставляется при условии соответствия объема бюджетных ассигнований на </w:t>
      </w:r>
      <w:r w:rsidR="00281718" w:rsidRPr="00A2018B">
        <w:rPr>
          <w:rFonts w:ascii="Times New Roman" w:hAnsi="Times New Roman" w:cs="Times New Roman"/>
          <w:sz w:val="28"/>
          <w:szCs w:val="28"/>
        </w:rPr>
        <w:t>ОМС</w:t>
      </w:r>
      <w:r w:rsidRPr="00A2018B">
        <w:rPr>
          <w:rFonts w:ascii="Times New Roman" w:hAnsi="Times New Roman" w:cs="Times New Roman"/>
          <w:sz w:val="28"/>
          <w:szCs w:val="28"/>
        </w:rPr>
        <w:t xml:space="preserve"> неработающего населения, утвержденного областным законом об областном бюджете, размеру страхового взноса на ОМС неработающего населения, рассчитанному в соответствии со статьей 23 Федерального закона № 326-ФЗ об ОМС, </w:t>
      </w:r>
      <w:r w:rsidRPr="00C91E11">
        <w:rPr>
          <w:rFonts w:ascii="Times New Roman" w:hAnsi="Times New Roman" w:cs="Times New Roman"/>
          <w:sz w:val="28"/>
          <w:szCs w:val="28"/>
        </w:rPr>
        <w:t>и при условии перечисления в бюджет ФФОМС</w:t>
      </w:r>
      <w:r w:rsidR="00281718" w:rsidRPr="00C91E11">
        <w:rPr>
          <w:rFonts w:ascii="Times New Roman" w:hAnsi="Times New Roman" w:cs="Times New Roman"/>
          <w:sz w:val="28"/>
          <w:szCs w:val="28"/>
        </w:rPr>
        <w:t xml:space="preserve"> ежемесячно, не позднее 28-го числа, 1/12 утвержденного годового объема</w:t>
      </w:r>
      <w:r w:rsidR="00C91E11">
        <w:rPr>
          <w:rFonts w:ascii="Times New Roman" w:hAnsi="Times New Roman" w:cs="Times New Roman"/>
          <w:sz w:val="28"/>
          <w:szCs w:val="28"/>
        </w:rPr>
        <w:t xml:space="preserve"> </w:t>
      </w:r>
      <w:r w:rsidR="00281718" w:rsidRPr="00C91E11">
        <w:rPr>
          <w:rFonts w:ascii="Times New Roman" w:hAnsi="Times New Roman" w:cs="Times New Roman"/>
          <w:sz w:val="28"/>
          <w:szCs w:val="28"/>
        </w:rPr>
        <w:t>бюджетных ассигнований на</w:t>
      </w:r>
      <w:r w:rsidR="00CA308E" w:rsidRPr="00C91E11">
        <w:rPr>
          <w:rFonts w:ascii="Times New Roman" w:hAnsi="Times New Roman" w:cs="Times New Roman"/>
          <w:sz w:val="28"/>
          <w:szCs w:val="28"/>
        </w:rPr>
        <w:t xml:space="preserve"> </w:t>
      </w:r>
      <w:r w:rsidR="00281718" w:rsidRPr="00470C45">
        <w:rPr>
          <w:rFonts w:ascii="Times New Roman" w:hAnsi="Times New Roman" w:cs="Times New Roman"/>
          <w:sz w:val="28"/>
          <w:szCs w:val="28"/>
        </w:rPr>
        <w:t>ОМС неработающего населения.</w:t>
      </w:r>
    </w:p>
    <w:p w14:paraId="1D5E75C3" w14:textId="5F792D6A" w:rsidR="00264B27" w:rsidRPr="00470C45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0C45">
        <w:rPr>
          <w:rFonts w:ascii="Times New Roman" w:hAnsi="Times New Roman" w:cs="Times New Roman"/>
          <w:sz w:val="28"/>
          <w:szCs w:val="28"/>
        </w:rPr>
        <w:t xml:space="preserve">В соответствии со статьей 23 Федерального закона № 326-ФЗ об ОМС, Федеральным законом от 30.11.2011 № 354-ФЗ </w:t>
      </w:r>
      <w:r w:rsidR="00AA3CCC" w:rsidRPr="00470C45">
        <w:rPr>
          <w:rFonts w:ascii="Times New Roman" w:hAnsi="Times New Roman" w:cs="Times New Roman"/>
          <w:sz w:val="28"/>
          <w:szCs w:val="28"/>
        </w:rPr>
        <w:t>«</w:t>
      </w:r>
      <w:r w:rsidRPr="00470C45">
        <w:rPr>
          <w:rFonts w:ascii="Times New Roman" w:hAnsi="Times New Roman" w:cs="Times New Roman"/>
          <w:sz w:val="28"/>
          <w:szCs w:val="28"/>
        </w:rPr>
        <w:t>О размере и порядке расчета тарифа страхового взноса на обязательное медицинское страхование неработающего населения</w:t>
      </w:r>
      <w:r w:rsidR="00AA3CCC" w:rsidRPr="00470C45">
        <w:rPr>
          <w:rFonts w:ascii="Times New Roman" w:hAnsi="Times New Roman" w:cs="Times New Roman"/>
          <w:sz w:val="28"/>
          <w:szCs w:val="28"/>
        </w:rPr>
        <w:t>»</w:t>
      </w:r>
      <w:r w:rsidRPr="00470C45">
        <w:rPr>
          <w:rStyle w:val="af0"/>
          <w:rFonts w:ascii="Times New Roman" w:hAnsi="Times New Roman" w:cs="Times New Roman"/>
          <w:sz w:val="28"/>
          <w:szCs w:val="28"/>
        </w:rPr>
        <w:footnoteReference w:id="13"/>
      </w:r>
      <w:r w:rsidRPr="00470C45">
        <w:rPr>
          <w:rFonts w:ascii="Times New Roman" w:hAnsi="Times New Roman" w:cs="Times New Roman"/>
          <w:sz w:val="28"/>
          <w:szCs w:val="28"/>
        </w:rPr>
        <w:t xml:space="preserve"> объем данных взносов рассчитывается исходя из:</w:t>
      </w:r>
    </w:p>
    <w:p w14:paraId="3E1FA3F9" w14:textId="3E9CE610" w:rsidR="00201C41" w:rsidRPr="00470C45" w:rsidRDefault="00264B27" w:rsidP="004A07B0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16"/>
          <w:szCs w:val="16"/>
        </w:rPr>
      </w:pPr>
      <w:r w:rsidRPr="00470C45">
        <w:rPr>
          <w:rFonts w:ascii="Times New Roman" w:hAnsi="Times New Roman" w:cs="Times New Roman"/>
          <w:sz w:val="28"/>
          <w:szCs w:val="28"/>
        </w:rPr>
        <w:t xml:space="preserve">численности неработающих застрахованных лиц по состоянию на </w:t>
      </w:r>
      <w:r w:rsidR="00DA548F" w:rsidRPr="00470C45">
        <w:rPr>
          <w:rFonts w:ascii="Times New Roman" w:hAnsi="Times New Roman" w:cs="Times New Roman"/>
          <w:sz w:val="28"/>
          <w:szCs w:val="28"/>
        </w:rPr>
        <w:t>01.01.</w:t>
      </w:r>
      <w:r w:rsidR="00C679B5" w:rsidRPr="00470C45">
        <w:rPr>
          <w:rFonts w:ascii="Times New Roman" w:hAnsi="Times New Roman" w:cs="Times New Roman"/>
          <w:sz w:val="28"/>
          <w:szCs w:val="28"/>
        </w:rPr>
        <w:t>202</w:t>
      </w:r>
      <w:r w:rsidR="00C91E11" w:rsidRPr="00470C45">
        <w:rPr>
          <w:rFonts w:ascii="Times New Roman" w:hAnsi="Times New Roman" w:cs="Times New Roman"/>
          <w:sz w:val="28"/>
          <w:szCs w:val="28"/>
        </w:rPr>
        <w:t>4</w:t>
      </w:r>
      <w:r w:rsidR="00456DD5" w:rsidRPr="00470C45">
        <w:rPr>
          <w:rFonts w:ascii="Times New Roman" w:hAnsi="Times New Roman" w:cs="Times New Roman"/>
          <w:sz w:val="28"/>
          <w:szCs w:val="28"/>
        </w:rPr>
        <w:t xml:space="preserve">, согласно данным формы отчетности № 8 </w:t>
      </w:r>
      <w:r w:rsidR="00AA3CCC" w:rsidRPr="00470C45">
        <w:rPr>
          <w:rFonts w:ascii="Times New Roman" w:hAnsi="Times New Roman" w:cs="Times New Roman"/>
          <w:sz w:val="28"/>
          <w:szCs w:val="28"/>
        </w:rPr>
        <w:t>«</w:t>
      </w:r>
      <w:r w:rsidR="00456DD5" w:rsidRPr="00470C45">
        <w:rPr>
          <w:rFonts w:ascii="Times New Roman" w:hAnsi="Times New Roman" w:cs="Times New Roman"/>
          <w:sz w:val="28"/>
          <w:szCs w:val="28"/>
        </w:rPr>
        <w:t>Сведения о численности лиц, застрахованных по обязательному медицинскому страхованию</w:t>
      </w:r>
      <w:r w:rsidR="008847B4" w:rsidRPr="00470C45">
        <w:rPr>
          <w:rFonts w:ascii="Times New Roman" w:hAnsi="Times New Roman" w:cs="Times New Roman"/>
          <w:sz w:val="28"/>
          <w:szCs w:val="28"/>
        </w:rPr>
        <w:t>»,</w:t>
      </w:r>
      <w:r w:rsidR="00456DD5" w:rsidRPr="00470C45">
        <w:rPr>
          <w:rFonts w:ascii="Times New Roman" w:hAnsi="Times New Roman" w:cs="Times New Roman"/>
          <w:sz w:val="28"/>
          <w:szCs w:val="28"/>
        </w:rPr>
        <w:t xml:space="preserve"> численность</w:t>
      </w:r>
      <w:r w:rsidR="00DA548F" w:rsidRPr="00470C45">
        <w:rPr>
          <w:rFonts w:ascii="Times New Roman" w:hAnsi="Times New Roman" w:cs="Times New Roman"/>
          <w:sz w:val="28"/>
          <w:szCs w:val="28"/>
        </w:rPr>
        <w:t xml:space="preserve"> составила </w:t>
      </w:r>
      <w:r w:rsidR="005470F4" w:rsidRPr="00470C45">
        <w:rPr>
          <w:rFonts w:ascii="Times New Roman" w:hAnsi="Times New Roman" w:cs="Times New Roman"/>
          <w:sz w:val="28"/>
          <w:szCs w:val="28"/>
        </w:rPr>
        <w:t>570 254</w:t>
      </w:r>
      <w:r w:rsidR="00456DD5" w:rsidRPr="00470C45">
        <w:rPr>
          <w:rFonts w:ascii="Times New Roman" w:hAnsi="Times New Roman" w:cs="Times New Roman"/>
          <w:sz w:val="28"/>
          <w:szCs w:val="28"/>
        </w:rPr>
        <w:t xml:space="preserve"> </w:t>
      </w:r>
      <w:r w:rsidR="00DA548F" w:rsidRPr="00470C45">
        <w:rPr>
          <w:rFonts w:ascii="Times New Roman" w:hAnsi="Times New Roman" w:cs="Times New Roman"/>
          <w:sz w:val="28"/>
          <w:szCs w:val="28"/>
        </w:rPr>
        <w:t>человек</w:t>
      </w:r>
      <w:r w:rsidR="005470F4" w:rsidRPr="00470C45">
        <w:rPr>
          <w:rFonts w:ascii="Times New Roman" w:hAnsi="Times New Roman" w:cs="Times New Roman"/>
          <w:sz w:val="28"/>
          <w:szCs w:val="28"/>
        </w:rPr>
        <w:t>а</w:t>
      </w:r>
      <w:r w:rsidRPr="00470C45">
        <w:rPr>
          <w:rFonts w:ascii="Times New Roman" w:hAnsi="Times New Roman" w:cs="Times New Roman"/>
          <w:sz w:val="28"/>
          <w:szCs w:val="28"/>
        </w:rPr>
        <w:t xml:space="preserve">, что на </w:t>
      </w:r>
      <w:r w:rsidR="005470F4" w:rsidRPr="00470C45">
        <w:rPr>
          <w:rFonts w:ascii="Times New Roman" w:hAnsi="Times New Roman" w:cs="Times New Roman"/>
          <w:sz w:val="28"/>
          <w:szCs w:val="28"/>
        </w:rPr>
        <w:t>15 368</w:t>
      </w:r>
      <w:r w:rsidRPr="00470C45">
        <w:rPr>
          <w:rFonts w:ascii="Times New Roman" w:hAnsi="Times New Roman" w:cs="Times New Roman"/>
          <w:sz w:val="28"/>
          <w:szCs w:val="28"/>
        </w:rPr>
        <w:t xml:space="preserve"> человек или на </w:t>
      </w:r>
      <w:r w:rsidR="00201C41" w:rsidRPr="00470C45">
        <w:rPr>
          <w:rFonts w:ascii="Times New Roman" w:hAnsi="Times New Roman" w:cs="Times New Roman"/>
          <w:sz w:val="28"/>
          <w:szCs w:val="28"/>
        </w:rPr>
        <w:t>2,62</w:t>
      </w:r>
      <w:r w:rsidRPr="00470C45">
        <w:rPr>
          <w:rFonts w:ascii="Times New Roman" w:hAnsi="Times New Roman" w:cs="Times New Roman"/>
          <w:sz w:val="28"/>
          <w:szCs w:val="28"/>
        </w:rPr>
        <w:t xml:space="preserve">% меньше чем, использовалось для расчета на </w:t>
      </w:r>
      <w:r w:rsidR="00C679B5" w:rsidRPr="00470C45">
        <w:rPr>
          <w:rFonts w:ascii="Times New Roman" w:hAnsi="Times New Roman" w:cs="Times New Roman"/>
          <w:sz w:val="28"/>
          <w:szCs w:val="28"/>
        </w:rPr>
        <w:t>202</w:t>
      </w:r>
      <w:r w:rsidR="004E398D" w:rsidRPr="00470C45">
        <w:rPr>
          <w:rFonts w:ascii="Times New Roman" w:hAnsi="Times New Roman" w:cs="Times New Roman"/>
          <w:sz w:val="28"/>
          <w:szCs w:val="28"/>
        </w:rPr>
        <w:t>4</w:t>
      </w:r>
      <w:r w:rsidRPr="00470C45">
        <w:rPr>
          <w:rFonts w:ascii="Times New Roman" w:hAnsi="Times New Roman" w:cs="Times New Roman"/>
          <w:sz w:val="28"/>
          <w:szCs w:val="28"/>
        </w:rPr>
        <w:t xml:space="preserve"> год</w:t>
      </w:r>
      <w:r w:rsidR="00046F0D" w:rsidRPr="00470C45">
        <w:rPr>
          <w:rFonts w:ascii="Times New Roman" w:hAnsi="Times New Roman" w:cs="Times New Roman"/>
          <w:sz w:val="28"/>
          <w:szCs w:val="28"/>
        </w:rPr>
        <w:t>:</w:t>
      </w:r>
    </w:p>
    <w:p w14:paraId="2199BB29" w14:textId="7E1EA93A" w:rsidR="00602AE1" w:rsidRPr="0022093D" w:rsidRDefault="0002615E" w:rsidP="00371367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94F0ACE" wp14:editId="572FD04C">
            <wp:extent cx="6438900" cy="1428115"/>
            <wp:effectExtent l="0" t="0" r="0" b="63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78C03E26" w14:textId="071C35CB" w:rsidR="00264B27" w:rsidRPr="00E43E22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43E22">
        <w:rPr>
          <w:rFonts w:ascii="Times New Roman" w:hAnsi="Times New Roman" w:cs="Times New Roman"/>
          <w:sz w:val="28"/>
          <w:szCs w:val="28"/>
        </w:rPr>
        <w:t>тарифа страхового взноса на ОМС неработающего населения, установленного в статье 1 Федерального закона о размере и порядке расчета тарифа страхового взноса, составляющего 18</w:t>
      </w:r>
      <w:r w:rsidR="009A5F2B" w:rsidRPr="00E43E22">
        <w:rPr>
          <w:rFonts w:ascii="Times New Roman" w:hAnsi="Times New Roman" w:cs="Times New Roman"/>
          <w:sz w:val="28"/>
          <w:szCs w:val="28"/>
        </w:rPr>
        <w:t> </w:t>
      </w:r>
      <w:r w:rsidRPr="00E43E22">
        <w:rPr>
          <w:rFonts w:ascii="Times New Roman" w:hAnsi="Times New Roman" w:cs="Times New Roman"/>
          <w:sz w:val="28"/>
          <w:szCs w:val="28"/>
        </w:rPr>
        <w:t>86</w:t>
      </w:r>
      <w:r w:rsidR="006F1982" w:rsidRPr="00E43E22">
        <w:rPr>
          <w:rFonts w:ascii="Times New Roman" w:hAnsi="Times New Roman" w:cs="Times New Roman"/>
          <w:sz w:val="28"/>
          <w:szCs w:val="28"/>
        </w:rPr>
        <w:t>4</w:t>
      </w:r>
      <w:r w:rsidR="009A5F2B" w:rsidRPr="00E43E22">
        <w:rPr>
          <w:rFonts w:ascii="Times New Roman" w:hAnsi="Times New Roman" w:cs="Times New Roman"/>
          <w:sz w:val="28"/>
          <w:szCs w:val="28"/>
        </w:rPr>
        <w:t>,</w:t>
      </w:r>
      <w:r w:rsidR="006F1982" w:rsidRPr="00E43E22">
        <w:rPr>
          <w:rFonts w:ascii="Times New Roman" w:hAnsi="Times New Roman" w:cs="Times New Roman"/>
          <w:sz w:val="28"/>
          <w:szCs w:val="28"/>
        </w:rPr>
        <w:t>6</w:t>
      </w:r>
      <w:r w:rsidR="00046F0D" w:rsidRPr="00E43E22">
        <w:rPr>
          <w:rFonts w:ascii="Times New Roman" w:hAnsi="Times New Roman" w:cs="Times New Roman"/>
          <w:sz w:val="28"/>
          <w:szCs w:val="28"/>
        </w:rPr>
        <w:t>0</w:t>
      </w:r>
      <w:r w:rsidRPr="00E43E22">
        <w:rPr>
          <w:rFonts w:ascii="Times New Roman" w:hAnsi="Times New Roman" w:cs="Times New Roman"/>
          <w:sz w:val="28"/>
          <w:szCs w:val="28"/>
        </w:rPr>
        <w:t xml:space="preserve"> руб., аналогичного прошлым годам;</w:t>
      </w:r>
    </w:p>
    <w:p w14:paraId="25BD370B" w14:textId="77777777" w:rsidR="00602AE1" w:rsidRPr="0022093D" w:rsidRDefault="00602AE1" w:rsidP="00602AE1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1CCA882" w14:textId="21977C7C" w:rsidR="00046F0D" w:rsidRPr="00E43E22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43E22">
        <w:rPr>
          <w:rFonts w:ascii="Times New Roman" w:hAnsi="Times New Roman" w:cs="Times New Roman"/>
          <w:sz w:val="28"/>
          <w:szCs w:val="28"/>
        </w:rPr>
        <w:t>коэффициента дифференциации, согласно приложению</w:t>
      </w:r>
      <w:r w:rsidR="005E1A72" w:rsidRPr="00E43E22">
        <w:rPr>
          <w:rFonts w:ascii="Times New Roman" w:hAnsi="Times New Roman" w:cs="Times New Roman"/>
          <w:sz w:val="28"/>
          <w:szCs w:val="28"/>
        </w:rPr>
        <w:t xml:space="preserve"> № </w:t>
      </w:r>
      <w:r w:rsidR="00046F0D" w:rsidRPr="00E43E22">
        <w:rPr>
          <w:rFonts w:ascii="Times New Roman" w:hAnsi="Times New Roman" w:cs="Times New Roman"/>
          <w:sz w:val="28"/>
          <w:szCs w:val="28"/>
        </w:rPr>
        <w:t>5</w:t>
      </w:r>
      <w:r w:rsidR="005E1A72" w:rsidRPr="00E43E22">
        <w:rPr>
          <w:rFonts w:ascii="Arial" w:eastAsiaTheme="minorEastAsia" w:hAnsi="Arial" w:cs="Arial"/>
          <w:b/>
          <w:bCs/>
          <w:sz w:val="20"/>
          <w:szCs w:val="20"/>
          <w:lang w:eastAsia="ru-RU"/>
        </w:rPr>
        <w:t xml:space="preserve"> </w:t>
      </w:r>
      <w:r w:rsidR="00AA3CCC" w:rsidRPr="00E43E22">
        <w:rPr>
          <w:rFonts w:ascii="Arial" w:eastAsiaTheme="minorEastAsia" w:hAnsi="Arial" w:cs="Arial"/>
          <w:bCs/>
          <w:sz w:val="20"/>
          <w:szCs w:val="20"/>
          <w:lang w:eastAsia="ru-RU"/>
        </w:rPr>
        <w:t>«</w:t>
      </w:r>
      <w:r w:rsidR="005E1A72" w:rsidRPr="00E43E22">
        <w:rPr>
          <w:rFonts w:ascii="Times New Roman" w:hAnsi="Times New Roman" w:cs="Times New Roman"/>
          <w:bCs/>
          <w:sz w:val="28"/>
          <w:szCs w:val="28"/>
        </w:rPr>
        <w:t xml:space="preserve">Коэффициенты дифференциации для расчета тарифа страхового взноса на обязательное медицинское страхование неработающего населения для субъектов Российской Федерации и города Байконура на </w:t>
      </w:r>
      <w:r w:rsidR="00C679B5" w:rsidRPr="00E43E22">
        <w:rPr>
          <w:rFonts w:ascii="Times New Roman" w:hAnsi="Times New Roman" w:cs="Times New Roman"/>
          <w:bCs/>
          <w:sz w:val="28"/>
          <w:szCs w:val="28"/>
        </w:rPr>
        <w:t>2025</w:t>
      </w:r>
      <w:r w:rsidR="005E1A72" w:rsidRPr="00E43E22">
        <w:rPr>
          <w:rFonts w:ascii="Times New Roman" w:hAnsi="Times New Roman" w:cs="Times New Roman"/>
          <w:bCs/>
          <w:sz w:val="28"/>
          <w:szCs w:val="28"/>
        </w:rPr>
        <w:t xml:space="preserve"> год и на плановый период </w:t>
      </w:r>
      <w:r w:rsidR="00C679B5" w:rsidRPr="00E43E22">
        <w:rPr>
          <w:rFonts w:ascii="Times New Roman" w:hAnsi="Times New Roman" w:cs="Times New Roman"/>
          <w:bCs/>
          <w:sz w:val="28"/>
          <w:szCs w:val="28"/>
        </w:rPr>
        <w:t>202</w:t>
      </w:r>
      <w:r w:rsidR="00E43E22" w:rsidRPr="00E43E22">
        <w:rPr>
          <w:rFonts w:ascii="Times New Roman" w:hAnsi="Times New Roman" w:cs="Times New Roman"/>
          <w:bCs/>
          <w:sz w:val="28"/>
          <w:szCs w:val="28"/>
        </w:rPr>
        <w:t>6</w:t>
      </w:r>
      <w:r w:rsidR="005E1A72" w:rsidRPr="00E43E22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="00C679B5" w:rsidRPr="00E43E22">
        <w:rPr>
          <w:rFonts w:ascii="Times New Roman" w:hAnsi="Times New Roman" w:cs="Times New Roman"/>
          <w:bCs/>
          <w:sz w:val="28"/>
          <w:szCs w:val="28"/>
        </w:rPr>
        <w:t>2027</w:t>
      </w:r>
      <w:r w:rsidR="005E1A72" w:rsidRPr="00E43E22">
        <w:rPr>
          <w:rFonts w:ascii="Times New Roman" w:hAnsi="Times New Roman" w:cs="Times New Roman"/>
          <w:bCs/>
          <w:sz w:val="28"/>
          <w:szCs w:val="28"/>
        </w:rPr>
        <w:t xml:space="preserve"> годов</w:t>
      </w:r>
      <w:proofErr w:type="gramStart"/>
      <w:r w:rsidR="00AA3CCC" w:rsidRPr="00E43E22">
        <w:rPr>
          <w:rFonts w:ascii="Times New Roman" w:hAnsi="Times New Roman" w:cs="Times New Roman"/>
          <w:bCs/>
          <w:sz w:val="28"/>
          <w:szCs w:val="28"/>
        </w:rPr>
        <w:t>»</w:t>
      </w:r>
      <w:proofErr w:type="gramEnd"/>
      <w:r w:rsidRPr="00E43E22">
        <w:rPr>
          <w:rFonts w:ascii="Times New Roman" w:hAnsi="Times New Roman" w:cs="Times New Roman"/>
          <w:sz w:val="28"/>
          <w:szCs w:val="28"/>
        </w:rPr>
        <w:t xml:space="preserve"> к проекту бюджета ФФОМС, составляющего для Архангельской области </w:t>
      </w:r>
      <w:r w:rsidR="00107D26" w:rsidRPr="00E43E22">
        <w:rPr>
          <w:rFonts w:ascii="Times New Roman" w:hAnsi="Times New Roman" w:cs="Times New Roman"/>
          <w:sz w:val="28"/>
          <w:szCs w:val="28"/>
        </w:rPr>
        <w:t>0,60</w:t>
      </w:r>
      <w:r w:rsidR="00E43E22" w:rsidRPr="00E43E22">
        <w:rPr>
          <w:rFonts w:ascii="Times New Roman" w:hAnsi="Times New Roman" w:cs="Times New Roman"/>
          <w:sz w:val="28"/>
          <w:szCs w:val="28"/>
        </w:rPr>
        <w:t>03</w:t>
      </w:r>
      <w:r w:rsidR="00277871" w:rsidRPr="00E43E22">
        <w:rPr>
          <w:rFonts w:ascii="Times New Roman" w:hAnsi="Times New Roman" w:cs="Times New Roman"/>
          <w:sz w:val="28"/>
          <w:szCs w:val="28"/>
        </w:rPr>
        <w:t xml:space="preserve">, </w:t>
      </w:r>
      <w:r w:rsidR="00E43E22" w:rsidRPr="00E43E22">
        <w:rPr>
          <w:rFonts w:ascii="Times New Roman" w:hAnsi="Times New Roman" w:cs="Times New Roman"/>
          <w:sz w:val="28"/>
          <w:szCs w:val="28"/>
        </w:rPr>
        <w:t xml:space="preserve">относительно 2024 года </w:t>
      </w:r>
      <w:r w:rsidR="00E43E22">
        <w:rPr>
          <w:rFonts w:ascii="Times New Roman" w:hAnsi="Times New Roman" w:cs="Times New Roman"/>
          <w:sz w:val="28"/>
          <w:szCs w:val="28"/>
        </w:rPr>
        <w:t>снижен</w:t>
      </w:r>
      <w:r w:rsidR="00E43E22" w:rsidRPr="00E43E22">
        <w:rPr>
          <w:rFonts w:ascii="Times New Roman" w:hAnsi="Times New Roman" w:cs="Times New Roman"/>
          <w:sz w:val="28"/>
          <w:szCs w:val="28"/>
        </w:rPr>
        <w:t xml:space="preserve"> на </w:t>
      </w:r>
      <w:r w:rsidR="00E43E22">
        <w:rPr>
          <w:rFonts w:ascii="Times New Roman" w:hAnsi="Times New Roman" w:cs="Times New Roman"/>
          <w:sz w:val="28"/>
          <w:szCs w:val="28"/>
        </w:rPr>
        <w:t>0</w:t>
      </w:r>
      <w:r w:rsidR="00E43E22" w:rsidRPr="00E43E22">
        <w:rPr>
          <w:rFonts w:ascii="Times New Roman" w:hAnsi="Times New Roman" w:cs="Times New Roman"/>
          <w:sz w:val="28"/>
          <w:szCs w:val="28"/>
        </w:rPr>
        <w:t>,23%</w:t>
      </w:r>
      <w:r w:rsidR="00046F0D" w:rsidRPr="00E43E22">
        <w:rPr>
          <w:rFonts w:ascii="Times New Roman" w:hAnsi="Times New Roman" w:cs="Times New Roman"/>
          <w:sz w:val="28"/>
          <w:szCs w:val="28"/>
        </w:rPr>
        <w:t>:</w:t>
      </w:r>
    </w:p>
    <w:p w14:paraId="30EC7BD6" w14:textId="0A492EDE" w:rsidR="00257635" w:rsidRPr="0022093D" w:rsidRDefault="0002615E" w:rsidP="00205CE7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3BFF059C" wp14:editId="533E57B3">
            <wp:extent cx="6448425" cy="1352550"/>
            <wp:effectExtent l="0" t="0" r="9525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35763C6C" w14:textId="0EE5E5BA" w:rsidR="00264B27" w:rsidRPr="0002615E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2615E">
        <w:rPr>
          <w:rFonts w:ascii="Times New Roman" w:hAnsi="Times New Roman" w:cs="Times New Roman"/>
          <w:sz w:val="28"/>
          <w:szCs w:val="28"/>
        </w:rPr>
        <w:t xml:space="preserve">коэффициента удорожания стоимости медицинских услуг, ежегодно устанавливаемого федеральным законом о бюджете ФФОМС. Согласно </w:t>
      </w:r>
      <w:r w:rsidR="00D93457" w:rsidRPr="0002615E">
        <w:rPr>
          <w:rFonts w:ascii="Times New Roman" w:hAnsi="Times New Roman" w:cs="Times New Roman"/>
          <w:sz w:val="28"/>
          <w:szCs w:val="28"/>
        </w:rPr>
        <w:t xml:space="preserve">подпункту 2) </w:t>
      </w:r>
      <w:r w:rsidRPr="0002615E">
        <w:rPr>
          <w:rFonts w:ascii="Times New Roman" w:hAnsi="Times New Roman" w:cs="Times New Roman"/>
          <w:sz w:val="28"/>
          <w:szCs w:val="28"/>
        </w:rPr>
        <w:t>п</w:t>
      </w:r>
      <w:r w:rsidR="00371367" w:rsidRPr="0002615E">
        <w:rPr>
          <w:rFonts w:ascii="Times New Roman" w:hAnsi="Times New Roman" w:cs="Times New Roman"/>
          <w:sz w:val="28"/>
          <w:szCs w:val="28"/>
        </w:rPr>
        <w:t>ункт</w:t>
      </w:r>
      <w:r w:rsidR="00C55630" w:rsidRPr="0002615E">
        <w:rPr>
          <w:rFonts w:ascii="Times New Roman" w:hAnsi="Times New Roman" w:cs="Times New Roman"/>
          <w:sz w:val="28"/>
          <w:szCs w:val="28"/>
        </w:rPr>
        <w:t>а</w:t>
      </w:r>
      <w:r w:rsidRPr="0002615E">
        <w:rPr>
          <w:rFonts w:ascii="Times New Roman" w:hAnsi="Times New Roman" w:cs="Times New Roman"/>
          <w:sz w:val="28"/>
          <w:szCs w:val="28"/>
        </w:rPr>
        <w:t xml:space="preserve"> </w:t>
      </w:r>
      <w:r w:rsidR="00C55630" w:rsidRPr="0002615E">
        <w:rPr>
          <w:rFonts w:ascii="Times New Roman" w:hAnsi="Times New Roman" w:cs="Times New Roman"/>
          <w:sz w:val="28"/>
          <w:szCs w:val="28"/>
        </w:rPr>
        <w:t>2</w:t>
      </w:r>
      <w:r w:rsidRPr="0002615E">
        <w:rPr>
          <w:rFonts w:ascii="Times New Roman" w:hAnsi="Times New Roman" w:cs="Times New Roman"/>
          <w:sz w:val="28"/>
          <w:szCs w:val="28"/>
        </w:rPr>
        <w:t xml:space="preserve"> ст</w:t>
      </w:r>
      <w:r w:rsidR="00371367" w:rsidRPr="0002615E">
        <w:rPr>
          <w:rFonts w:ascii="Times New Roman" w:hAnsi="Times New Roman" w:cs="Times New Roman"/>
          <w:sz w:val="28"/>
          <w:szCs w:val="28"/>
        </w:rPr>
        <w:t>атьи</w:t>
      </w:r>
      <w:r w:rsidRPr="0002615E">
        <w:rPr>
          <w:rFonts w:ascii="Times New Roman" w:hAnsi="Times New Roman" w:cs="Times New Roman"/>
          <w:sz w:val="28"/>
          <w:szCs w:val="28"/>
        </w:rPr>
        <w:t xml:space="preserve"> </w:t>
      </w:r>
      <w:r w:rsidR="00C55630" w:rsidRPr="0002615E">
        <w:rPr>
          <w:rFonts w:ascii="Times New Roman" w:hAnsi="Times New Roman" w:cs="Times New Roman"/>
          <w:sz w:val="28"/>
          <w:szCs w:val="28"/>
        </w:rPr>
        <w:t>6</w:t>
      </w:r>
      <w:r w:rsidRPr="0002615E">
        <w:rPr>
          <w:rFonts w:ascii="Times New Roman" w:hAnsi="Times New Roman" w:cs="Times New Roman"/>
          <w:sz w:val="28"/>
          <w:szCs w:val="28"/>
        </w:rPr>
        <w:t xml:space="preserve"> проекта бюджета ФФОМС коэффициенты установлены: на </w:t>
      </w:r>
      <w:r w:rsidR="00C679B5" w:rsidRPr="0002615E">
        <w:rPr>
          <w:rFonts w:ascii="Times New Roman" w:hAnsi="Times New Roman" w:cs="Times New Roman"/>
          <w:sz w:val="28"/>
          <w:szCs w:val="28"/>
        </w:rPr>
        <w:t>2025</w:t>
      </w:r>
      <w:r w:rsidRPr="0002615E">
        <w:rPr>
          <w:rFonts w:ascii="Times New Roman" w:hAnsi="Times New Roman" w:cs="Times New Roman"/>
          <w:sz w:val="28"/>
          <w:szCs w:val="28"/>
        </w:rPr>
        <w:t xml:space="preserve"> год равным </w:t>
      </w:r>
      <w:r w:rsidR="0002615E" w:rsidRPr="0002615E">
        <w:rPr>
          <w:rFonts w:ascii="Times New Roman" w:hAnsi="Times New Roman" w:cs="Times New Roman"/>
          <w:sz w:val="28"/>
          <w:szCs w:val="28"/>
        </w:rPr>
        <w:t>1,712</w:t>
      </w:r>
      <w:r w:rsidR="00473D0E" w:rsidRPr="0002615E">
        <w:rPr>
          <w:rFonts w:ascii="Times New Roman" w:hAnsi="Times New Roman" w:cs="Times New Roman"/>
          <w:sz w:val="28"/>
          <w:szCs w:val="28"/>
        </w:rPr>
        <w:t xml:space="preserve"> (рост к </w:t>
      </w:r>
      <w:r w:rsidR="00C679B5" w:rsidRPr="0002615E">
        <w:rPr>
          <w:rFonts w:ascii="Times New Roman" w:hAnsi="Times New Roman" w:cs="Times New Roman"/>
          <w:sz w:val="28"/>
          <w:szCs w:val="28"/>
        </w:rPr>
        <w:t>202</w:t>
      </w:r>
      <w:r w:rsidR="0002615E" w:rsidRPr="0002615E">
        <w:rPr>
          <w:rFonts w:ascii="Times New Roman" w:hAnsi="Times New Roman" w:cs="Times New Roman"/>
          <w:sz w:val="28"/>
          <w:szCs w:val="28"/>
        </w:rPr>
        <w:t>4</w:t>
      </w:r>
      <w:r w:rsidR="00473D0E" w:rsidRPr="0002615E">
        <w:rPr>
          <w:rFonts w:ascii="Times New Roman" w:hAnsi="Times New Roman" w:cs="Times New Roman"/>
          <w:sz w:val="28"/>
          <w:szCs w:val="28"/>
        </w:rPr>
        <w:t xml:space="preserve"> году на </w:t>
      </w:r>
      <w:r w:rsidR="0002615E" w:rsidRPr="0002615E">
        <w:rPr>
          <w:rFonts w:ascii="Times New Roman" w:hAnsi="Times New Roman" w:cs="Times New Roman"/>
          <w:sz w:val="28"/>
          <w:szCs w:val="28"/>
        </w:rPr>
        <w:t>13,91</w:t>
      </w:r>
      <w:r w:rsidR="00473D0E" w:rsidRPr="0002615E">
        <w:rPr>
          <w:rFonts w:ascii="Times New Roman" w:hAnsi="Times New Roman" w:cs="Times New Roman"/>
          <w:sz w:val="28"/>
          <w:szCs w:val="28"/>
        </w:rPr>
        <w:t>%)</w:t>
      </w:r>
      <w:r w:rsidRPr="0002615E">
        <w:rPr>
          <w:rFonts w:ascii="Times New Roman" w:hAnsi="Times New Roman" w:cs="Times New Roman"/>
          <w:sz w:val="28"/>
          <w:szCs w:val="28"/>
        </w:rPr>
        <w:t xml:space="preserve">; на </w:t>
      </w:r>
      <w:r w:rsidR="00C679B5" w:rsidRPr="0002615E">
        <w:rPr>
          <w:rFonts w:ascii="Times New Roman" w:hAnsi="Times New Roman" w:cs="Times New Roman"/>
          <w:sz w:val="28"/>
          <w:szCs w:val="28"/>
        </w:rPr>
        <w:t>202</w:t>
      </w:r>
      <w:r w:rsidR="0002615E" w:rsidRPr="0002615E">
        <w:rPr>
          <w:rFonts w:ascii="Times New Roman" w:hAnsi="Times New Roman" w:cs="Times New Roman"/>
          <w:sz w:val="28"/>
          <w:szCs w:val="28"/>
        </w:rPr>
        <w:t>6</w:t>
      </w:r>
      <w:r w:rsidRPr="0002615E">
        <w:rPr>
          <w:rFonts w:ascii="Times New Roman" w:hAnsi="Times New Roman" w:cs="Times New Roman"/>
          <w:sz w:val="28"/>
          <w:szCs w:val="28"/>
        </w:rPr>
        <w:t xml:space="preserve"> год </w:t>
      </w:r>
      <w:r w:rsidR="00D93457" w:rsidRPr="0002615E">
        <w:rPr>
          <w:rFonts w:ascii="Times New Roman" w:hAnsi="Times New Roman" w:cs="Times New Roman"/>
          <w:sz w:val="28"/>
          <w:szCs w:val="28"/>
        </w:rPr>
        <w:t xml:space="preserve">– </w:t>
      </w:r>
      <w:r w:rsidR="0002615E" w:rsidRPr="0002615E">
        <w:rPr>
          <w:rFonts w:ascii="Times New Roman" w:hAnsi="Times New Roman" w:cs="Times New Roman"/>
          <w:sz w:val="28"/>
          <w:szCs w:val="28"/>
        </w:rPr>
        <w:t>1,891</w:t>
      </w:r>
      <w:r w:rsidR="008D721B" w:rsidRPr="0002615E">
        <w:rPr>
          <w:rFonts w:ascii="Times New Roman" w:hAnsi="Times New Roman" w:cs="Times New Roman"/>
          <w:sz w:val="28"/>
          <w:szCs w:val="28"/>
        </w:rPr>
        <w:t xml:space="preserve"> и на </w:t>
      </w:r>
      <w:r w:rsidR="00C679B5" w:rsidRPr="0002615E">
        <w:rPr>
          <w:rFonts w:ascii="Times New Roman" w:hAnsi="Times New Roman" w:cs="Times New Roman"/>
          <w:sz w:val="28"/>
          <w:szCs w:val="28"/>
        </w:rPr>
        <w:t>2027</w:t>
      </w:r>
      <w:r w:rsidR="008D721B" w:rsidRPr="0002615E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02615E" w:rsidRPr="0002615E">
        <w:rPr>
          <w:rFonts w:ascii="Times New Roman" w:hAnsi="Times New Roman" w:cs="Times New Roman"/>
          <w:sz w:val="28"/>
          <w:szCs w:val="28"/>
        </w:rPr>
        <w:t>2,049</w:t>
      </w:r>
      <w:r w:rsidR="00205CE7" w:rsidRPr="0002615E">
        <w:rPr>
          <w:rFonts w:ascii="Times New Roman" w:hAnsi="Times New Roman" w:cs="Times New Roman"/>
          <w:sz w:val="28"/>
          <w:szCs w:val="28"/>
        </w:rPr>
        <w:t>:</w:t>
      </w:r>
    </w:p>
    <w:p w14:paraId="24AAC698" w14:textId="2EB9C9EA" w:rsidR="0002615E" w:rsidRDefault="0002615E" w:rsidP="0002615E">
      <w:pPr>
        <w:pStyle w:val="a3"/>
        <w:tabs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883E3A3" wp14:editId="261497FD">
            <wp:extent cx="6534150" cy="1546860"/>
            <wp:effectExtent l="0" t="0" r="0" b="1524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781F4C15" w14:textId="397CAB3A" w:rsidR="00731262" w:rsidRPr="00431E1D" w:rsidRDefault="00731262" w:rsidP="0073126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1E1D">
        <w:rPr>
          <w:rFonts w:ascii="Times New Roman" w:hAnsi="Times New Roman" w:cs="Times New Roman"/>
          <w:sz w:val="28"/>
          <w:szCs w:val="28"/>
        </w:rPr>
        <w:t xml:space="preserve">Изменение </w:t>
      </w:r>
      <w:r>
        <w:rPr>
          <w:rFonts w:ascii="Times New Roman" w:hAnsi="Times New Roman" w:cs="Times New Roman"/>
          <w:sz w:val="28"/>
          <w:szCs w:val="28"/>
        </w:rPr>
        <w:t>размера</w:t>
      </w:r>
      <w:r w:rsidRPr="00431E1D">
        <w:rPr>
          <w:rFonts w:ascii="Times New Roman" w:hAnsi="Times New Roman" w:cs="Times New Roman"/>
          <w:sz w:val="28"/>
          <w:szCs w:val="28"/>
        </w:rPr>
        <w:t xml:space="preserve"> </w:t>
      </w:r>
      <w:r w:rsidRPr="00731262">
        <w:rPr>
          <w:rFonts w:ascii="Times New Roman" w:hAnsi="Times New Roman" w:cs="Times New Roman"/>
          <w:sz w:val="28"/>
          <w:szCs w:val="28"/>
        </w:rPr>
        <w:t>коэффициента удорожания стоимости медицинских услуг</w:t>
      </w:r>
      <w:r w:rsidRPr="00431E1D">
        <w:rPr>
          <w:rFonts w:ascii="Times New Roman" w:hAnsi="Times New Roman" w:cs="Times New Roman"/>
          <w:sz w:val="28"/>
          <w:szCs w:val="28"/>
        </w:rPr>
        <w:t xml:space="preserve"> от предыдущего периода в процентах представлено на графике:</w:t>
      </w:r>
    </w:p>
    <w:p w14:paraId="1D385C04" w14:textId="77777777" w:rsidR="00731262" w:rsidRDefault="00731262" w:rsidP="0002615E">
      <w:pPr>
        <w:pStyle w:val="a3"/>
        <w:tabs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62ED268" w14:textId="71AACC49" w:rsidR="00731262" w:rsidRDefault="00731262" w:rsidP="0002615E">
      <w:pPr>
        <w:pStyle w:val="a3"/>
        <w:tabs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06BFEA3" wp14:editId="7EC1AA35">
            <wp:extent cx="6534150" cy="936625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78F6F90E" w14:textId="77777777" w:rsidR="00205CE7" w:rsidRPr="0076171B" w:rsidRDefault="00205CE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49539065" w14:textId="34C57296" w:rsidR="00F42F23" w:rsidRPr="0022093D" w:rsidRDefault="00264B2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6171B">
        <w:rPr>
          <w:rFonts w:ascii="Times New Roman" w:hAnsi="Times New Roman" w:cs="Times New Roman"/>
          <w:sz w:val="28"/>
          <w:szCs w:val="28"/>
        </w:rPr>
        <w:t xml:space="preserve">Исходя из </w:t>
      </w:r>
      <w:r w:rsidR="0076171B" w:rsidRPr="0076171B">
        <w:rPr>
          <w:rFonts w:ascii="Times New Roman" w:hAnsi="Times New Roman" w:cs="Times New Roman"/>
          <w:sz w:val="28"/>
          <w:szCs w:val="28"/>
        </w:rPr>
        <w:t>утвержденного</w:t>
      </w:r>
      <w:r w:rsidRPr="0076171B">
        <w:rPr>
          <w:rFonts w:ascii="Times New Roman" w:hAnsi="Times New Roman" w:cs="Times New Roman"/>
          <w:sz w:val="28"/>
          <w:szCs w:val="28"/>
        </w:rPr>
        <w:t xml:space="preserve"> расчета, размер страховых взносов на ОМС неработающего населения на </w:t>
      </w:r>
      <w:r w:rsidR="00C679B5" w:rsidRPr="0076171B">
        <w:rPr>
          <w:rFonts w:ascii="Times New Roman" w:hAnsi="Times New Roman" w:cs="Times New Roman"/>
          <w:sz w:val="28"/>
          <w:szCs w:val="28"/>
        </w:rPr>
        <w:t>2025</w:t>
      </w:r>
      <w:r w:rsidRPr="0076171B">
        <w:rPr>
          <w:rFonts w:ascii="Times New Roman" w:hAnsi="Times New Roman" w:cs="Times New Roman"/>
          <w:sz w:val="28"/>
          <w:szCs w:val="28"/>
        </w:rPr>
        <w:t xml:space="preserve"> год составит </w:t>
      </w:r>
      <w:r w:rsidR="0076171B" w:rsidRPr="0076171B">
        <w:rPr>
          <w:rFonts w:ascii="Times New Roman" w:hAnsi="Times New Roman" w:cs="Times New Roman"/>
          <w:sz w:val="28"/>
          <w:szCs w:val="28"/>
        </w:rPr>
        <w:t>11 055 745 808,90</w:t>
      </w:r>
      <w:r w:rsidR="00896DF7" w:rsidRPr="0076171B">
        <w:rPr>
          <w:rFonts w:ascii="Times New Roman" w:hAnsi="Times New Roman" w:cs="Times New Roman"/>
          <w:sz w:val="28"/>
          <w:szCs w:val="28"/>
        </w:rPr>
        <w:t xml:space="preserve"> </w:t>
      </w:r>
      <w:r w:rsidRPr="0076171B">
        <w:rPr>
          <w:rFonts w:ascii="Times New Roman" w:hAnsi="Times New Roman" w:cs="Times New Roman"/>
          <w:sz w:val="28"/>
          <w:szCs w:val="28"/>
        </w:rPr>
        <w:t xml:space="preserve">руб., в сравнении с </w:t>
      </w:r>
      <w:r w:rsidR="00FC172D" w:rsidRPr="0076171B">
        <w:rPr>
          <w:rFonts w:ascii="Times New Roman" w:hAnsi="Times New Roman" w:cs="Times New Roman"/>
          <w:sz w:val="28"/>
          <w:szCs w:val="28"/>
        </w:rPr>
        <w:t xml:space="preserve">расчетом по </w:t>
      </w:r>
      <w:r w:rsidRPr="0076171B">
        <w:rPr>
          <w:rFonts w:ascii="Times New Roman" w:hAnsi="Times New Roman" w:cs="Times New Roman"/>
          <w:sz w:val="28"/>
          <w:szCs w:val="28"/>
        </w:rPr>
        <w:t>прошл</w:t>
      </w:r>
      <w:r w:rsidR="00FC172D" w:rsidRPr="0076171B">
        <w:rPr>
          <w:rFonts w:ascii="Times New Roman" w:hAnsi="Times New Roman" w:cs="Times New Roman"/>
          <w:sz w:val="28"/>
          <w:szCs w:val="28"/>
        </w:rPr>
        <w:t>ому</w:t>
      </w:r>
      <w:r w:rsidRPr="0076171B">
        <w:rPr>
          <w:rFonts w:ascii="Times New Roman" w:hAnsi="Times New Roman" w:cs="Times New Roman"/>
          <w:sz w:val="28"/>
          <w:szCs w:val="28"/>
        </w:rPr>
        <w:t xml:space="preserve"> год</w:t>
      </w:r>
      <w:r w:rsidR="00FC172D" w:rsidRPr="0076171B">
        <w:rPr>
          <w:rFonts w:ascii="Times New Roman" w:hAnsi="Times New Roman" w:cs="Times New Roman"/>
          <w:sz w:val="28"/>
          <w:szCs w:val="28"/>
        </w:rPr>
        <w:t>у</w:t>
      </w:r>
      <w:r w:rsidRPr="0076171B">
        <w:rPr>
          <w:rFonts w:ascii="Times New Roman" w:hAnsi="Times New Roman" w:cs="Times New Roman"/>
          <w:sz w:val="28"/>
          <w:szCs w:val="28"/>
        </w:rPr>
        <w:t>, размер страховых взносов у</w:t>
      </w:r>
      <w:r w:rsidR="00F42F23" w:rsidRPr="0076171B">
        <w:rPr>
          <w:rFonts w:ascii="Times New Roman" w:hAnsi="Times New Roman" w:cs="Times New Roman"/>
          <w:sz w:val="28"/>
          <w:szCs w:val="28"/>
        </w:rPr>
        <w:t>величился</w:t>
      </w:r>
      <w:r w:rsidRPr="0076171B">
        <w:rPr>
          <w:rFonts w:ascii="Times New Roman" w:hAnsi="Times New Roman" w:cs="Times New Roman"/>
          <w:sz w:val="28"/>
          <w:szCs w:val="28"/>
        </w:rPr>
        <w:t xml:space="preserve"> на </w:t>
      </w:r>
      <w:r w:rsidR="0076171B" w:rsidRPr="0076171B">
        <w:rPr>
          <w:rFonts w:ascii="Times New Roman" w:hAnsi="Times New Roman" w:cs="Times New Roman"/>
          <w:sz w:val="28"/>
          <w:szCs w:val="28"/>
        </w:rPr>
        <w:t>1 064 860 430,64</w:t>
      </w:r>
      <w:r w:rsidR="00596125" w:rsidRPr="0076171B">
        <w:rPr>
          <w:rFonts w:ascii="Times New Roman" w:hAnsi="Times New Roman" w:cs="Times New Roman"/>
          <w:sz w:val="28"/>
          <w:szCs w:val="28"/>
        </w:rPr>
        <w:t xml:space="preserve"> </w:t>
      </w:r>
      <w:r w:rsidRPr="0076171B">
        <w:rPr>
          <w:rFonts w:ascii="Times New Roman" w:hAnsi="Times New Roman" w:cs="Times New Roman"/>
          <w:sz w:val="28"/>
          <w:szCs w:val="28"/>
        </w:rPr>
        <w:t xml:space="preserve">руб. или на </w:t>
      </w:r>
      <w:r w:rsidR="0076171B" w:rsidRPr="0076171B">
        <w:rPr>
          <w:rFonts w:ascii="Times New Roman" w:hAnsi="Times New Roman" w:cs="Times New Roman"/>
          <w:sz w:val="28"/>
          <w:szCs w:val="28"/>
        </w:rPr>
        <w:t>10,66</w:t>
      </w:r>
      <w:r w:rsidRPr="0076171B">
        <w:rPr>
          <w:rFonts w:ascii="Times New Roman" w:hAnsi="Times New Roman" w:cs="Times New Roman"/>
          <w:sz w:val="28"/>
          <w:szCs w:val="28"/>
        </w:rPr>
        <w:t>%.</w:t>
      </w:r>
      <w:r w:rsidR="00804530" w:rsidRPr="0076171B">
        <w:rPr>
          <w:rFonts w:ascii="Times New Roman" w:hAnsi="Times New Roman" w:cs="Times New Roman"/>
          <w:sz w:val="28"/>
          <w:szCs w:val="28"/>
        </w:rPr>
        <w:t xml:space="preserve"> </w:t>
      </w:r>
      <w:r w:rsidR="00623CD1" w:rsidRPr="0076171B">
        <w:rPr>
          <w:rFonts w:ascii="Times New Roman" w:hAnsi="Times New Roman" w:cs="Times New Roman"/>
          <w:sz w:val="28"/>
          <w:szCs w:val="28"/>
        </w:rPr>
        <w:t>Следует отметить</w:t>
      </w:r>
      <w:r w:rsidR="00804530" w:rsidRPr="0076171B">
        <w:rPr>
          <w:rFonts w:ascii="Times New Roman" w:hAnsi="Times New Roman" w:cs="Times New Roman"/>
          <w:sz w:val="28"/>
          <w:szCs w:val="28"/>
        </w:rPr>
        <w:t>,</w:t>
      </w:r>
      <w:r w:rsidR="00623CD1" w:rsidRPr="0076171B">
        <w:rPr>
          <w:rFonts w:ascii="Times New Roman" w:hAnsi="Times New Roman" w:cs="Times New Roman"/>
          <w:sz w:val="28"/>
          <w:szCs w:val="28"/>
        </w:rPr>
        <w:t xml:space="preserve"> что</w:t>
      </w:r>
      <w:r w:rsidR="00804530" w:rsidRPr="0076171B">
        <w:rPr>
          <w:rFonts w:ascii="Times New Roman" w:hAnsi="Times New Roman" w:cs="Times New Roman"/>
          <w:sz w:val="28"/>
          <w:szCs w:val="28"/>
        </w:rPr>
        <w:t xml:space="preserve"> объем субвенции из ФФОМС увеличился по сравнению с </w:t>
      </w:r>
      <w:r w:rsidR="00C679B5" w:rsidRPr="0076171B">
        <w:rPr>
          <w:rFonts w:ascii="Times New Roman" w:hAnsi="Times New Roman" w:cs="Times New Roman"/>
          <w:sz w:val="28"/>
          <w:szCs w:val="28"/>
        </w:rPr>
        <w:t>2025</w:t>
      </w:r>
      <w:r w:rsidR="00804530" w:rsidRPr="0076171B">
        <w:rPr>
          <w:rFonts w:ascii="Times New Roman" w:hAnsi="Times New Roman" w:cs="Times New Roman"/>
          <w:sz w:val="28"/>
          <w:szCs w:val="28"/>
        </w:rPr>
        <w:t xml:space="preserve"> годом на</w:t>
      </w:r>
      <w:r w:rsidR="00D04B85" w:rsidRPr="0076171B">
        <w:rPr>
          <w:rFonts w:ascii="Times New Roman" w:hAnsi="Times New Roman" w:cs="Times New Roman"/>
          <w:sz w:val="28"/>
          <w:szCs w:val="28"/>
        </w:rPr>
        <w:t xml:space="preserve"> </w:t>
      </w:r>
      <w:r w:rsidR="0076171B" w:rsidRPr="0076171B">
        <w:rPr>
          <w:rFonts w:ascii="Times New Roman" w:hAnsi="Times New Roman" w:cs="Times New Roman"/>
          <w:sz w:val="28"/>
          <w:szCs w:val="28"/>
        </w:rPr>
        <w:t>17,19</w:t>
      </w:r>
      <w:r w:rsidR="00804530" w:rsidRPr="0076171B">
        <w:rPr>
          <w:rFonts w:ascii="Times New Roman" w:hAnsi="Times New Roman" w:cs="Times New Roman"/>
          <w:sz w:val="28"/>
          <w:szCs w:val="28"/>
        </w:rPr>
        <w:t>%.</w:t>
      </w:r>
    </w:p>
    <w:p w14:paraId="53E1E2DC" w14:textId="5D9F4F4B" w:rsidR="00371367" w:rsidRPr="009F02E7" w:rsidRDefault="0037136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02E7">
        <w:rPr>
          <w:rFonts w:ascii="Times New Roman" w:hAnsi="Times New Roman" w:cs="Times New Roman"/>
          <w:sz w:val="28"/>
          <w:szCs w:val="28"/>
        </w:rPr>
        <w:t>При этом факторный анализ свидетельствует, что на у</w:t>
      </w:r>
      <w:r w:rsidR="00232C34" w:rsidRPr="009F02E7">
        <w:rPr>
          <w:rFonts w:ascii="Times New Roman" w:hAnsi="Times New Roman" w:cs="Times New Roman"/>
          <w:sz w:val="28"/>
          <w:szCs w:val="28"/>
        </w:rPr>
        <w:t>величение</w:t>
      </w:r>
      <w:r w:rsidRPr="009F02E7">
        <w:rPr>
          <w:rFonts w:ascii="Times New Roman" w:hAnsi="Times New Roman" w:cs="Times New Roman"/>
          <w:sz w:val="28"/>
          <w:szCs w:val="28"/>
        </w:rPr>
        <w:t xml:space="preserve"> размера страховых взносов в </w:t>
      </w:r>
      <w:r w:rsidR="00C679B5" w:rsidRPr="009F02E7">
        <w:rPr>
          <w:rFonts w:ascii="Times New Roman" w:hAnsi="Times New Roman" w:cs="Times New Roman"/>
          <w:sz w:val="28"/>
          <w:szCs w:val="28"/>
        </w:rPr>
        <w:t>2025</w:t>
      </w:r>
      <w:r w:rsidRPr="009F02E7">
        <w:rPr>
          <w:rFonts w:ascii="Times New Roman" w:hAnsi="Times New Roman" w:cs="Times New Roman"/>
          <w:sz w:val="28"/>
          <w:szCs w:val="28"/>
        </w:rPr>
        <w:t xml:space="preserve"> году повлияло </w:t>
      </w:r>
      <w:r w:rsidR="00232C34" w:rsidRPr="009F02E7">
        <w:rPr>
          <w:rFonts w:ascii="Times New Roman" w:hAnsi="Times New Roman" w:cs="Times New Roman"/>
          <w:sz w:val="28"/>
          <w:szCs w:val="28"/>
        </w:rPr>
        <w:t>увеличение коэффициент</w:t>
      </w:r>
      <w:r w:rsidR="009F02E7" w:rsidRPr="009F02E7">
        <w:rPr>
          <w:rFonts w:ascii="Times New Roman" w:hAnsi="Times New Roman" w:cs="Times New Roman"/>
          <w:sz w:val="28"/>
          <w:szCs w:val="28"/>
        </w:rPr>
        <w:t xml:space="preserve">а </w:t>
      </w:r>
      <w:r w:rsidR="00232C34" w:rsidRPr="009F02E7">
        <w:rPr>
          <w:rFonts w:ascii="Times New Roman" w:hAnsi="Times New Roman" w:cs="Times New Roman"/>
          <w:sz w:val="28"/>
          <w:szCs w:val="28"/>
        </w:rPr>
        <w:t xml:space="preserve">удорожания стоимости медицинских услуг на </w:t>
      </w:r>
      <w:r w:rsidR="009F02E7" w:rsidRPr="009F02E7">
        <w:rPr>
          <w:rFonts w:ascii="Times New Roman" w:hAnsi="Times New Roman" w:cs="Times New Roman"/>
          <w:sz w:val="28"/>
          <w:szCs w:val="28"/>
        </w:rPr>
        <w:t>13,51</w:t>
      </w:r>
      <w:r w:rsidR="00232C34" w:rsidRPr="009F02E7">
        <w:rPr>
          <w:rFonts w:ascii="Times New Roman" w:hAnsi="Times New Roman" w:cs="Times New Roman"/>
          <w:sz w:val="28"/>
          <w:szCs w:val="28"/>
        </w:rPr>
        <w:t>% (</w:t>
      </w:r>
      <w:r w:rsidR="009F02E7" w:rsidRPr="009F02E7">
        <w:rPr>
          <w:rFonts w:ascii="Times New Roman" w:hAnsi="Times New Roman" w:cs="Times New Roman"/>
          <w:sz w:val="28"/>
          <w:szCs w:val="28"/>
        </w:rPr>
        <w:t>1 349,679</w:t>
      </w:r>
      <w:r w:rsidR="00232C34" w:rsidRPr="009F02E7">
        <w:rPr>
          <w:rFonts w:ascii="Times New Roman" w:hAnsi="Times New Roman" w:cs="Times New Roman"/>
          <w:sz w:val="28"/>
          <w:szCs w:val="28"/>
        </w:rPr>
        <w:t xml:space="preserve"> млн.руб.), при </w:t>
      </w:r>
      <w:r w:rsidRPr="009F02E7">
        <w:rPr>
          <w:rFonts w:ascii="Times New Roman" w:hAnsi="Times New Roman" w:cs="Times New Roman"/>
          <w:sz w:val="28"/>
          <w:szCs w:val="28"/>
        </w:rPr>
        <w:t>снижени</w:t>
      </w:r>
      <w:r w:rsidR="00232C34" w:rsidRPr="009F02E7">
        <w:rPr>
          <w:rFonts w:ascii="Times New Roman" w:hAnsi="Times New Roman" w:cs="Times New Roman"/>
          <w:sz w:val="28"/>
          <w:szCs w:val="28"/>
        </w:rPr>
        <w:t>и</w:t>
      </w:r>
      <w:r w:rsidRPr="009F02E7">
        <w:rPr>
          <w:rFonts w:ascii="Times New Roman" w:hAnsi="Times New Roman" w:cs="Times New Roman"/>
          <w:sz w:val="28"/>
          <w:szCs w:val="28"/>
        </w:rPr>
        <w:t xml:space="preserve"> численности неработающих застрахованных лиц на </w:t>
      </w:r>
      <w:r w:rsidR="009F02E7" w:rsidRPr="009F02E7">
        <w:rPr>
          <w:rFonts w:ascii="Times New Roman" w:hAnsi="Times New Roman" w:cs="Times New Roman"/>
          <w:sz w:val="28"/>
          <w:szCs w:val="28"/>
        </w:rPr>
        <w:t>2,62</w:t>
      </w:r>
      <w:r w:rsidRPr="009F02E7">
        <w:rPr>
          <w:rFonts w:ascii="Times New Roman" w:hAnsi="Times New Roman" w:cs="Times New Roman"/>
          <w:sz w:val="28"/>
          <w:szCs w:val="28"/>
        </w:rPr>
        <w:t>%</w:t>
      </w:r>
      <w:r w:rsidR="00473D0E" w:rsidRPr="009F02E7">
        <w:rPr>
          <w:rFonts w:ascii="Times New Roman" w:hAnsi="Times New Roman" w:cs="Times New Roman"/>
          <w:sz w:val="28"/>
          <w:szCs w:val="28"/>
        </w:rPr>
        <w:t xml:space="preserve"> </w:t>
      </w:r>
      <w:r w:rsidR="00D219A3" w:rsidRPr="009F02E7">
        <w:rPr>
          <w:rFonts w:ascii="Times New Roman" w:hAnsi="Times New Roman" w:cs="Times New Roman"/>
          <w:sz w:val="28"/>
          <w:szCs w:val="28"/>
        </w:rPr>
        <w:t>(</w:t>
      </w:r>
      <w:r w:rsidR="009F02E7" w:rsidRPr="009F02E7">
        <w:rPr>
          <w:rFonts w:ascii="Times New Roman" w:hAnsi="Times New Roman" w:cs="Times New Roman"/>
          <w:sz w:val="28"/>
          <w:szCs w:val="28"/>
        </w:rPr>
        <w:t>262,183</w:t>
      </w:r>
      <w:r w:rsidR="00D219A3" w:rsidRPr="009F02E7">
        <w:rPr>
          <w:rFonts w:ascii="Times New Roman" w:hAnsi="Times New Roman" w:cs="Times New Roman"/>
          <w:sz w:val="28"/>
          <w:szCs w:val="28"/>
        </w:rPr>
        <w:t xml:space="preserve"> млн.руб.)</w:t>
      </w:r>
      <w:r w:rsidR="009F02E7" w:rsidRPr="009F02E7">
        <w:rPr>
          <w:rFonts w:ascii="Times New Roman" w:hAnsi="Times New Roman" w:cs="Times New Roman"/>
          <w:sz w:val="28"/>
          <w:szCs w:val="28"/>
        </w:rPr>
        <w:t xml:space="preserve"> и коэффициента дифференциации на 0,23% (22,636 млн.руб</w:t>
      </w:r>
      <w:r w:rsidR="00232C34" w:rsidRPr="009F02E7">
        <w:rPr>
          <w:rFonts w:ascii="Times New Roman" w:hAnsi="Times New Roman" w:cs="Times New Roman"/>
          <w:sz w:val="28"/>
          <w:szCs w:val="28"/>
        </w:rPr>
        <w:t>.</w:t>
      </w:r>
      <w:r w:rsidR="009F02E7" w:rsidRPr="009F02E7">
        <w:rPr>
          <w:rFonts w:ascii="Times New Roman" w:hAnsi="Times New Roman" w:cs="Times New Roman"/>
          <w:sz w:val="28"/>
          <w:szCs w:val="28"/>
        </w:rPr>
        <w:t>).</w:t>
      </w:r>
      <w:r w:rsidR="00D219A3" w:rsidRPr="009F02E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CFEBDC" w14:textId="75671C1D" w:rsidR="00264B27" w:rsidRPr="00F127B1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27B1">
        <w:rPr>
          <w:rFonts w:ascii="Times New Roman" w:hAnsi="Times New Roman" w:cs="Times New Roman"/>
          <w:sz w:val="28"/>
          <w:szCs w:val="28"/>
        </w:rPr>
        <w:t xml:space="preserve">Используя указанный расчет, размер страховых взносов на </w:t>
      </w:r>
      <w:r w:rsidR="00C679B5" w:rsidRPr="00F127B1">
        <w:rPr>
          <w:rFonts w:ascii="Times New Roman" w:hAnsi="Times New Roman" w:cs="Times New Roman"/>
          <w:sz w:val="28"/>
          <w:szCs w:val="28"/>
        </w:rPr>
        <w:t>202</w:t>
      </w:r>
      <w:r w:rsidR="00F127B1" w:rsidRPr="00F127B1">
        <w:rPr>
          <w:rFonts w:ascii="Times New Roman" w:hAnsi="Times New Roman" w:cs="Times New Roman"/>
          <w:sz w:val="28"/>
          <w:szCs w:val="28"/>
        </w:rPr>
        <w:t>6</w:t>
      </w:r>
      <w:r w:rsidRPr="00F127B1">
        <w:rPr>
          <w:rFonts w:ascii="Times New Roman" w:hAnsi="Times New Roman" w:cs="Times New Roman"/>
          <w:sz w:val="28"/>
          <w:szCs w:val="28"/>
        </w:rPr>
        <w:t xml:space="preserve"> год составил </w:t>
      </w:r>
      <w:r w:rsidR="00F127B1" w:rsidRPr="00F127B1">
        <w:rPr>
          <w:rFonts w:ascii="Times New Roman" w:hAnsi="Times New Roman" w:cs="Times New Roman"/>
          <w:sz w:val="28"/>
          <w:szCs w:val="28"/>
        </w:rPr>
        <w:t>12 311,691</w:t>
      </w:r>
      <w:r w:rsidRPr="00F127B1">
        <w:rPr>
          <w:rFonts w:ascii="Times New Roman" w:hAnsi="Times New Roman" w:cs="Times New Roman"/>
          <w:sz w:val="28"/>
          <w:szCs w:val="28"/>
        </w:rPr>
        <w:t xml:space="preserve"> млн.руб., на </w:t>
      </w:r>
      <w:r w:rsidR="00C679B5" w:rsidRPr="00F127B1">
        <w:rPr>
          <w:rFonts w:ascii="Times New Roman" w:hAnsi="Times New Roman" w:cs="Times New Roman"/>
          <w:sz w:val="28"/>
          <w:szCs w:val="28"/>
        </w:rPr>
        <w:t>2027</w:t>
      </w:r>
      <w:r w:rsidRPr="00F127B1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F127B1" w:rsidRPr="00F127B1">
        <w:rPr>
          <w:rFonts w:ascii="Times New Roman" w:hAnsi="Times New Roman" w:cs="Times New Roman"/>
          <w:sz w:val="28"/>
          <w:szCs w:val="28"/>
        </w:rPr>
        <w:t>13 232</w:t>
      </w:r>
      <w:r w:rsidR="003C5486" w:rsidRPr="00F127B1">
        <w:rPr>
          <w:rFonts w:ascii="Times New Roman" w:hAnsi="Times New Roman" w:cs="Times New Roman"/>
          <w:sz w:val="28"/>
          <w:szCs w:val="28"/>
        </w:rPr>
        <w:t>,</w:t>
      </w:r>
      <w:r w:rsidR="00F127B1" w:rsidRPr="00F127B1">
        <w:rPr>
          <w:rFonts w:ascii="Times New Roman" w:hAnsi="Times New Roman" w:cs="Times New Roman"/>
          <w:sz w:val="28"/>
          <w:szCs w:val="28"/>
        </w:rPr>
        <w:t>023</w:t>
      </w:r>
      <w:r w:rsidRPr="00F127B1">
        <w:rPr>
          <w:rFonts w:ascii="Times New Roman" w:hAnsi="Times New Roman" w:cs="Times New Roman"/>
          <w:sz w:val="28"/>
          <w:szCs w:val="28"/>
        </w:rPr>
        <w:t xml:space="preserve"> млн.руб</w:t>
      </w:r>
      <w:r w:rsidR="00602AE1" w:rsidRPr="00F127B1">
        <w:rPr>
          <w:rFonts w:ascii="Times New Roman" w:hAnsi="Times New Roman" w:cs="Times New Roman"/>
          <w:sz w:val="28"/>
          <w:szCs w:val="28"/>
        </w:rPr>
        <w:t>:</w:t>
      </w:r>
    </w:p>
    <w:p w14:paraId="21B46013" w14:textId="3D2C3EEF" w:rsidR="003C5486" w:rsidRPr="00567D9E" w:rsidRDefault="003C5486" w:rsidP="003C5486">
      <w:pPr>
        <w:pStyle w:val="a3"/>
        <w:tabs>
          <w:tab w:val="left" w:pos="567"/>
        </w:tabs>
        <w:spacing w:after="0" w:line="240" w:lineRule="auto"/>
        <w:ind w:left="0" w:hanging="709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68F2196" w14:textId="31FFF708" w:rsidR="00A557A6" w:rsidRPr="0022093D" w:rsidRDefault="006A4ED0" w:rsidP="00A557A6">
      <w:pPr>
        <w:pStyle w:val="a3"/>
        <w:tabs>
          <w:tab w:val="left" w:pos="567"/>
        </w:tabs>
        <w:spacing w:after="0" w:line="240" w:lineRule="auto"/>
        <w:ind w:left="0" w:hanging="426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43B4B29E" wp14:editId="59ADE76C">
            <wp:extent cx="6391275" cy="2333625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66568EE2" w14:textId="209B0FCC" w:rsidR="003C5486" w:rsidRDefault="003C5486" w:rsidP="00A557A6">
      <w:pPr>
        <w:pStyle w:val="a3"/>
        <w:tabs>
          <w:tab w:val="left" w:pos="567"/>
        </w:tabs>
        <w:spacing w:after="0" w:line="240" w:lineRule="auto"/>
        <w:ind w:left="0" w:hanging="426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55B7B75" w14:textId="3C09EA25" w:rsidR="00567D9E" w:rsidRPr="0022093D" w:rsidRDefault="00567D9E" w:rsidP="00567D9E">
      <w:pPr>
        <w:pStyle w:val="a3"/>
        <w:tabs>
          <w:tab w:val="left" w:pos="567"/>
        </w:tabs>
        <w:spacing w:after="0" w:line="240" w:lineRule="auto"/>
        <w:ind w:left="0" w:hanging="567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3685D9D" wp14:editId="5592470C">
            <wp:extent cx="6534150" cy="21526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4E5A5253" w14:textId="77777777" w:rsidR="00602AE1" w:rsidRPr="00567D9E" w:rsidRDefault="00602AE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6E690A7D" w14:textId="77777777" w:rsidR="00264B27" w:rsidRPr="00567D9E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7D9E">
        <w:rPr>
          <w:rFonts w:ascii="Times New Roman" w:hAnsi="Times New Roman" w:cs="Times New Roman"/>
          <w:sz w:val="28"/>
          <w:szCs w:val="28"/>
        </w:rPr>
        <w:t>Процентное отношение размера страховых взносов на ОМС неработающего населения от объема субвенции из ФФОМС представлено в таблице:</w:t>
      </w:r>
    </w:p>
    <w:p w14:paraId="4302BF0E" w14:textId="77777777" w:rsidR="00623CD1" w:rsidRPr="0022093D" w:rsidRDefault="00623CD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207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1"/>
        <w:gridCol w:w="1021"/>
        <w:gridCol w:w="1021"/>
        <w:gridCol w:w="1021"/>
        <w:gridCol w:w="1021"/>
        <w:gridCol w:w="1021"/>
        <w:gridCol w:w="1021"/>
      </w:tblGrid>
      <w:tr w:rsidR="00804530" w:rsidRPr="00567D9E" w14:paraId="60D6035B" w14:textId="0A18E9B6" w:rsidTr="00816E1C">
        <w:trPr>
          <w:trHeight w:val="112"/>
          <w:jc w:val="center"/>
        </w:trPr>
        <w:tc>
          <w:tcPr>
            <w:tcW w:w="851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F832B5C" w14:textId="77777777" w:rsidR="00804530" w:rsidRPr="00567D9E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3E36F71" w14:textId="360240F8" w:rsidR="00804530" w:rsidRPr="00567D9E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14:paraId="232D8285" w14:textId="5460E2A3" w:rsidR="00804530" w:rsidRPr="00567D9E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gridSpan w:val="7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8CA9FA4" w14:textId="5BB6C8CA" w:rsidR="00804530" w:rsidRPr="00567D9E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справочно</w:t>
            </w:r>
          </w:p>
        </w:tc>
      </w:tr>
      <w:tr w:rsidR="00567D9E" w:rsidRPr="00567D9E" w14:paraId="051A4B74" w14:textId="105B4896" w:rsidTr="00816E1C">
        <w:trPr>
          <w:trHeight w:val="300"/>
          <w:jc w:val="center"/>
        </w:trPr>
        <w:tc>
          <w:tcPr>
            <w:tcW w:w="851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7D25AA63" w14:textId="36A1932E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2025 год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464481E0" w14:textId="6524411F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2026 год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05FC7143" w14:textId="1902E591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2027 год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D4B9660" w14:textId="0581D316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2018 год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7D48BF6" w14:textId="692A9381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2019 год</w:t>
            </w:r>
          </w:p>
        </w:tc>
        <w:tc>
          <w:tcPr>
            <w:tcW w:w="851" w:type="dxa"/>
            <w:noWrap/>
            <w:vAlign w:val="center"/>
            <w:hideMark/>
          </w:tcPr>
          <w:p w14:paraId="200A20DB" w14:textId="6DC0081B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2020 год</w:t>
            </w:r>
          </w:p>
        </w:tc>
        <w:tc>
          <w:tcPr>
            <w:tcW w:w="851" w:type="dxa"/>
            <w:noWrap/>
            <w:vAlign w:val="center"/>
            <w:hideMark/>
          </w:tcPr>
          <w:p w14:paraId="3F9B25C9" w14:textId="626CE08F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2021 год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E055AA6" w14:textId="57B9AE65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2022 год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E7368D8" w14:textId="67BEF15D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2023 год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14:paraId="18FC50E0" w14:textId="60A8413E" w:rsidR="00567D9E" w:rsidRPr="00567D9E" w:rsidRDefault="00567D9E" w:rsidP="00567D9E">
            <w:pPr>
              <w:spacing w:after="0" w:line="240" w:lineRule="auto"/>
              <w:ind w:left="-103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67D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2024 год</w:t>
            </w:r>
          </w:p>
        </w:tc>
      </w:tr>
      <w:tr w:rsidR="00567D9E" w:rsidRPr="0022093D" w14:paraId="32B24536" w14:textId="22B76590" w:rsidTr="00816E1C">
        <w:trPr>
          <w:trHeight w:val="300"/>
          <w:jc w:val="center"/>
        </w:trPr>
        <w:tc>
          <w:tcPr>
            <w:tcW w:w="851" w:type="dxa"/>
            <w:shd w:val="clear" w:color="auto" w:fill="EDEDED" w:themeFill="accent3" w:themeFillTint="33"/>
          </w:tcPr>
          <w:p w14:paraId="7A1FFCC9" w14:textId="50BED91F" w:rsidR="00567D9E" w:rsidRPr="00567D9E" w:rsidRDefault="00816E1C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29,48%</w:t>
            </w:r>
          </w:p>
        </w:tc>
        <w:tc>
          <w:tcPr>
            <w:tcW w:w="851" w:type="dxa"/>
            <w:shd w:val="clear" w:color="auto" w:fill="EDEDED" w:themeFill="accent3" w:themeFillTint="33"/>
          </w:tcPr>
          <w:p w14:paraId="5A64B3F9" w14:textId="45426738" w:rsidR="00567D9E" w:rsidRPr="004C5B64" w:rsidRDefault="004C5B64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30,19</w:t>
            </w:r>
            <w:r w:rsidR="00816E1C" w:rsidRPr="004C5B6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1" w:type="dxa"/>
            <w:shd w:val="clear" w:color="auto" w:fill="EDEDED" w:themeFill="accent3" w:themeFillTint="33"/>
          </w:tcPr>
          <w:p w14:paraId="3696E926" w14:textId="68F033D3" w:rsidR="00567D9E" w:rsidRPr="00567D9E" w:rsidRDefault="00816E1C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30,62%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CCD5FDB" w14:textId="2D765CCB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67D9E">
              <w:rPr>
                <w:rFonts w:ascii="Times New Roman" w:hAnsi="Times New Roman" w:cs="Times New Roman"/>
                <w:sz w:val="20"/>
                <w:szCs w:val="20"/>
              </w:rPr>
              <w:t>39,40%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DE32FAC" w14:textId="1BAEF34A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67D9E">
              <w:rPr>
                <w:rFonts w:ascii="Times New Roman" w:hAnsi="Times New Roman" w:cs="Times New Roman"/>
                <w:sz w:val="20"/>
                <w:szCs w:val="20"/>
              </w:rPr>
              <w:t>38,09%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FA8AE88" w14:textId="31729A92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67D9E">
              <w:rPr>
                <w:rFonts w:ascii="Times New Roman" w:hAnsi="Times New Roman" w:cs="Times New Roman"/>
                <w:sz w:val="20"/>
                <w:szCs w:val="20"/>
              </w:rPr>
              <w:t>34,59%</w:t>
            </w:r>
          </w:p>
        </w:tc>
        <w:tc>
          <w:tcPr>
            <w:tcW w:w="851" w:type="dxa"/>
            <w:noWrap/>
            <w:hideMark/>
          </w:tcPr>
          <w:p w14:paraId="253C511A" w14:textId="7417B9C5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67D9E">
              <w:rPr>
                <w:rFonts w:ascii="Times New Roman" w:hAnsi="Times New Roman" w:cs="Times New Roman"/>
                <w:sz w:val="20"/>
                <w:szCs w:val="20"/>
              </w:rPr>
              <w:t>35,28%</w:t>
            </w:r>
          </w:p>
        </w:tc>
        <w:tc>
          <w:tcPr>
            <w:tcW w:w="851" w:type="dxa"/>
            <w:noWrap/>
            <w:hideMark/>
          </w:tcPr>
          <w:p w14:paraId="1600270B" w14:textId="76A79651" w:rsidR="00567D9E" w:rsidRPr="00567D9E" w:rsidRDefault="00567D9E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67D9E">
              <w:rPr>
                <w:rFonts w:ascii="Times New Roman" w:hAnsi="Times New Roman" w:cs="Times New Roman"/>
                <w:sz w:val="20"/>
                <w:szCs w:val="20"/>
              </w:rPr>
              <w:t>34,27%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EE6873F" w14:textId="43C59C29" w:rsidR="00567D9E" w:rsidRPr="00567D9E" w:rsidRDefault="00816E1C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33,32%</w:t>
            </w:r>
          </w:p>
        </w:tc>
        <w:tc>
          <w:tcPr>
            <w:tcW w:w="851" w:type="dxa"/>
            <w:shd w:val="clear" w:color="auto" w:fill="auto"/>
          </w:tcPr>
          <w:p w14:paraId="70C00406" w14:textId="034B3D5E" w:rsidR="00567D9E" w:rsidRPr="00567D9E" w:rsidRDefault="00816E1C" w:rsidP="00567D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31,22%</w:t>
            </w:r>
          </w:p>
        </w:tc>
      </w:tr>
    </w:tbl>
    <w:p w14:paraId="105BE35B" w14:textId="77777777" w:rsidR="00D04B85" w:rsidRPr="0022093D" w:rsidRDefault="00D04B85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6B8954" w14:textId="515FE7BB" w:rsidR="00232C34" w:rsidRPr="0091562F" w:rsidRDefault="006F1982" w:rsidP="006F198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6E1C">
        <w:rPr>
          <w:rFonts w:ascii="Times New Roman" w:hAnsi="Times New Roman" w:cs="Times New Roman"/>
          <w:sz w:val="28"/>
          <w:szCs w:val="28"/>
        </w:rPr>
        <w:t xml:space="preserve">Размер страховых взносов на ОМС неработающего населения </w:t>
      </w:r>
      <w:r w:rsidR="00A35521" w:rsidRPr="00816E1C">
        <w:rPr>
          <w:rFonts w:ascii="Times New Roman" w:hAnsi="Times New Roman" w:cs="Times New Roman"/>
          <w:sz w:val="28"/>
          <w:szCs w:val="28"/>
        </w:rPr>
        <w:t xml:space="preserve">в проекте областного закона </w:t>
      </w:r>
      <w:r w:rsidR="00AA3CCC" w:rsidRPr="00816E1C">
        <w:rPr>
          <w:rFonts w:ascii="Times New Roman" w:hAnsi="Times New Roman" w:cs="Times New Roman"/>
          <w:sz w:val="28"/>
          <w:szCs w:val="28"/>
        </w:rPr>
        <w:t>«</w:t>
      </w:r>
      <w:r w:rsidR="00A35521" w:rsidRPr="00816E1C">
        <w:rPr>
          <w:rFonts w:ascii="Times New Roman" w:hAnsi="Times New Roman" w:cs="Times New Roman"/>
          <w:sz w:val="28"/>
          <w:szCs w:val="28"/>
        </w:rPr>
        <w:t xml:space="preserve">Об областном бюджете на </w:t>
      </w:r>
      <w:r w:rsidR="00C679B5" w:rsidRPr="00816E1C">
        <w:rPr>
          <w:rFonts w:ascii="Times New Roman" w:hAnsi="Times New Roman" w:cs="Times New Roman"/>
          <w:sz w:val="28"/>
          <w:szCs w:val="28"/>
        </w:rPr>
        <w:t>2025</w:t>
      </w:r>
      <w:r w:rsidR="00A35521" w:rsidRPr="00816E1C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 w:rsidRPr="00816E1C">
        <w:rPr>
          <w:rFonts w:ascii="Times New Roman" w:hAnsi="Times New Roman" w:cs="Times New Roman"/>
          <w:sz w:val="28"/>
          <w:szCs w:val="28"/>
        </w:rPr>
        <w:t>202</w:t>
      </w:r>
      <w:r w:rsidR="00816E1C" w:rsidRPr="00816E1C">
        <w:rPr>
          <w:rFonts w:ascii="Times New Roman" w:hAnsi="Times New Roman" w:cs="Times New Roman"/>
          <w:sz w:val="28"/>
          <w:szCs w:val="28"/>
        </w:rPr>
        <w:t>6</w:t>
      </w:r>
      <w:r w:rsidR="00A35521" w:rsidRPr="00816E1C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816E1C">
        <w:rPr>
          <w:rFonts w:ascii="Times New Roman" w:hAnsi="Times New Roman" w:cs="Times New Roman"/>
          <w:sz w:val="28"/>
          <w:szCs w:val="28"/>
        </w:rPr>
        <w:t>2027</w:t>
      </w:r>
      <w:r w:rsidR="00A35521" w:rsidRPr="00816E1C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AA3CCC" w:rsidRPr="00816E1C">
        <w:rPr>
          <w:rFonts w:ascii="Times New Roman" w:hAnsi="Times New Roman" w:cs="Times New Roman"/>
          <w:sz w:val="28"/>
          <w:szCs w:val="28"/>
        </w:rPr>
        <w:t>»</w:t>
      </w:r>
      <w:r w:rsidR="001A644F">
        <w:rPr>
          <w:rStyle w:val="af0"/>
          <w:rFonts w:ascii="Times New Roman" w:hAnsi="Times New Roman" w:cs="Times New Roman"/>
          <w:sz w:val="28"/>
          <w:szCs w:val="28"/>
        </w:rPr>
        <w:footnoteReference w:id="14"/>
      </w:r>
      <w:r w:rsidR="00372AF8" w:rsidRPr="00816E1C">
        <w:rPr>
          <w:rFonts w:ascii="Times New Roman" w:hAnsi="Times New Roman" w:cs="Times New Roman"/>
          <w:sz w:val="28"/>
          <w:szCs w:val="28"/>
        </w:rPr>
        <w:t xml:space="preserve"> </w:t>
      </w:r>
      <w:r w:rsidRPr="0091562F">
        <w:rPr>
          <w:rFonts w:ascii="Times New Roman" w:hAnsi="Times New Roman" w:cs="Times New Roman"/>
          <w:sz w:val="28"/>
          <w:szCs w:val="28"/>
        </w:rPr>
        <w:t xml:space="preserve">определен на </w:t>
      </w:r>
      <w:r w:rsidR="00C679B5" w:rsidRPr="0091562F">
        <w:rPr>
          <w:rFonts w:ascii="Times New Roman" w:hAnsi="Times New Roman" w:cs="Times New Roman"/>
          <w:sz w:val="28"/>
          <w:szCs w:val="28"/>
        </w:rPr>
        <w:t>2025</w:t>
      </w:r>
      <w:r w:rsidRPr="0091562F">
        <w:rPr>
          <w:rFonts w:ascii="Times New Roman" w:hAnsi="Times New Roman" w:cs="Times New Roman"/>
          <w:sz w:val="28"/>
          <w:szCs w:val="28"/>
        </w:rPr>
        <w:t xml:space="preserve"> год </w:t>
      </w:r>
      <w:r w:rsidR="00A35521" w:rsidRPr="0091562F">
        <w:rPr>
          <w:rFonts w:ascii="Times New Roman" w:hAnsi="Times New Roman" w:cs="Times New Roman"/>
          <w:sz w:val="28"/>
          <w:szCs w:val="28"/>
        </w:rPr>
        <w:t xml:space="preserve">в размере </w:t>
      </w:r>
      <w:r w:rsidR="0091562F" w:rsidRPr="0091562F">
        <w:rPr>
          <w:rFonts w:ascii="Times New Roman" w:hAnsi="Times New Roman" w:cs="Times New Roman"/>
          <w:sz w:val="28"/>
          <w:szCs w:val="28"/>
        </w:rPr>
        <w:t>11 055,742</w:t>
      </w:r>
      <w:r w:rsidRPr="0091562F">
        <w:rPr>
          <w:rFonts w:ascii="Times New Roman" w:hAnsi="Times New Roman" w:cs="Times New Roman"/>
          <w:sz w:val="28"/>
          <w:szCs w:val="28"/>
        </w:rPr>
        <w:t xml:space="preserve"> млн.руб., на </w:t>
      </w:r>
      <w:r w:rsidR="00C679B5" w:rsidRPr="0091562F">
        <w:rPr>
          <w:rFonts w:ascii="Times New Roman" w:hAnsi="Times New Roman" w:cs="Times New Roman"/>
          <w:sz w:val="28"/>
          <w:szCs w:val="28"/>
        </w:rPr>
        <w:t>202</w:t>
      </w:r>
      <w:r w:rsidR="0091562F" w:rsidRPr="0091562F">
        <w:rPr>
          <w:rFonts w:ascii="Times New Roman" w:hAnsi="Times New Roman" w:cs="Times New Roman"/>
          <w:sz w:val="28"/>
          <w:szCs w:val="28"/>
        </w:rPr>
        <w:t>6</w:t>
      </w:r>
      <w:r w:rsidRPr="0091562F">
        <w:rPr>
          <w:rFonts w:ascii="Times New Roman" w:hAnsi="Times New Roman" w:cs="Times New Roman"/>
          <w:sz w:val="28"/>
          <w:szCs w:val="28"/>
        </w:rPr>
        <w:t xml:space="preserve"> </w:t>
      </w:r>
      <w:r w:rsidR="00E435AF" w:rsidRPr="0091562F">
        <w:rPr>
          <w:rFonts w:ascii="Times New Roman" w:hAnsi="Times New Roman" w:cs="Times New Roman"/>
          <w:sz w:val="28"/>
          <w:szCs w:val="28"/>
        </w:rPr>
        <w:t xml:space="preserve">год – </w:t>
      </w:r>
      <w:r w:rsidR="0091562F" w:rsidRPr="0091562F">
        <w:rPr>
          <w:rFonts w:ascii="Times New Roman" w:hAnsi="Times New Roman" w:cs="Times New Roman"/>
          <w:sz w:val="28"/>
          <w:szCs w:val="28"/>
        </w:rPr>
        <w:t>11 139,798</w:t>
      </w:r>
      <w:r w:rsidR="00E435AF" w:rsidRPr="0091562F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623CD1" w:rsidRPr="0091562F">
        <w:rPr>
          <w:rFonts w:ascii="Times New Roman" w:hAnsi="Times New Roman" w:cs="Times New Roman"/>
          <w:sz w:val="28"/>
          <w:szCs w:val="28"/>
        </w:rPr>
        <w:t xml:space="preserve">и на </w:t>
      </w:r>
      <w:r w:rsidR="00C679B5" w:rsidRPr="0091562F">
        <w:rPr>
          <w:rFonts w:ascii="Times New Roman" w:hAnsi="Times New Roman" w:cs="Times New Roman"/>
          <w:sz w:val="28"/>
          <w:szCs w:val="28"/>
        </w:rPr>
        <w:t>2027</w:t>
      </w:r>
      <w:r w:rsidR="00623CD1" w:rsidRPr="0091562F">
        <w:rPr>
          <w:rFonts w:ascii="Times New Roman" w:hAnsi="Times New Roman" w:cs="Times New Roman"/>
          <w:sz w:val="28"/>
          <w:szCs w:val="28"/>
        </w:rPr>
        <w:t xml:space="preserve"> </w:t>
      </w:r>
      <w:r w:rsidRPr="0091562F">
        <w:rPr>
          <w:rFonts w:ascii="Times New Roman" w:hAnsi="Times New Roman" w:cs="Times New Roman"/>
          <w:sz w:val="28"/>
          <w:szCs w:val="28"/>
        </w:rPr>
        <w:t xml:space="preserve">год </w:t>
      </w:r>
      <w:r w:rsidR="00BE33C7" w:rsidRPr="0091562F">
        <w:rPr>
          <w:rFonts w:ascii="Times New Roman" w:hAnsi="Times New Roman" w:cs="Times New Roman"/>
          <w:sz w:val="28"/>
          <w:szCs w:val="28"/>
        </w:rPr>
        <w:t xml:space="preserve">– </w:t>
      </w:r>
      <w:r w:rsidR="0091562F" w:rsidRPr="0091562F">
        <w:rPr>
          <w:rFonts w:ascii="Times New Roman" w:hAnsi="Times New Roman" w:cs="Times New Roman"/>
          <w:sz w:val="28"/>
          <w:szCs w:val="28"/>
        </w:rPr>
        <w:t>11 139,798</w:t>
      </w:r>
      <w:r w:rsidRPr="0091562F">
        <w:rPr>
          <w:rFonts w:ascii="Times New Roman" w:hAnsi="Times New Roman" w:cs="Times New Roman"/>
          <w:sz w:val="28"/>
          <w:szCs w:val="28"/>
        </w:rPr>
        <w:t xml:space="preserve"> млн.руб. </w:t>
      </w:r>
    </w:p>
    <w:p w14:paraId="4A35FFD4" w14:textId="4901BF81" w:rsidR="00264B27" w:rsidRPr="00FD600C" w:rsidRDefault="006F1982" w:rsidP="006F198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600C">
        <w:rPr>
          <w:rFonts w:ascii="Times New Roman" w:hAnsi="Times New Roman" w:cs="Times New Roman"/>
          <w:sz w:val="28"/>
          <w:szCs w:val="28"/>
        </w:rPr>
        <w:t>Разница между расчетн</w:t>
      </w:r>
      <w:r w:rsidR="00054E08" w:rsidRPr="00FD600C">
        <w:rPr>
          <w:rFonts w:ascii="Times New Roman" w:hAnsi="Times New Roman" w:cs="Times New Roman"/>
          <w:sz w:val="28"/>
          <w:szCs w:val="28"/>
        </w:rPr>
        <w:t>ой величиной страховых взносов на ОМС неработающего населения</w:t>
      </w:r>
      <w:r w:rsidRPr="00FD600C">
        <w:rPr>
          <w:rFonts w:ascii="Times New Roman" w:hAnsi="Times New Roman" w:cs="Times New Roman"/>
          <w:sz w:val="28"/>
          <w:szCs w:val="28"/>
        </w:rPr>
        <w:t xml:space="preserve"> и данными</w:t>
      </w:r>
      <w:r w:rsidR="00A35521" w:rsidRPr="00FD600C">
        <w:rPr>
          <w:rFonts w:ascii="Times New Roman" w:hAnsi="Times New Roman" w:cs="Times New Roman"/>
          <w:sz w:val="28"/>
          <w:szCs w:val="28"/>
        </w:rPr>
        <w:t xml:space="preserve"> проекта областного </w:t>
      </w:r>
      <w:r w:rsidR="00124FD8" w:rsidRPr="00FD600C">
        <w:rPr>
          <w:rFonts w:ascii="Times New Roman" w:hAnsi="Times New Roman" w:cs="Times New Roman"/>
          <w:sz w:val="28"/>
          <w:szCs w:val="28"/>
        </w:rPr>
        <w:t>бюджета</w:t>
      </w:r>
      <w:r w:rsidRPr="00FD600C">
        <w:rPr>
          <w:rFonts w:ascii="Times New Roman" w:hAnsi="Times New Roman" w:cs="Times New Roman"/>
          <w:sz w:val="28"/>
          <w:szCs w:val="28"/>
        </w:rPr>
        <w:t xml:space="preserve"> </w:t>
      </w:r>
      <w:r w:rsidR="00FD600C" w:rsidRPr="00FD600C">
        <w:rPr>
          <w:rFonts w:ascii="Times New Roman" w:hAnsi="Times New Roman" w:cs="Times New Roman"/>
          <w:sz w:val="28"/>
          <w:szCs w:val="28"/>
        </w:rPr>
        <w:t xml:space="preserve">по 2025 году </w:t>
      </w:r>
      <w:r w:rsidR="00054E08" w:rsidRPr="00FD600C">
        <w:rPr>
          <w:rFonts w:ascii="Times New Roman" w:hAnsi="Times New Roman" w:cs="Times New Roman"/>
          <w:sz w:val="28"/>
          <w:szCs w:val="28"/>
        </w:rPr>
        <w:t>сложилась</w:t>
      </w:r>
      <w:r w:rsidRPr="00FD600C">
        <w:rPr>
          <w:rFonts w:ascii="Times New Roman" w:hAnsi="Times New Roman" w:cs="Times New Roman"/>
          <w:sz w:val="28"/>
          <w:szCs w:val="28"/>
        </w:rPr>
        <w:t xml:space="preserve"> за счет округления тарифа страхового взноса на ОМС неработающего населения до первого знака после запятой, которое предусмотрено пунктом 1.1 статьи 2 Федеральн</w:t>
      </w:r>
      <w:r w:rsidR="00A35521" w:rsidRPr="00FD600C">
        <w:rPr>
          <w:rFonts w:ascii="Times New Roman" w:hAnsi="Times New Roman" w:cs="Times New Roman"/>
          <w:sz w:val="28"/>
          <w:szCs w:val="28"/>
        </w:rPr>
        <w:t>ого</w:t>
      </w:r>
      <w:r w:rsidRPr="00FD600C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A35521" w:rsidRPr="00FD600C">
        <w:rPr>
          <w:rFonts w:ascii="Times New Roman" w:hAnsi="Times New Roman" w:cs="Times New Roman"/>
          <w:sz w:val="28"/>
          <w:szCs w:val="28"/>
        </w:rPr>
        <w:t>а</w:t>
      </w:r>
      <w:r w:rsidRPr="00FD600C">
        <w:rPr>
          <w:rFonts w:ascii="Times New Roman" w:hAnsi="Times New Roman" w:cs="Times New Roman"/>
          <w:sz w:val="28"/>
          <w:szCs w:val="28"/>
        </w:rPr>
        <w:t xml:space="preserve"> о размере и порядке расчета тарифа страхового взноса</w:t>
      </w:r>
      <w:r w:rsidR="00054E08" w:rsidRPr="00FD600C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4"/>
        <w:tblW w:w="9492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3"/>
        <w:gridCol w:w="1463"/>
        <w:gridCol w:w="1463"/>
        <w:gridCol w:w="1463"/>
      </w:tblGrid>
      <w:tr w:rsidR="00054E08" w:rsidRPr="00FD600C" w14:paraId="437A0BB3" w14:textId="77777777" w:rsidTr="00FD600C">
        <w:trPr>
          <w:tblHeader/>
          <w:jc w:val="center"/>
        </w:trPr>
        <w:tc>
          <w:tcPr>
            <w:tcW w:w="510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14:paraId="67D5786C" w14:textId="77777777" w:rsidR="00054E08" w:rsidRPr="00FD600C" w:rsidRDefault="00054E08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63" w:type="dxa"/>
            <w:tcBorders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0379A7F9" w14:textId="48A80C43" w:rsidR="00054E08" w:rsidRPr="00FD600C" w:rsidRDefault="00C679B5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D600C">
              <w:rPr>
                <w:rFonts w:ascii="Times New Roman" w:hAnsi="Times New Roman" w:cs="Times New Roman"/>
                <w:sz w:val="16"/>
                <w:szCs w:val="16"/>
              </w:rPr>
              <w:t>2025</w:t>
            </w:r>
            <w:r w:rsidR="00054E08" w:rsidRPr="00FD600C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  <w:tc>
          <w:tcPr>
            <w:tcW w:w="1463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6D2D9BAC" w14:textId="730382E7" w:rsidR="00054E08" w:rsidRPr="00FD600C" w:rsidRDefault="00C679B5" w:rsidP="00983173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D600C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83173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054E08" w:rsidRPr="00FD600C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  <w:tc>
          <w:tcPr>
            <w:tcW w:w="1463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09BA19BD" w14:textId="071FD687" w:rsidR="00054E08" w:rsidRPr="00FD600C" w:rsidRDefault="00C679B5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D600C">
              <w:rPr>
                <w:rFonts w:ascii="Times New Roman" w:hAnsi="Times New Roman" w:cs="Times New Roman"/>
                <w:sz w:val="16"/>
                <w:szCs w:val="16"/>
              </w:rPr>
              <w:t>2027</w:t>
            </w:r>
            <w:r w:rsidR="00054E08" w:rsidRPr="00FD600C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</w:tr>
      <w:tr w:rsidR="00FD600C" w:rsidRPr="00FD600C" w14:paraId="13D4F1AF" w14:textId="77777777" w:rsidTr="00FD600C">
        <w:trPr>
          <w:jc w:val="center"/>
        </w:trPr>
        <w:tc>
          <w:tcPr>
            <w:tcW w:w="510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C1FBA07" w14:textId="631C9632" w:rsidR="00FD600C" w:rsidRPr="00FD600C" w:rsidRDefault="00FD600C" w:rsidP="00FD600C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 xml:space="preserve">расчетная величина страховых взносов на ОМС неработающего населения,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тыс.</w:t>
            </w: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₽</w:t>
            </w:r>
          </w:p>
        </w:tc>
        <w:tc>
          <w:tcPr>
            <w:tcW w:w="146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8307CE1" w14:textId="3B86A77B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11 055 745,80</w:t>
            </w:r>
            <w:r w:rsidRPr="00FD60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6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7339183" w14:textId="59F2C4AF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12 211 691,194</w:t>
            </w:r>
          </w:p>
        </w:tc>
        <w:tc>
          <w:tcPr>
            <w:tcW w:w="146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0623D42" w14:textId="5FFCAACD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13 232 022,875</w:t>
            </w:r>
          </w:p>
        </w:tc>
      </w:tr>
      <w:tr w:rsidR="00FD600C" w:rsidRPr="00FD600C" w14:paraId="647DD9DB" w14:textId="77777777" w:rsidTr="00FD600C">
        <w:trPr>
          <w:jc w:val="center"/>
        </w:trPr>
        <w:tc>
          <w:tcPr>
            <w:tcW w:w="5103" w:type="dxa"/>
          </w:tcPr>
          <w:p w14:paraId="6B487ED8" w14:textId="1220246A" w:rsidR="00FD600C" w:rsidRPr="00FD600C" w:rsidRDefault="00FD600C" w:rsidP="00FD600C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средства, предусмотренные проектом областного бюджета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ОМС неработающего населения Архангельской области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(КБК 062 1003 01 Е 06 В8970)</w:t>
            </w: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тыс.</w:t>
            </w: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₽</w:t>
            </w:r>
          </w:p>
        </w:tc>
        <w:tc>
          <w:tcPr>
            <w:tcW w:w="1463" w:type="dxa"/>
          </w:tcPr>
          <w:p w14:paraId="57370E1E" w14:textId="0C6A32F7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11 055 742,400</w:t>
            </w:r>
          </w:p>
        </w:tc>
        <w:tc>
          <w:tcPr>
            <w:tcW w:w="1463" w:type="dxa"/>
          </w:tcPr>
          <w:p w14:paraId="7625733B" w14:textId="4FD0747D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11 139 797,800</w:t>
            </w:r>
          </w:p>
        </w:tc>
        <w:tc>
          <w:tcPr>
            <w:tcW w:w="1463" w:type="dxa"/>
          </w:tcPr>
          <w:p w14:paraId="15C29293" w14:textId="42613965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11 139 797,800</w:t>
            </w:r>
          </w:p>
        </w:tc>
      </w:tr>
      <w:tr w:rsidR="00FD600C" w:rsidRPr="0022093D" w14:paraId="6427A32F" w14:textId="77777777" w:rsidTr="00FD600C">
        <w:trPr>
          <w:jc w:val="center"/>
        </w:trPr>
        <w:tc>
          <w:tcPr>
            <w:tcW w:w="5103" w:type="dxa"/>
          </w:tcPr>
          <w:p w14:paraId="4B1B9933" w14:textId="077928CB" w:rsidR="00FD600C" w:rsidRPr="00FD600C" w:rsidRDefault="00FD600C" w:rsidP="00FD600C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 xml:space="preserve">разница,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тыс.</w:t>
            </w: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₽</w:t>
            </w:r>
          </w:p>
        </w:tc>
        <w:tc>
          <w:tcPr>
            <w:tcW w:w="1463" w:type="dxa"/>
          </w:tcPr>
          <w:p w14:paraId="7CD10FEB" w14:textId="096ED0F3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3,409</w:t>
            </w:r>
          </w:p>
        </w:tc>
        <w:tc>
          <w:tcPr>
            <w:tcW w:w="1463" w:type="dxa"/>
          </w:tcPr>
          <w:p w14:paraId="7B5C94C4" w14:textId="304A9AFB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1 071 893,394</w:t>
            </w:r>
          </w:p>
        </w:tc>
        <w:tc>
          <w:tcPr>
            <w:tcW w:w="1463" w:type="dxa"/>
          </w:tcPr>
          <w:p w14:paraId="29C420B6" w14:textId="5DB6A3D5" w:rsidR="00FD600C" w:rsidRPr="00FD600C" w:rsidRDefault="00FD600C" w:rsidP="00FD600C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D600C">
              <w:rPr>
                <w:rFonts w:ascii="Times New Roman" w:hAnsi="Times New Roman" w:cs="Times New Roman"/>
                <w:sz w:val="20"/>
                <w:szCs w:val="20"/>
              </w:rPr>
              <w:t>2 092 225,075</w:t>
            </w:r>
          </w:p>
        </w:tc>
      </w:tr>
    </w:tbl>
    <w:p w14:paraId="05C5A318" w14:textId="77777777" w:rsidR="002473E0" w:rsidRPr="002473E0" w:rsidRDefault="002473E0" w:rsidP="002473E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70C0"/>
          <w:sz w:val="16"/>
          <w:szCs w:val="16"/>
        </w:rPr>
      </w:pPr>
    </w:p>
    <w:p w14:paraId="5BE89C6B" w14:textId="5624898C" w:rsidR="002473E0" w:rsidRPr="00C90A92" w:rsidRDefault="002473E0" w:rsidP="002473E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0A92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DB0BDE" w:rsidRPr="00C90A92">
        <w:rPr>
          <w:rFonts w:ascii="Times New Roman" w:hAnsi="Times New Roman" w:cs="Times New Roman"/>
          <w:sz w:val="28"/>
          <w:szCs w:val="28"/>
        </w:rPr>
        <w:t xml:space="preserve">при расчете </w:t>
      </w:r>
      <w:r w:rsidRPr="00C90A92">
        <w:rPr>
          <w:rFonts w:ascii="Times New Roman" w:hAnsi="Times New Roman" w:cs="Times New Roman"/>
          <w:sz w:val="28"/>
          <w:szCs w:val="28"/>
        </w:rPr>
        <w:t>размер</w:t>
      </w:r>
      <w:r w:rsidR="00DB0BDE" w:rsidRPr="00C90A92">
        <w:rPr>
          <w:rFonts w:ascii="Times New Roman" w:hAnsi="Times New Roman" w:cs="Times New Roman"/>
          <w:sz w:val="28"/>
          <w:szCs w:val="28"/>
        </w:rPr>
        <w:t>а</w:t>
      </w:r>
      <w:r w:rsidRPr="00C90A92">
        <w:rPr>
          <w:rFonts w:ascii="Times New Roman" w:hAnsi="Times New Roman" w:cs="Times New Roman"/>
          <w:sz w:val="28"/>
          <w:szCs w:val="28"/>
        </w:rPr>
        <w:t xml:space="preserve"> страхового взноса на ОМС неработающего населения на плановый период 2026-2027 годов</w:t>
      </w:r>
      <w:r w:rsidR="00DB0BDE" w:rsidRPr="00C90A92">
        <w:rPr>
          <w:rFonts w:ascii="Times New Roman" w:hAnsi="Times New Roman" w:cs="Times New Roman"/>
          <w:sz w:val="28"/>
          <w:szCs w:val="28"/>
        </w:rPr>
        <w:t xml:space="preserve"> для проекта областного бюджета</w:t>
      </w:r>
      <w:r w:rsidRPr="00C90A92">
        <w:rPr>
          <w:rFonts w:ascii="Times New Roman" w:hAnsi="Times New Roman" w:cs="Times New Roman"/>
          <w:sz w:val="28"/>
          <w:szCs w:val="28"/>
        </w:rPr>
        <w:t xml:space="preserve"> </w:t>
      </w:r>
      <w:r w:rsidR="00DB0BDE" w:rsidRPr="00C90A92">
        <w:rPr>
          <w:rFonts w:ascii="Times New Roman" w:hAnsi="Times New Roman" w:cs="Times New Roman"/>
          <w:sz w:val="28"/>
          <w:szCs w:val="28"/>
        </w:rPr>
        <w:t>не соблюдены требования с</w:t>
      </w:r>
      <w:r w:rsidRPr="00C90A92">
        <w:rPr>
          <w:rFonts w:ascii="Times New Roman" w:hAnsi="Times New Roman" w:cs="Times New Roman"/>
          <w:sz w:val="28"/>
          <w:szCs w:val="28"/>
        </w:rPr>
        <w:t>татьи 23 Федерального закона № 326-ФЗ об ОМС, статьи 2 Федерального закона о размере и порядке расчета тарифа страхового взноса.</w:t>
      </w:r>
    </w:p>
    <w:p w14:paraId="14A437F8" w14:textId="77777777" w:rsidR="00264B27" w:rsidRPr="0022093D" w:rsidRDefault="00264B27" w:rsidP="002473E0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3D75E05" w14:textId="7CA01636" w:rsidR="00521000" w:rsidRPr="00521000" w:rsidRDefault="00521000" w:rsidP="001159E9">
      <w:pPr>
        <w:pStyle w:val="a3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21000">
        <w:rPr>
          <w:rFonts w:ascii="Times New Roman" w:hAnsi="Times New Roman" w:cs="Times New Roman"/>
          <w:sz w:val="28"/>
          <w:szCs w:val="28"/>
        </w:rPr>
        <w:t>Прочие межбюджетные трансферты, передаваемые бюджетам государственных внебюджетных фондов, в структуре доходов бюджета ТФОМС составляют 1,23%.</w:t>
      </w:r>
    </w:p>
    <w:p w14:paraId="16F23E76" w14:textId="77777777" w:rsidR="00651EDB" w:rsidRDefault="006F5D29" w:rsidP="00521000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2024 году</w:t>
      </w:r>
      <w:r w:rsidR="00651EDB">
        <w:rPr>
          <w:rFonts w:ascii="Times New Roman" w:hAnsi="Times New Roman" w:cs="Times New Roman"/>
          <w:sz w:val="28"/>
          <w:szCs w:val="28"/>
        </w:rPr>
        <w:t xml:space="preserve"> по КБК доходов 395 2 02 59999 09 0000 150 учитываются следующие поступления: </w:t>
      </w:r>
    </w:p>
    <w:p w14:paraId="6AA52010" w14:textId="77777777" w:rsidR="00651EDB" w:rsidRPr="001A64C8" w:rsidRDefault="00651EDB" w:rsidP="001A64C8">
      <w:pPr>
        <w:pStyle w:val="a3"/>
        <w:numPr>
          <w:ilvl w:val="0"/>
          <w:numId w:val="24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A64C8">
        <w:rPr>
          <w:rFonts w:ascii="Times New Roman" w:hAnsi="Times New Roman" w:cs="Times New Roman"/>
          <w:sz w:val="28"/>
          <w:szCs w:val="28"/>
        </w:rPr>
        <w:t>в рамках м</w:t>
      </w:r>
      <w:r w:rsidR="00264B27" w:rsidRPr="001A64C8">
        <w:rPr>
          <w:rFonts w:ascii="Times New Roman" w:hAnsi="Times New Roman" w:cs="Times New Roman"/>
          <w:sz w:val="28"/>
          <w:szCs w:val="28"/>
        </w:rPr>
        <w:t>ежтерриториальны</w:t>
      </w:r>
      <w:r w:rsidRPr="001A64C8">
        <w:rPr>
          <w:rFonts w:ascii="Times New Roman" w:hAnsi="Times New Roman" w:cs="Times New Roman"/>
          <w:sz w:val="28"/>
          <w:szCs w:val="28"/>
        </w:rPr>
        <w:t>х</w:t>
      </w:r>
      <w:r w:rsidR="00264B27" w:rsidRPr="001A64C8">
        <w:rPr>
          <w:rFonts w:ascii="Times New Roman" w:hAnsi="Times New Roman" w:cs="Times New Roman"/>
          <w:sz w:val="28"/>
          <w:szCs w:val="28"/>
        </w:rPr>
        <w:t xml:space="preserve"> расчет</w:t>
      </w:r>
      <w:r w:rsidRPr="001A64C8">
        <w:rPr>
          <w:rFonts w:ascii="Times New Roman" w:hAnsi="Times New Roman" w:cs="Times New Roman"/>
          <w:sz w:val="28"/>
          <w:szCs w:val="28"/>
        </w:rPr>
        <w:t>ов</w:t>
      </w:r>
      <w:r w:rsidR="00264B27" w:rsidRPr="001A64C8">
        <w:rPr>
          <w:rFonts w:ascii="Times New Roman" w:hAnsi="Times New Roman" w:cs="Times New Roman"/>
          <w:sz w:val="28"/>
          <w:szCs w:val="28"/>
        </w:rPr>
        <w:t xml:space="preserve"> за медицинскую помощь, оказанную застрахованным лицам за пределами территории субъекта РФ, в котором выдан полис ОМС</w:t>
      </w:r>
      <w:r w:rsidRPr="001A64C8">
        <w:rPr>
          <w:rFonts w:ascii="Times New Roman" w:hAnsi="Times New Roman" w:cs="Times New Roman"/>
          <w:sz w:val="28"/>
          <w:szCs w:val="28"/>
        </w:rPr>
        <w:t>;</w:t>
      </w:r>
    </w:p>
    <w:p w14:paraId="25836EB2" w14:textId="4D539F8C" w:rsidR="001A64C8" w:rsidRPr="001A64C8" w:rsidRDefault="00651EDB" w:rsidP="001A64C8">
      <w:pPr>
        <w:pStyle w:val="a3"/>
        <w:numPr>
          <w:ilvl w:val="0"/>
          <w:numId w:val="24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A64C8">
        <w:rPr>
          <w:rFonts w:ascii="Times New Roman" w:hAnsi="Times New Roman" w:cs="Times New Roman"/>
          <w:sz w:val="28"/>
          <w:szCs w:val="28"/>
        </w:rPr>
        <w:t xml:space="preserve">межбюджетные трансферты, передаваемые </w:t>
      </w:r>
      <w:r w:rsidR="0042171F" w:rsidRPr="001A64C8">
        <w:rPr>
          <w:rFonts w:ascii="Times New Roman" w:hAnsi="Times New Roman" w:cs="Times New Roman"/>
          <w:sz w:val="28"/>
          <w:szCs w:val="28"/>
        </w:rPr>
        <w:t>бюджетам ТФОМС</w:t>
      </w:r>
      <w:r w:rsidR="001A64C8" w:rsidRPr="001A64C8">
        <w:rPr>
          <w:rFonts w:ascii="Times New Roman" w:hAnsi="Times New Roman" w:cs="Times New Roman"/>
          <w:sz w:val="28"/>
          <w:szCs w:val="28"/>
        </w:rPr>
        <w:t xml:space="preserve"> на финансовое обеспечение в целях софинансирования расходов медицинских организаций на оплату труда врачей и среднего медицинского персонала (согласно приказу Минфина России от 01.06.2023 № 80н «Об утверждении кодов (перечней кодов) бюджетной классификации Российской Федерации на 2024 год (на 2024 год и на плановый период 2025 и 2026 годов)</w:t>
      </w:r>
      <w:proofErr w:type="gramStart"/>
      <w:r w:rsidR="001A64C8" w:rsidRPr="001A64C8">
        <w:rPr>
          <w:rFonts w:ascii="Times New Roman" w:hAnsi="Times New Roman" w:cs="Times New Roman"/>
          <w:sz w:val="28"/>
          <w:szCs w:val="28"/>
        </w:rPr>
        <w:t>»</w:t>
      </w:r>
      <w:proofErr w:type="gramEnd"/>
      <w:r w:rsidR="001A64C8" w:rsidRPr="001A64C8">
        <w:rPr>
          <w:rFonts w:ascii="Times New Roman" w:hAnsi="Times New Roman" w:cs="Times New Roman"/>
          <w:sz w:val="28"/>
          <w:szCs w:val="28"/>
        </w:rPr>
        <w:t>)</w:t>
      </w:r>
      <w:r w:rsidR="001A64C8">
        <w:rPr>
          <w:rFonts w:ascii="Times New Roman" w:hAnsi="Times New Roman" w:cs="Times New Roman"/>
          <w:sz w:val="28"/>
          <w:szCs w:val="28"/>
        </w:rPr>
        <w:t>.</w:t>
      </w:r>
    </w:p>
    <w:p w14:paraId="462B5A0C" w14:textId="7D9AA96D" w:rsidR="001A64C8" w:rsidRPr="001A64C8" w:rsidRDefault="003E78A5" w:rsidP="003E78A5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как, </w:t>
      </w:r>
      <w:r w:rsidR="000B5C90">
        <w:rPr>
          <w:rFonts w:ascii="Times New Roman" w:hAnsi="Times New Roman" w:cs="Times New Roman"/>
          <w:sz w:val="28"/>
          <w:szCs w:val="28"/>
        </w:rPr>
        <w:t>предоставление (</w:t>
      </w:r>
      <w:r>
        <w:rPr>
          <w:rFonts w:ascii="Times New Roman" w:hAnsi="Times New Roman" w:cs="Times New Roman"/>
          <w:sz w:val="28"/>
          <w:szCs w:val="28"/>
        </w:rPr>
        <w:t>распределение</w:t>
      </w:r>
      <w:r w:rsidR="000B5C9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1EDB" w:rsidRPr="003E78A5">
        <w:rPr>
          <w:rFonts w:ascii="Times New Roman" w:hAnsi="Times New Roman" w:cs="Times New Roman"/>
          <w:sz w:val="28"/>
          <w:szCs w:val="28"/>
        </w:rPr>
        <w:t>межбюджетны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651EDB" w:rsidRPr="003E78A5">
        <w:rPr>
          <w:rFonts w:ascii="Times New Roman" w:hAnsi="Times New Roman" w:cs="Times New Roman"/>
          <w:sz w:val="28"/>
          <w:szCs w:val="28"/>
        </w:rPr>
        <w:t xml:space="preserve"> трансферт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651EDB" w:rsidRPr="003E78A5">
        <w:rPr>
          <w:rFonts w:ascii="Times New Roman" w:hAnsi="Times New Roman" w:cs="Times New Roman"/>
          <w:sz w:val="28"/>
          <w:szCs w:val="28"/>
        </w:rPr>
        <w:t>, передаваемы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651EDB" w:rsidRPr="003E78A5">
        <w:rPr>
          <w:rFonts w:ascii="Times New Roman" w:hAnsi="Times New Roman" w:cs="Times New Roman"/>
          <w:sz w:val="28"/>
          <w:szCs w:val="28"/>
        </w:rPr>
        <w:t xml:space="preserve"> </w:t>
      </w:r>
      <w:r w:rsidR="0042171F" w:rsidRPr="003E78A5">
        <w:rPr>
          <w:rFonts w:ascii="Times New Roman" w:hAnsi="Times New Roman" w:cs="Times New Roman"/>
          <w:sz w:val="28"/>
          <w:szCs w:val="28"/>
        </w:rPr>
        <w:t>бюджетам ТФОМС</w:t>
      </w:r>
      <w:r w:rsidR="001A64C8" w:rsidRPr="003E78A5">
        <w:rPr>
          <w:rFonts w:ascii="Times New Roman" w:hAnsi="Times New Roman" w:cs="Times New Roman"/>
          <w:sz w:val="28"/>
          <w:szCs w:val="28"/>
        </w:rPr>
        <w:t xml:space="preserve"> на финансовое обеспечение в целях софинансирования расходов медицинских организаций на оплату труда</w:t>
      </w:r>
      <w:r>
        <w:rPr>
          <w:rFonts w:ascii="Times New Roman" w:hAnsi="Times New Roman" w:cs="Times New Roman"/>
          <w:sz w:val="28"/>
          <w:szCs w:val="28"/>
        </w:rPr>
        <w:t xml:space="preserve">, регулируется нормативными правовыми актами Правительства РФ, </w:t>
      </w:r>
      <w:r w:rsidRPr="003E78A5">
        <w:rPr>
          <w:rFonts w:ascii="Times New Roman" w:hAnsi="Times New Roman" w:cs="Times New Roman"/>
          <w:sz w:val="28"/>
          <w:szCs w:val="28"/>
        </w:rPr>
        <w:t xml:space="preserve">указанные доходы в законопроекте </w:t>
      </w:r>
      <w:r>
        <w:rPr>
          <w:rFonts w:ascii="Times New Roman" w:hAnsi="Times New Roman" w:cs="Times New Roman"/>
          <w:sz w:val="28"/>
          <w:szCs w:val="28"/>
        </w:rPr>
        <w:t xml:space="preserve">по КБК </w:t>
      </w:r>
      <w:r w:rsidRPr="003E78A5">
        <w:rPr>
          <w:rFonts w:ascii="Times New Roman" w:hAnsi="Times New Roman" w:cs="Times New Roman"/>
          <w:sz w:val="28"/>
          <w:szCs w:val="28"/>
        </w:rPr>
        <w:t>395 2 02 59999 09 0000 150</w:t>
      </w:r>
      <w:r>
        <w:rPr>
          <w:rFonts w:ascii="Times New Roman" w:hAnsi="Times New Roman" w:cs="Times New Roman"/>
          <w:sz w:val="28"/>
          <w:szCs w:val="28"/>
        </w:rPr>
        <w:t xml:space="preserve"> не прогнозируются.</w:t>
      </w:r>
    </w:p>
    <w:p w14:paraId="2A26FF4D" w14:textId="39849D28" w:rsidR="001159E9" w:rsidRPr="00521000" w:rsidRDefault="00264B27" w:rsidP="003E78A5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521000">
        <w:rPr>
          <w:rFonts w:ascii="Times New Roman" w:hAnsi="Times New Roman" w:cs="Times New Roman"/>
          <w:sz w:val="28"/>
          <w:szCs w:val="28"/>
        </w:rPr>
        <w:t xml:space="preserve">Межтерриториальные расчеты за медицинскую помощь, оказанную застрахованным лицам за пределами территории субъекта РФ, в котором выдан полис ОМС, отражены в законопроекте на </w:t>
      </w:r>
      <w:r w:rsidR="00C679B5" w:rsidRPr="00521000">
        <w:rPr>
          <w:rFonts w:ascii="Times New Roman" w:hAnsi="Times New Roman" w:cs="Times New Roman"/>
          <w:sz w:val="28"/>
          <w:szCs w:val="28"/>
        </w:rPr>
        <w:t>2025</w:t>
      </w:r>
      <w:r w:rsidRPr="00521000">
        <w:rPr>
          <w:rFonts w:ascii="Times New Roman" w:hAnsi="Times New Roman" w:cs="Times New Roman"/>
          <w:sz w:val="28"/>
          <w:szCs w:val="28"/>
        </w:rPr>
        <w:t xml:space="preserve"> год в объеме </w:t>
      </w:r>
      <w:r w:rsidR="006471CE" w:rsidRPr="00521000">
        <w:rPr>
          <w:rFonts w:ascii="Times New Roman" w:hAnsi="Times New Roman" w:cs="Times New Roman"/>
          <w:sz w:val="28"/>
          <w:szCs w:val="28"/>
        </w:rPr>
        <w:t>467,142</w:t>
      </w:r>
      <w:r w:rsidRPr="00521000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E166A2" w:rsidRPr="00521000">
        <w:rPr>
          <w:rFonts w:ascii="Times New Roman" w:hAnsi="Times New Roman" w:cs="Times New Roman"/>
          <w:sz w:val="28"/>
          <w:szCs w:val="28"/>
        </w:rPr>
        <w:t>с</w:t>
      </w:r>
      <w:r w:rsidR="002315CF" w:rsidRPr="00521000">
        <w:rPr>
          <w:rFonts w:ascii="Times New Roman" w:hAnsi="Times New Roman" w:cs="Times New Roman"/>
          <w:sz w:val="28"/>
          <w:szCs w:val="28"/>
        </w:rPr>
        <w:t>о</w:t>
      </w:r>
      <w:r w:rsidRPr="00521000">
        <w:rPr>
          <w:rFonts w:ascii="Times New Roman" w:hAnsi="Times New Roman" w:cs="Times New Roman"/>
          <w:sz w:val="28"/>
          <w:szCs w:val="28"/>
        </w:rPr>
        <w:t xml:space="preserve"> </w:t>
      </w:r>
      <w:r w:rsidR="002315CF" w:rsidRPr="00521000">
        <w:rPr>
          <w:rFonts w:ascii="Times New Roman" w:hAnsi="Times New Roman" w:cs="Times New Roman"/>
          <w:sz w:val="28"/>
          <w:szCs w:val="28"/>
        </w:rPr>
        <w:t>снижением</w:t>
      </w:r>
      <w:r w:rsidRPr="00521000">
        <w:rPr>
          <w:rFonts w:ascii="Times New Roman" w:hAnsi="Times New Roman" w:cs="Times New Roman"/>
          <w:sz w:val="28"/>
          <w:szCs w:val="28"/>
        </w:rPr>
        <w:t xml:space="preserve"> относительно </w:t>
      </w:r>
      <w:r w:rsidR="006B664F" w:rsidRPr="00521000">
        <w:rPr>
          <w:rFonts w:ascii="Times New Roman" w:hAnsi="Times New Roman" w:cs="Times New Roman"/>
          <w:sz w:val="28"/>
          <w:szCs w:val="28"/>
        </w:rPr>
        <w:t xml:space="preserve">планового значения </w:t>
      </w:r>
      <w:r w:rsidR="00C679B5" w:rsidRPr="00521000">
        <w:rPr>
          <w:rFonts w:ascii="Times New Roman" w:hAnsi="Times New Roman" w:cs="Times New Roman"/>
          <w:sz w:val="28"/>
          <w:szCs w:val="28"/>
        </w:rPr>
        <w:t>202</w:t>
      </w:r>
      <w:r w:rsidR="006471CE" w:rsidRPr="00521000">
        <w:rPr>
          <w:rFonts w:ascii="Times New Roman" w:hAnsi="Times New Roman" w:cs="Times New Roman"/>
          <w:sz w:val="28"/>
          <w:szCs w:val="28"/>
        </w:rPr>
        <w:t>4</w:t>
      </w:r>
      <w:r w:rsidRPr="00521000">
        <w:rPr>
          <w:rFonts w:ascii="Times New Roman" w:hAnsi="Times New Roman" w:cs="Times New Roman"/>
          <w:sz w:val="28"/>
          <w:szCs w:val="28"/>
        </w:rPr>
        <w:t xml:space="preserve"> года</w:t>
      </w:r>
      <w:r w:rsidR="00E166A2" w:rsidRPr="00521000">
        <w:rPr>
          <w:rFonts w:ascii="Times New Roman" w:hAnsi="Times New Roman" w:cs="Times New Roman"/>
          <w:sz w:val="28"/>
          <w:szCs w:val="28"/>
        </w:rPr>
        <w:t xml:space="preserve"> на </w:t>
      </w:r>
      <w:r w:rsidR="000B5C90">
        <w:rPr>
          <w:rFonts w:ascii="Times New Roman" w:hAnsi="Times New Roman" w:cs="Times New Roman"/>
          <w:sz w:val="28"/>
          <w:szCs w:val="28"/>
        </w:rPr>
        <w:t>4,742</w:t>
      </w:r>
      <w:r w:rsidR="00980BF1" w:rsidRPr="00521000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0B5C90">
        <w:rPr>
          <w:rFonts w:ascii="Times New Roman" w:hAnsi="Times New Roman" w:cs="Times New Roman"/>
          <w:sz w:val="28"/>
          <w:szCs w:val="28"/>
        </w:rPr>
        <w:t>1</w:t>
      </w:r>
      <w:r w:rsidR="00980BF1" w:rsidRPr="00521000">
        <w:rPr>
          <w:rFonts w:ascii="Times New Roman" w:hAnsi="Times New Roman" w:cs="Times New Roman"/>
          <w:sz w:val="28"/>
          <w:szCs w:val="28"/>
        </w:rPr>
        <w:t>%</w:t>
      </w:r>
      <w:r w:rsidRPr="00521000">
        <w:rPr>
          <w:rFonts w:ascii="Times New Roman" w:hAnsi="Times New Roman" w:cs="Times New Roman"/>
          <w:sz w:val="28"/>
          <w:szCs w:val="28"/>
        </w:rPr>
        <w:t xml:space="preserve">, на плановый период </w:t>
      </w:r>
      <w:r w:rsidR="00C679B5" w:rsidRPr="00521000">
        <w:rPr>
          <w:rFonts w:ascii="Times New Roman" w:hAnsi="Times New Roman" w:cs="Times New Roman"/>
          <w:sz w:val="28"/>
          <w:szCs w:val="28"/>
        </w:rPr>
        <w:t>202</w:t>
      </w:r>
      <w:r w:rsidR="001159E9" w:rsidRPr="00521000">
        <w:rPr>
          <w:rFonts w:ascii="Times New Roman" w:hAnsi="Times New Roman" w:cs="Times New Roman"/>
          <w:sz w:val="28"/>
          <w:szCs w:val="28"/>
        </w:rPr>
        <w:t>6</w:t>
      </w:r>
      <w:r w:rsidRPr="00521000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521000">
        <w:rPr>
          <w:rFonts w:ascii="Times New Roman" w:hAnsi="Times New Roman" w:cs="Times New Roman"/>
          <w:sz w:val="28"/>
          <w:szCs w:val="28"/>
        </w:rPr>
        <w:t>2027</w:t>
      </w:r>
      <w:r w:rsidRPr="00521000">
        <w:rPr>
          <w:rFonts w:ascii="Times New Roman" w:hAnsi="Times New Roman" w:cs="Times New Roman"/>
          <w:sz w:val="28"/>
          <w:szCs w:val="28"/>
        </w:rPr>
        <w:t xml:space="preserve"> годов в объеме</w:t>
      </w:r>
      <w:r w:rsidR="00E166A2" w:rsidRPr="00521000">
        <w:rPr>
          <w:rFonts w:ascii="Times New Roman" w:hAnsi="Times New Roman" w:cs="Times New Roman"/>
          <w:sz w:val="28"/>
          <w:szCs w:val="28"/>
        </w:rPr>
        <w:t xml:space="preserve"> </w:t>
      </w:r>
      <w:r w:rsidR="001159E9" w:rsidRPr="00521000">
        <w:rPr>
          <w:rFonts w:ascii="Times New Roman" w:hAnsi="Times New Roman" w:cs="Times New Roman"/>
          <w:sz w:val="28"/>
          <w:szCs w:val="28"/>
        </w:rPr>
        <w:t>485,828</w:t>
      </w:r>
      <w:r w:rsidR="00E166A2" w:rsidRPr="00521000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521000">
        <w:rPr>
          <w:rFonts w:ascii="Times New Roman" w:hAnsi="Times New Roman" w:cs="Times New Roman"/>
          <w:sz w:val="28"/>
          <w:szCs w:val="28"/>
        </w:rPr>
        <w:t>млн.руб.</w:t>
      </w:r>
      <w:r w:rsidR="00F066E9" w:rsidRPr="00521000">
        <w:rPr>
          <w:rFonts w:ascii="Times New Roman" w:hAnsi="Times New Roman" w:cs="Times New Roman"/>
          <w:sz w:val="28"/>
          <w:szCs w:val="28"/>
        </w:rPr>
        <w:t xml:space="preserve"> и </w:t>
      </w:r>
      <w:r w:rsidR="005661A1" w:rsidRPr="00521000">
        <w:rPr>
          <w:rFonts w:ascii="Times New Roman" w:hAnsi="Times New Roman" w:cs="Times New Roman"/>
          <w:sz w:val="28"/>
          <w:szCs w:val="28"/>
        </w:rPr>
        <w:t>(↑ на 4%</w:t>
      </w:r>
      <w:r w:rsidR="001159E9" w:rsidRPr="00521000">
        <w:rPr>
          <w:rFonts w:ascii="Times New Roman" w:hAnsi="Times New Roman" w:cs="Times New Roman"/>
          <w:sz w:val="28"/>
          <w:szCs w:val="28"/>
        </w:rPr>
        <w:t xml:space="preserve"> к предыдущему финансовому году</w:t>
      </w:r>
      <w:r w:rsidR="005661A1" w:rsidRPr="00521000">
        <w:rPr>
          <w:rFonts w:ascii="Times New Roman" w:hAnsi="Times New Roman" w:cs="Times New Roman"/>
          <w:sz w:val="28"/>
          <w:szCs w:val="28"/>
        </w:rPr>
        <w:t>)</w:t>
      </w:r>
      <w:r w:rsidR="00980BF1" w:rsidRPr="00521000">
        <w:rPr>
          <w:rFonts w:ascii="Times New Roman" w:hAnsi="Times New Roman" w:cs="Times New Roman"/>
          <w:sz w:val="28"/>
          <w:szCs w:val="28"/>
        </w:rPr>
        <w:t xml:space="preserve"> </w:t>
      </w:r>
      <w:r w:rsidR="00E166A2" w:rsidRPr="00521000">
        <w:rPr>
          <w:rFonts w:ascii="Times New Roman" w:hAnsi="Times New Roman" w:cs="Times New Roman"/>
          <w:sz w:val="28"/>
          <w:szCs w:val="28"/>
        </w:rPr>
        <w:t xml:space="preserve">и </w:t>
      </w:r>
      <w:r w:rsidR="001159E9" w:rsidRPr="00521000">
        <w:rPr>
          <w:rFonts w:ascii="Times New Roman" w:hAnsi="Times New Roman" w:cs="Times New Roman"/>
          <w:sz w:val="28"/>
          <w:szCs w:val="28"/>
        </w:rPr>
        <w:t>505,261</w:t>
      </w:r>
      <w:r w:rsidR="00F066E9" w:rsidRPr="00521000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5661A1" w:rsidRPr="00521000">
        <w:rPr>
          <w:rFonts w:ascii="Times New Roman" w:hAnsi="Times New Roman" w:cs="Times New Roman"/>
          <w:sz w:val="28"/>
          <w:szCs w:val="28"/>
        </w:rPr>
        <w:t xml:space="preserve">(↑ на 4%) </w:t>
      </w:r>
      <w:r w:rsidR="00980BF1" w:rsidRPr="00521000">
        <w:rPr>
          <w:rFonts w:ascii="Times New Roman" w:hAnsi="Times New Roman" w:cs="Times New Roman"/>
          <w:sz w:val="28"/>
          <w:szCs w:val="28"/>
        </w:rPr>
        <w:t>соответственно.</w:t>
      </w:r>
      <w:r w:rsidR="001159E9" w:rsidRPr="0052100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219675" w14:textId="1145E342" w:rsidR="00F066E9" w:rsidRPr="001159E9" w:rsidRDefault="00980BF1" w:rsidP="002315CF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59E9">
        <w:rPr>
          <w:rFonts w:ascii="Times New Roman" w:hAnsi="Times New Roman" w:cs="Times New Roman"/>
          <w:sz w:val="28"/>
          <w:szCs w:val="28"/>
        </w:rPr>
        <w:t>На графике приведена динамика утвержденных поступлений межбюджетных трансфертов из бюджетов территориальных фондов ОМС (межтерриториальных расчетов):</w:t>
      </w:r>
    </w:p>
    <w:p w14:paraId="2F8DD72E" w14:textId="6FDAFE90" w:rsidR="000B5C90" w:rsidRPr="0022093D" w:rsidRDefault="000B5C90" w:rsidP="000B5C90">
      <w:pPr>
        <w:pStyle w:val="a3"/>
        <w:spacing w:after="0" w:line="240" w:lineRule="auto"/>
        <w:ind w:left="0" w:hanging="426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3F64C430" wp14:editId="45711020">
            <wp:extent cx="6438900" cy="1425575"/>
            <wp:effectExtent l="0" t="0" r="0" b="3175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38F97B04" w14:textId="4629DB80" w:rsidR="002315CF" w:rsidRPr="0022093D" w:rsidRDefault="002315CF" w:rsidP="002315C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CA22411" w14:textId="5208E633" w:rsidR="00551C12" w:rsidRPr="00A82E2D" w:rsidRDefault="00E471CD" w:rsidP="001738A5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2E2D">
        <w:rPr>
          <w:rFonts w:ascii="Times New Roman" w:hAnsi="Times New Roman" w:cs="Times New Roman"/>
          <w:sz w:val="28"/>
          <w:szCs w:val="28"/>
        </w:rPr>
        <w:t>Территориальный фонд обязательного медицинского страхования Архангельской области</w:t>
      </w:r>
      <w:r w:rsidRPr="00A82E2D">
        <w:rPr>
          <w:rStyle w:val="af0"/>
          <w:rFonts w:ascii="Times New Roman" w:hAnsi="Times New Roman" w:cs="Times New Roman"/>
          <w:sz w:val="28"/>
          <w:szCs w:val="28"/>
        </w:rPr>
        <w:footnoteReference w:id="15"/>
      </w:r>
      <w:r w:rsidRPr="00A82E2D">
        <w:rPr>
          <w:rFonts w:ascii="Times New Roman" w:hAnsi="Times New Roman" w:cs="Times New Roman"/>
          <w:sz w:val="28"/>
          <w:szCs w:val="28"/>
        </w:rPr>
        <w:t>,</w:t>
      </w:r>
      <w:r w:rsidR="00551C12" w:rsidRPr="00A82E2D">
        <w:rPr>
          <w:rFonts w:ascii="Times New Roman" w:hAnsi="Times New Roman" w:cs="Times New Roman"/>
          <w:sz w:val="28"/>
          <w:szCs w:val="28"/>
        </w:rPr>
        <w:t xml:space="preserve"> как главный администратор доходов бюджета, в соответствии с частью 1 статьи 160.1 БК РФ, утвердил приказом от </w:t>
      </w:r>
      <w:r w:rsidR="00241E69" w:rsidRPr="00A82E2D">
        <w:rPr>
          <w:rFonts w:ascii="Times New Roman" w:hAnsi="Times New Roman" w:cs="Times New Roman"/>
          <w:sz w:val="28"/>
          <w:szCs w:val="28"/>
        </w:rPr>
        <w:t>11.11.2021</w:t>
      </w:r>
      <w:r w:rsidR="00551C12" w:rsidRPr="00A82E2D">
        <w:rPr>
          <w:rFonts w:ascii="Times New Roman" w:hAnsi="Times New Roman" w:cs="Times New Roman"/>
          <w:sz w:val="28"/>
          <w:szCs w:val="28"/>
        </w:rPr>
        <w:t xml:space="preserve"> № </w:t>
      </w:r>
      <w:r w:rsidR="00241E69" w:rsidRPr="00A82E2D">
        <w:rPr>
          <w:rFonts w:ascii="Times New Roman" w:hAnsi="Times New Roman" w:cs="Times New Roman"/>
          <w:sz w:val="28"/>
          <w:szCs w:val="28"/>
        </w:rPr>
        <w:t>810</w:t>
      </w:r>
      <w:r w:rsidR="00551C12" w:rsidRPr="00A82E2D">
        <w:rPr>
          <w:rFonts w:ascii="Times New Roman" w:hAnsi="Times New Roman" w:cs="Times New Roman"/>
          <w:sz w:val="28"/>
          <w:szCs w:val="28"/>
        </w:rPr>
        <w:t xml:space="preserve">-О </w:t>
      </w:r>
      <w:r w:rsidR="00AA3CCC" w:rsidRPr="00A82E2D">
        <w:rPr>
          <w:rFonts w:ascii="Times New Roman" w:hAnsi="Times New Roman" w:cs="Times New Roman"/>
          <w:sz w:val="28"/>
          <w:szCs w:val="28"/>
        </w:rPr>
        <w:t>«</w:t>
      </w:r>
      <w:r w:rsidR="00551C12" w:rsidRPr="00A82E2D">
        <w:rPr>
          <w:rFonts w:ascii="Times New Roman" w:hAnsi="Times New Roman" w:cs="Times New Roman"/>
          <w:sz w:val="28"/>
          <w:szCs w:val="28"/>
        </w:rPr>
        <w:t>Методику прогнозирования поступлений доходов в бюджет территориального фонда обязательного медицинского страхования Архангельской области</w:t>
      </w:r>
      <w:r w:rsidR="00AA3CCC" w:rsidRPr="00A82E2D">
        <w:rPr>
          <w:rFonts w:ascii="Times New Roman" w:hAnsi="Times New Roman" w:cs="Times New Roman"/>
          <w:sz w:val="28"/>
          <w:szCs w:val="28"/>
        </w:rPr>
        <w:t>»</w:t>
      </w:r>
      <w:r w:rsidR="00551C12" w:rsidRPr="00A82E2D">
        <w:rPr>
          <w:rFonts w:ascii="Times New Roman" w:hAnsi="Times New Roman" w:cs="Times New Roman"/>
          <w:sz w:val="28"/>
          <w:szCs w:val="28"/>
          <w:vertAlign w:val="superscript"/>
        </w:rPr>
        <w:footnoteReference w:id="16"/>
      </w:r>
      <w:r w:rsidR="00241E69" w:rsidRPr="00A82E2D">
        <w:rPr>
          <w:rFonts w:ascii="Times New Roman" w:hAnsi="Times New Roman" w:cs="Times New Roman"/>
          <w:sz w:val="28"/>
          <w:szCs w:val="28"/>
        </w:rPr>
        <w:t>, которую</w:t>
      </w:r>
      <w:r w:rsidR="001738A5" w:rsidRPr="00A82E2D">
        <w:rPr>
          <w:rFonts w:ascii="Times New Roman" w:hAnsi="Times New Roman" w:cs="Times New Roman"/>
          <w:sz w:val="28"/>
          <w:szCs w:val="28"/>
        </w:rPr>
        <w:t>,</w:t>
      </w:r>
      <w:r w:rsidR="00241E69" w:rsidRPr="00A82E2D">
        <w:rPr>
          <w:rFonts w:ascii="Times New Roman" w:hAnsi="Times New Roman" w:cs="Times New Roman"/>
          <w:sz w:val="28"/>
          <w:szCs w:val="28"/>
        </w:rPr>
        <w:t xml:space="preserve"> </w:t>
      </w:r>
      <w:r w:rsidR="001738A5" w:rsidRPr="00A82E2D">
        <w:rPr>
          <w:rFonts w:ascii="Times New Roman" w:hAnsi="Times New Roman" w:cs="Times New Roman"/>
          <w:sz w:val="28"/>
          <w:szCs w:val="28"/>
        </w:rPr>
        <w:t>в соответствии с пунктом 2 Общих требовани</w:t>
      </w:r>
      <w:r w:rsidR="002D3D63" w:rsidRPr="00A82E2D">
        <w:rPr>
          <w:rFonts w:ascii="Times New Roman" w:hAnsi="Times New Roman" w:cs="Times New Roman"/>
          <w:sz w:val="28"/>
          <w:szCs w:val="28"/>
        </w:rPr>
        <w:t>й</w:t>
      </w:r>
      <w:r w:rsidR="001738A5" w:rsidRPr="00A82E2D">
        <w:rPr>
          <w:rFonts w:ascii="Times New Roman" w:hAnsi="Times New Roman" w:cs="Times New Roman"/>
          <w:sz w:val="28"/>
          <w:szCs w:val="28"/>
        </w:rPr>
        <w:t xml:space="preserve"> к методике прогнозирования поступлений доходов в бюджеты бюджетной системы Российской Федерации, утвержденных постановлением Правительства Российской Федерации от 23.06.2016 № 574, </w:t>
      </w:r>
      <w:r w:rsidR="00241E69" w:rsidRPr="00A82E2D">
        <w:rPr>
          <w:rFonts w:ascii="Times New Roman" w:hAnsi="Times New Roman" w:cs="Times New Roman"/>
          <w:sz w:val="28"/>
          <w:szCs w:val="28"/>
        </w:rPr>
        <w:t>согласовало министерство финансов Архангельской области</w:t>
      </w:r>
      <w:r w:rsidR="00CD6328" w:rsidRPr="00A82E2D">
        <w:rPr>
          <w:rFonts w:ascii="Times New Roman" w:hAnsi="Times New Roman" w:cs="Times New Roman"/>
          <w:sz w:val="28"/>
          <w:szCs w:val="28"/>
        </w:rPr>
        <w:t xml:space="preserve"> письмом от 09.11.2021 № 05-06/251</w:t>
      </w:r>
      <w:r w:rsidR="00241E69" w:rsidRPr="00A82E2D">
        <w:rPr>
          <w:rFonts w:ascii="Times New Roman" w:hAnsi="Times New Roman" w:cs="Times New Roman"/>
          <w:sz w:val="28"/>
          <w:szCs w:val="28"/>
        </w:rPr>
        <w:t>.</w:t>
      </w:r>
    </w:p>
    <w:p w14:paraId="4D27FE72" w14:textId="7AE492E3" w:rsidR="002E658A" w:rsidRPr="00A82E2D" w:rsidRDefault="00264B27" w:rsidP="002E658A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2E2D">
        <w:rPr>
          <w:rFonts w:ascii="Times New Roman" w:hAnsi="Times New Roman" w:cs="Times New Roman"/>
          <w:sz w:val="28"/>
          <w:szCs w:val="28"/>
        </w:rPr>
        <w:t xml:space="preserve">Плановый объем данных </w:t>
      </w:r>
      <w:r w:rsidR="006251B0" w:rsidRPr="00A82E2D">
        <w:rPr>
          <w:rFonts w:ascii="Times New Roman" w:hAnsi="Times New Roman" w:cs="Times New Roman"/>
          <w:sz w:val="28"/>
          <w:szCs w:val="28"/>
        </w:rPr>
        <w:t>доходов</w:t>
      </w:r>
      <w:r w:rsidRPr="00A82E2D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A82E2D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A82E2D">
        <w:rPr>
          <w:rFonts w:ascii="Times New Roman" w:hAnsi="Times New Roman" w:cs="Times New Roman"/>
          <w:sz w:val="28"/>
          <w:szCs w:val="28"/>
        </w:rPr>
        <w:t>2025</w:t>
      </w:r>
      <w:r w:rsidR="00F916E9" w:rsidRPr="00A82E2D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A82E2D">
        <w:rPr>
          <w:rFonts w:ascii="Times New Roman" w:hAnsi="Times New Roman" w:cs="Times New Roman"/>
          <w:sz w:val="28"/>
          <w:szCs w:val="28"/>
        </w:rPr>
        <w:t xml:space="preserve">год </w:t>
      </w:r>
      <w:r w:rsidR="00085DF5" w:rsidRPr="00A82E2D">
        <w:rPr>
          <w:rFonts w:ascii="Times New Roman" w:hAnsi="Times New Roman" w:cs="Times New Roman"/>
          <w:sz w:val="28"/>
          <w:szCs w:val="28"/>
        </w:rPr>
        <w:t xml:space="preserve">и плановый период </w:t>
      </w:r>
      <w:r w:rsidRPr="00A82E2D">
        <w:rPr>
          <w:rFonts w:ascii="Times New Roman" w:hAnsi="Times New Roman" w:cs="Times New Roman"/>
          <w:sz w:val="28"/>
          <w:szCs w:val="28"/>
        </w:rPr>
        <w:t>рассчит</w:t>
      </w:r>
      <w:r w:rsidR="00F916E9" w:rsidRPr="00A82E2D">
        <w:rPr>
          <w:rFonts w:ascii="Times New Roman" w:hAnsi="Times New Roman" w:cs="Times New Roman"/>
          <w:sz w:val="28"/>
          <w:szCs w:val="28"/>
        </w:rPr>
        <w:t xml:space="preserve">ывается согласно пункту </w:t>
      </w:r>
      <w:r w:rsidR="004F24B1" w:rsidRPr="00A82E2D">
        <w:rPr>
          <w:rFonts w:ascii="Times New Roman" w:hAnsi="Times New Roman" w:cs="Times New Roman"/>
          <w:sz w:val="28"/>
          <w:szCs w:val="28"/>
        </w:rPr>
        <w:t>21</w:t>
      </w:r>
      <w:r w:rsidRPr="00A82E2D">
        <w:rPr>
          <w:rFonts w:ascii="Times New Roman" w:hAnsi="Times New Roman" w:cs="Times New Roman"/>
          <w:sz w:val="28"/>
          <w:szCs w:val="28"/>
        </w:rPr>
        <w:t xml:space="preserve"> Методик</w:t>
      </w:r>
      <w:r w:rsidR="00F916E9" w:rsidRPr="00A82E2D">
        <w:rPr>
          <w:rFonts w:ascii="Times New Roman" w:hAnsi="Times New Roman" w:cs="Times New Roman"/>
          <w:sz w:val="28"/>
          <w:szCs w:val="28"/>
        </w:rPr>
        <w:t>и</w:t>
      </w:r>
      <w:r w:rsidRPr="00A82E2D">
        <w:rPr>
          <w:rFonts w:ascii="Times New Roman" w:hAnsi="Times New Roman" w:cs="Times New Roman"/>
          <w:sz w:val="28"/>
          <w:szCs w:val="28"/>
        </w:rPr>
        <w:t xml:space="preserve"> ТФОМ</w:t>
      </w:r>
      <w:r w:rsidR="004D6212" w:rsidRPr="00A82E2D">
        <w:rPr>
          <w:rFonts w:ascii="Times New Roman" w:hAnsi="Times New Roman" w:cs="Times New Roman"/>
          <w:sz w:val="28"/>
          <w:szCs w:val="28"/>
        </w:rPr>
        <w:t>С</w:t>
      </w:r>
      <w:r w:rsidRPr="00A82E2D">
        <w:rPr>
          <w:rFonts w:ascii="Times New Roman" w:hAnsi="Times New Roman" w:cs="Times New Roman"/>
          <w:sz w:val="28"/>
          <w:szCs w:val="28"/>
        </w:rPr>
        <w:t xml:space="preserve"> АО</w:t>
      </w:r>
      <w:r w:rsidR="00862866">
        <w:rPr>
          <w:rStyle w:val="af0"/>
          <w:rFonts w:ascii="Times New Roman" w:hAnsi="Times New Roman" w:cs="Times New Roman"/>
          <w:sz w:val="28"/>
          <w:szCs w:val="28"/>
        </w:rPr>
        <w:footnoteReference w:id="17"/>
      </w:r>
      <w:r w:rsidR="00551C12" w:rsidRPr="00A82E2D">
        <w:rPr>
          <w:rFonts w:ascii="Times New Roman" w:hAnsi="Times New Roman" w:cs="Times New Roman"/>
          <w:sz w:val="28"/>
          <w:szCs w:val="28"/>
        </w:rPr>
        <w:t>,</w:t>
      </w:r>
      <w:r w:rsidRPr="00A82E2D">
        <w:rPr>
          <w:rFonts w:ascii="Times New Roman" w:hAnsi="Times New Roman" w:cs="Times New Roman"/>
          <w:sz w:val="28"/>
          <w:szCs w:val="28"/>
        </w:rPr>
        <w:t xml:space="preserve"> методом экстраполяции</w:t>
      </w:r>
      <w:r w:rsidR="000B2EA6" w:rsidRPr="00A82E2D">
        <w:rPr>
          <w:rStyle w:val="af0"/>
          <w:rFonts w:ascii="Times New Roman" w:hAnsi="Times New Roman" w:cs="Times New Roman"/>
          <w:sz w:val="28"/>
          <w:szCs w:val="28"/>
        </w:rPr>
        <w:footnoteReference w:id="18"/>
      </w:r>
      <w:r w:rsidRPr="00A82E2D">
        <w:rPr>
          <w:rFonts w:ascii="Times New Roman" w:hAnsi="Times New Roman" w:cs="Times New Roman"/>
          <w:sz w:val="28"/>
          <w:szCs w:val="28"/>
        </w:rPr>
        <w:t xml:space="preserve"> </w:t>
      </w:r>
      <w:r w:rsidR="00F916E9" w:rsidRPr="00A82E2D">
        <w:rPr>
          <w:rFonts w:ascii="Times New Roman" w:hAnsi="Times New Roman" w:cs="Times New Roman"/>
          <w:sz w:val="28"/>
          <w:szCs w:val="28"/>
        </w:rPr>
        <w:t>или методом индексации</w:t>
      </w:r>
      <w:r w:rsidR="000B2EA6" w:rsidRPr="00A82E2D">
        <w:rPr>
          <w:rStyle w:val="af0"/>
          <w:rFonts w:ascii="Times New Roman" w:hAnsi="Times New Roman" w:cs="Times New Roman"/>
          <w:sz w:val="28"/>
          <w:szCs w:val="28"/>
        </w:rPr>
        <w:footnoteReference w:id="19"/>
      </w:r>
      <w:r w:rsidR="000B2EA6" w:rsidRPr="00A82E2D">
        <w:rPr>
          <w:rFonts w:ascii="Times New Roman" w:hAnsi="Times New Roman" w:cs="Times New Roman"/>
          <w:sz w:val="28"/>
          <w:szCs w:val="28"/>
        </w:rPr>
        <w:t>, выбор метода прогнозирования зависит от тенденции динамики поступлений, а также от прогноза роста доходов на осуществление ОМС на плановый период</w:t>
      </w:r>
      <w:r w:rsidRPr="00A82E2D">
        <w:rPr>
          <w:rFonts w:ascii="Times New Roman" w:hAnsi="Times New Roman" w:cs="Times New Roman"/>
          <w:sz w:val="28"/>
          <w:szCs w:val="28"/>
        </w:rPr>
        <w:t>.</w:t>
      </w:r>
      <w:r w:rsidR="000B2EA6" w:rsidRPr="00A82E2D">
        <w:rPr>
          <w:rFonts w:ascii="Times New Roman" w:hAnsi="Times New Roman" w:cs="Times New Roman"/>
          <w:sz w:val="28"/>
          <w:szCs w:val="28"/>
        </w:rPr>
        <w:t xml:space="preserve"> Утвержденная формула расчета состоит из произведения оценки поступления прочих МБТ в предыдущем отчетном периоде и коэффициента экстраполяции</w:t>
      </w:r>
      <w:r w:rsidR="000B2EA6" w:rsidRPr="00A82E2D">
        <w:rPr>
          <w:rStyle w:val="af0"/>
          <w:rFonts w:ascii="Times New Roman" w:hAnsi="Times New Roman" w:cs="Times New Roman"/>
          <w:sz w:val="28"/>
          <w:szCs w:val="28"/>
        </w:rPr>
        <w:footnoteReference w:id="20"/>
      </w:r>
      <w:r w:rsidR="000B2EA6" w:rsidRPr="00A82E2D">
        <w:rPr>
          <w:rFonts w:ascii="Times New Roman" w:hAnsi="Times New Roman" w:cs="Times New Roman"/>
          <w:sz w:val="28"/>
          <w:szCs w:val="28"/>
        </w:rPr>
        <w:t xml:space="preserve"> или индекса потребительских цен, принимаемого в соответствии с прогнозом социально-экономического развития РФ.</w:t>
      </w:r>
    </w:p>
    <w:p w14:paraId="37B377D9" w14:textId="14660578" w:rsidR="00031BC3" w:rsidRPr="00A54740" w:rsidRDefault="00031BC3" w:rsidP="002E658A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4740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записке к законопроекту </w:t>
      </w:r>
      <w:r w:rsidR="00B939CF" w:rsidRPr="00A54740">
        <w:rPr>
          <w:rFonts w:ascii="Times New Roman" w:hAnsi="Times New Roman" w:cs="Times New Roman"/>
          <w:sz w:val="28"/>
          <w:szCs w:val="28"/>
        </w:rPr>
        <w:t xml:space="preserve">размер поступлений </w:t>
      </w:r>
      <w:r w:rsidR="00AA3CCC" w:rsidRPr="00A54740">
        <w:rPr>
          <w:rFonts w:ascii="Times New Roman" w:hAnsi="Times New Roman" w:cs="Times New Roman"/>
          <w:sz w:val="28"/>
          <w:szCs w:val="28"/>
        </w:rPr>
        <w:t>«</w:t>
      </w:r>
      <w:r w:rsidR="00B939CF" w:rsidRPr="00A54740">
        <w:rPr>
          <w:rFonts w:ascii="Times New Roman" w:hAnsi="Times New Roman" w:cs="Times New Roman"/>
          <w:sz w:val="28"/>
          <w:szCs w:val="28"/>
        </w:rPr>
        <w:t>Прочие межбюджетные трансферты, передаваемые бюджетам территориальных фондов обязательного медицинского страхования</w:t>
      </w:r>
      <w:r w:rsidR="00AA3CCC" w:rsidRPr="00A54740">
        <w:rPr>
          <w:rFonts w:ascii="Times New Roman" w:hAnsi="Times New Roman" w:cs="Times New Roman"/>
          <w:sz w:val="28"/>
          <w:szCs w:val="28"/>
        </w:rPr>
        <w:t>»</w:t>
      </w:r>
      <w:r w:rsidR="00B939CF" w:rsidRPr="00A54740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A54740">
        <w:rPr>
          <w:rFonts w:ascii="Times New Roman" w:hAnsi="Times New Roman" w:cs="Times New Roman"/>
          <w:sz w:val="28"/>
          <w:szCs w:val="28"/>
        </w:rPr>
        <w:t>2025</w:t>
      </w:r>
      <w:r w:rsidR="00B939CF" w:rsidRPr="00A54740">
        <w:rPr>
          <w:rFonts w:ascii="Times New Roman" w:hAnsi="Times New Roman" w:cs="Times New Roman"/>
          <w:sz w:val="28"/>
          <w:szCs w:val="28"/>
        </w:rPr>
        <w:t xml:space="preserve"> год </w:t>
      </w:r>
      <w:r w:rsidR="002E658A" w:rsidRPr="00A54740">
        <w:rPr>
          <w:rFonts w:ascii="Times New Roman" w:hAnsi="Times New Roman" w:cs="Times New Roman"/>
          <w:sz w:val="28"/>
          <w:szCs w:val="28"/>
        </w:rPr>
        <w:t xml:space="preserve">и плановый период </w:t>
      </w:r>
      <w:r w:rsidR="00B939CF" w:rsidRPr="00A54740">
        <w:rPr>
          <w:rFonts w:ascii="Times New Roman" w:hAnsi="Times New Roman" w:cs="Times New Roman"/>
          <w:sz w:val="28"/>
          <w:szCs w:val="28"/>
        </w:rPr>
        <w:t>рассчитан методом индексации исходя из:</w:t>
      </w:r>
    </w:p>
    <w:p w14:paraId="2CED001C" w14:textId="25B99FBD" w:rsidR="00B939CF" w:rsidRPr="000B5C90" w:rsidRDefault="00081138" w:rsidP="002C3D9B">
      <w:pPr>
        <w:pStyle w:val="a3"/>
        <w:numPr>
          <w:ilvl w:val="0"/>
          <w:numId w:val="11"/>
        </w:numPr>
        <w:tabs>
          <w:tab w:val="left" w:pos="567"/>
          <w:tab w:val="decimal" w:pos="32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оценочно</w:t>
      </w:r>
      <w:r w:rsidR="008D613D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го</w:t>
      </w:r>
      <w:r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значени</w:t>
      </w:r>
      <w:r w:rsidR="008D613D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я</w:t>
      </w:r>
      <w:r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B939CF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объема </w:t>
      </w:r>
      <w:r w:rsidR="004C682E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поступлений данного вида</w:t>
      </w:r>
      <w:r w:rsidR="00B939CF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доходов бюджета ТФОМС в предыдущем отчетном периоде</w:t>
      </w:r>
      <w:r w:rsidR="00305F9D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(</w:t>
      </w:r>
      <w:r w:rsidR="000B5C90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447,026</w:t>
      </w:r>
      <w:r w:rsidR="00305F9D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млн.руб.)</w:t>
      </w:r>
      <w:r w:rsidR="00B939CF" w:rsidRPr="000B5C9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;</w:t>
      </w:r>
    </w:p>
    <w:p w14:paraId="0194DD58" w14:textId="722DD87E" w:rsidR="000F564D" w:rsidRPr="00521000" w:rsidRDefault="00B939CF" w:rsidP="00521000">
      <w:pPr>
        <w:pStyle w:val="a3"/>
        <w:numPr>
          <w:ilvl w:val="0"/>
          <w:numId w:val="11"/>
        </w:numPr>
        <w:tabs>
          <w:tab w:val="left" w:pos="567"/>
          <w:tab w:val="decimal" w:pos="32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индекса потребительских цен, принимаем</w:t>
      </w:r>
      <w:r w:rsidR="00085DF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ого</w:t>
      </w:r>
      <w:r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в соответствии с </w:t>
      </w:r>
      <w:r w:rsidR="00AC4A54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П</w:t>
      </w:r>
      <w:r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рогнозом социально-экономического развития Российской Федерации</w:t>
      </w:r>
      <w:r w:rsidR="00305F9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(</w:t>
      </w:r>
      <w:r w:rsidR="00085DF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на </w:t>
      </w:r>
      <w:r w:rsidR="00C679B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</w:t>
      </w:r>
      <w:r w:rsidR="001A0E6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5</w:t>
      </w:r>
      <w:r w:rsidR="00085DF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1A0E6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–</w:t>
      </w:r>
      <w:r w:rsidR="0006725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C679B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2027</w:t>
      </w:r>
      <w:r w:rsidR="00085DF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годы</w:t>
      </w:r>
      <w:r w:rsidR="00AC4A54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), в размере</w:t>
      </w:r>
      <w:r w:rsidR="0006725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CB48EB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</w:t>
      </w:r>
      <w:r w:rsidR="00BB4D9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,5% на </w:t>
      </w:r>
      <w:r w:rsidR="00C679B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2025</w:t>
      </w:r>
      <w:r w:rsidR="00BB4D9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год, </w:t>
      </w:r>
      <w:r w:rsidR="00085DF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4%</w:t>
      </w:r>
      <w:r w:rsidR="00BB4D9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на </w:t>
      </w:r>
      <w:r w:rsidR="00C679B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</w:t>
      </w:r>
      <w:r w:rsidR="001A0E6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6</w:t>
      </w:r>
      <w:r w:rsidR="00BB4D9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 и 4% на </w:t>
      </w:r>
      <w:r w:rsidR="00C679B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2027</w:t>
      </w:r>
      <w:r w:rsidR="00BB4D95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, которы</w:t>
      </w:r>
      <w:r w:rsidR="0006725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й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соответству</w:t>
      </w:r>
      <w:r w:rsidR="0006725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е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т </w:t>
      </w:r>
      <w:r w:rsidR="0006725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базовому варианту 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основны</w:t>
      </w:r>
      <w:r w:rsidR="000A65A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х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показател</w:t>
      </w:r>
      <w:r w:rsidR="000A65A1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ей</w:t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AC4A54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Прогноза </w:t>
      </w:r>
      <w:r w:rsidR="00521000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социально-</w:t>
      </w:r>
      <w:r w:rsidR="00521000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lastRenderedPageBreak/>
        <w:t>экономического развития Российской Федерации на 2025 год и на плановый период 2026 и 2027 годов</w:t>
      </w:r>
      <w:r w:rsidR="000F564D" w:rsidRPr="00521000">
        <w:rPr>
          <w:rStyle w:val="af0"/>
          <w:rFonts w:ascii="Times New Roman" w:eastAsia="Times New Roman" w:hAnsi="Times New Roman" w:cs="Times New Roman"/>
          <w:bCs/>
          <w:sz w:val="28"/>
          <w:szCs w:val="20"/>
          <w:lang w:eastAsia="ru-RU"/>
        </w:rPr>
        <w:footnoteReference w:id="21"/>
      </w:r>
      <w:r w:rsidR="000F564D" w:rsidRPr="00521000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.</w:t>
      </w:r>
    </w:p>
    <w:p w14:paraId="58AD142F" w14:textId="2D3C6684" w:rsidR="002F78EC" w:rsidRPr="00D95452" w:rsidRDefault="000B6837" w:rsidP="00AC4A54">
      <w:pPr>
        <w:tabs>
          <w:tab w:val="left" w:pos="567"/>
          <w:tab w:val="decimal" w:pos="326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5452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="000B5C90" w:rsidRPr="00D95452">
        <w:rPr>
          <w:rFonts w:ascii="Times New Roman" w:hAnsi="Times New Roman" w:cs="Times New Roman"/>
          <w:sz w:val="28"/>
          <w:szCs w:val="28"/>
        </w:rPr>
        <w:t xml:space="preserve">формулу </w:t>
      </w:r>
      <w:r w:rsidRPr="00D95452">
        <w:rPr>
          <w:rFonts w:ascii="Times New Roman" w:hAnsi="Times New Roman" w:cs="Times New Roman"/>
          <w:sz w:val="28"/>
          <w:szCs w:val="28"/>
        </w:rPr>
        <w:t>расчет</w:t>
      </w:r>
      <w:r w:rsidR="000B5C90" w:rsidRPr="00D95452">
        <w:rPr>
          <w:rFonts w:ascii="Times New Roman" w:hAnsi="Times New Roman" w:cs="Times New Roman"/>
          <w:sz w:val="28"/>
          <w:szCs w:val="28"/>
        </w:rPr>
        <w:t>а</w:t>
      </w:r>
      <w:r w:rsidR="00064022" w:rsidRPr="00D95452">
        <w:rPr>
          <w:rFonts w:ascii="Times New Roman" w:hAnsi="Times New Roman" w:cs="Times New Roman"/>
          <w:sz w:val="28"/>
          <w:szCs w:val="28"/>
        </w:rPr>
        <w:t>,</w:t>
      </w:r>
      <w:r w:rsidRPr="00D95452">
        <w:rPr>
          <w:rFonts w:ascii="Times New Roman" w:hAnsi="Times New Roman" w:cs="Times New Roman"/>
          <w:sz w:val="28"/>
          <w:szCs w:val="28"/>
        </w:rPr>
        <w:t xml:space="preserve"> объем </w:t>
      </w:r>
      <w:r w:rsidR="00064022" w:rsidRPr="00D95452">
        <w:rPr>
          <w:rFonts w:ascii="Times New Roman" w:hAnsi="Times New Roman" w:cs="Times New Roman"/>
          <w:sz w:val="28"/>
          <w:szCs w:val="28"/>
        </w:rPr>
        <w:t>поступлений межбюджетных трансфертов из бюджетов территориальных фондов ОМС</w:t>
      </w:r>
      <w:r w:rsidR="000B5C90" w:rsidRPr="00D95452">
        <w:rPr>
          <w:rFonts w:ascii="Times New Roman" w:hAnsi="Times New Roman" w:cs="Times New Roman"/>
          <w:sz w:val="28"/>
          <w:szCs w:val="28"/>
        </w:rPr>
        <w:t>, в части межтерриториальных расчетов,</w:t>
      </w:r>
      <w:r w:rsidR="00064022" w:rsidRPr="00D95452">
        <w:rPr>
          <w:rFonts w:ascii="Times New Roman" w:hAnsi="Times New Roman" w:cs="Times New Roman"/>
          <w:sz w:val="28"/>
          <w:szCs w:val="28"/>
        </w:rPr>
        <w:t xml:space="preserve"> равен</w:t>
      </w:r>
      <w:r w:rsidR="002F78EC" w:rsidRPr="00D95452">
        <w:rPr>
          <w:rFonts w:ascii="Times New Roman" w:hAnsi="Times New Roman" w:cs="Times New Roman"/>
          <w:sz w:val="28"/>
          <w:szCs w:val="28"/>
        </w:rPr>
        <w:t>:</w:t>
      </w:r>
    </w:p>
    <w:p w14:paraId="4E138DB4" w14:textId="77777777" w:rsidR="003F432F" w:rsidRPr="0022093D" w:rsidRDefault="003F432F" w:rsidP="000F564D">
      <w:pPr>
        <w:tabs>
          <w:tab w:val="left" w:pos="567"/>
          <w:tab w:val="decimal" w:pos="326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868"/>
        <w:gridCol w:w="1869"/>
        <w:gridCol w:w="1869"/>
        <w:gridCol w:w="1869"/>
        <w:gridCol w:w="1869"/>
      </w:tblGrid>
      <w:tr w:rsidR="001E3E7A" w:rsidRPr="000B5C90" w14:paraId="49C21A91" w14:textId="77777777" w:rsidTr="001E3E7A">
        <w:tc>
          <w:tcPr>
            <w:tcW w:w="1868" w:type="dxa"/>
            <w:vAlign w:val="center"/>
          </w:tcPr>
          <w:p w14:paraId="016A487C" w14:textId="33058420" w:rsidR="001E3E7A" w:rsidRPr="000B5C90" w:rsidRDefault="001E3E7A" w:rsidP="000C21E9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прогнозное поступление показателя (оценка) в 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0C21E9" w:rsidRPr="000B5C90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году, в </w:t>
            </w:r>
            <w:r w:rsidR="00DA792D" w:rsidRPr="000B5C90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vAlign w:val="center"/>
          </w:tcPr>
          <w:p w14:paraId="656B75D7" w14:textId="7531304C" w:rsidR="001E3E7A" w:rsidRPr="000B5C90" w:rsidRDefault="001E3E7A" w:rsidP="000C21E9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инфляция (индекс потребительских цен), 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2025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год/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0C21E9" w:rsidRPr="000B5C90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год/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2027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  <w:r w:rsidR="00CB48EB" w:rsidRPr="000B5C90">
              <w:rPr>
                <w:rFonts w:ascii="Times New Roman" w:hAnsi="Times New Roman" w:cs="Times New Roman"/>
                <w:sz w:val="16"/>
                <w:szCs w:val="16"/>
              </w:rPr>
              <w:t>,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6694AD2B" w14:textId="2867F6A7" w:rsidR="001E3E7A" w:rsidRPr="000B5C90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объем поступлений на 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2025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0B5C90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70C43DC9" w14:textId="6E3F7E02" w:rsidR="001E3E7A" w:rsidRPr="000B5C90" w:rsidRDefault="001E3E7A" w:rsidP="00983173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объем поступлений на 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83173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0B5C90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338328D4" w14:textId="484B549D" w:rsidR="001E3E7A" w:rsidRPr="000B5C90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объем поступлений на </w:t>
            </w:r>
            <w:r w:rsidR="00C679B5" w:rsidRPr="000B5C90">
              <w:rPr>
                <w:rFonts w:ascii="Times New Roman" w:hAnsi="Times New Roman" w:cs="Times New Roman"/>
                <w:sz w:val="16"/>
                <w:szCs w:val="16"/>
              </w:rPr>
              <w:t>2027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0B5C90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</w:tr>
      <w:tr w:rsidR="002F78EC" w:rsidRPr="000B5C90" w14:paraId="78BE3A92" w14:textId="77777777" w:rsidTr="001E3E7A">
        <w:tc>
          <w:tcPr>
            <w:tcW w:w="1868" w:type="dxa"/>
            <w:vAlign w:val="center"/>
          </w:tcPr>
          <w:p w14:paraId="2943BF1D" w14:textId="0C7C84C5" w:rsidR="002F78EC" w:rsidRPr="000B5C90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869" w:type="dxa"/>
            <w:vAlign w:val="center"/>
          </w:tcPr>
          <w:p w14:paraId="27078438" w14:textId="1FFE3EF4" w:rsidR="002F78EC" w:rsidRPr="000B5C90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66681329" w14:textId="37BA946A" w:rsidR="002F78EC" w:rsidRPr="000B5C90" w:rsidRDefault="001E3E7A" w:rsidP="00570A13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3=1*2(1,0</w:t>
            </w:r>
            <w:r w:rsidR="00570A13" w:rsidRPr="000B5C90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4C682E" w:rsidRPr="000B5C90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41B3FC4A" w14:textId="45D2B4EE" w:rsidR="002F78EC" w:rsidRPr="000B5C90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4=3*2(1,04)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30E2680B" w14:textId="5CE5C0AB" w:rsidR="002F78EC" w:rsidRPr="000B5C90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5C90">
              <w:rPr>
                <w:rFonts w:ascii="Times New Roman" w:hAnsi="Times New Roman" w:cs="Times New Roman"/>
                <w:sz w:val="16"/>
                <w:szCs w:val="16"/>
              </w:rPr>
              <w:t>5=4*1(1,04)</w:t>
            </w:r>
          </w:p>
        </w:tc>
      </w:tr>
      <w:tr w:rsidR="004C682E" w:rsidRPr="0022093D" w14:paraId="79D6AA4C" w14:textId="77777777" w:rsidTr="001E3E7A">
        <w:tc>
          <w:tcPr>
            <w:tcW w:w="1868" w:type="dxa"/>
          </w:tcPr>
          <w:p w14:paraId="36820671" w14:textId="7AD3BA22" w:rsidR="004C682E" w:rsidRPr="000B5C90" w:rsidRDefault="000B5C90" w:rsidP="004C682E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B5C90">
              <w:rPr>
                <w:rFonts w:ascii="Times New Roman" w:hAnsi="Times New Roman" w:cs="Times New Roman"/>
                <w:sz w:val="20"/>
                <w:szCs w:val="20"/>
              </w:rPr>
              <w:t>447,026</w:t>
            </w:r>
          </w:p>
        </w:tc>
        <w:tc>
          <w:tcPr>
            <w:tcW w:w="1869" w:type="dxa"/>
          </w:tcPr>
          <w:p w14:paraId="353DE7C1" w14:textId="30D39603" w:rsidR="004C682E" w:rsidRPr="000B5C90" w:rsidRDefault="00CB48EB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5C9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4C682E" w:rsidRPr="000B5C90">
              <w:rPr>
                <w:rFonts w:ascii="Times New Roman" w:hAnsi="Times New Roman" w:cs="Times New Roman"/>
                <w:sz w:val="20"/>
                <w:szCs w:val="20"/>
              </w:rPr>
              <w:t>,5%/4%/4%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22F0B4A0" w14:textId="051F0006" w:rsidR="004C682E" w:rsidRPr="000B5C90" w:rsidRDefault="000B5C90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B5C90">
              <w:rPr>
                <w:rFonts w:ascii="Times New Roman" w:hAnsi="Times New Roman" w:cs="Times New Roman"/>
                <w:sz w:val="20"/>
                <w:szCs w:val="20"/>
              </w:rPr>
              <w:t>467,142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074E2BFB" w14:textId="34E37FA6" w:rsidR="004C682E" w:rsidRPr="000B5C90" w:rsidRDefault="000B5C90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B5C90">
              <w:rPr>
                <w:rFonts w:ascii="Times New Roman" w:hAnsi="Times New Roman" w:cs="Times New Roman"/>
                <w:sz w:val="20"/>
                <w:szCs w:val="20"/>
              </w:rPr>
              <w:t>485,828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5CF9E518" w14:textId="1E1D5040" w:rsidR="004C682E" w:rsidRPr="000B5C90" w:rsidRDefault="000B5C90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B5C90">
              <w:rPr>
                <w:rFonts w:ascii="Times New Roman" w:hAnsi="Times New Roman" w:cs="Times New Roman"/>
                <w:sz w:val="20"/>
                <w:szCs w:val="20"/>
              </w:rPr>
              <w:t>505,261</w:t>
            </w:r>
          </w:p>
        </w:tc>
      </w:tr>
    </w:tbl>
    <w:p w14:paraId="0135AC80" w14:textId="77777777" w:rsidR="000B5C90" w:rsidRPr="000B5C90" w:rsidRDefault="000B5C90" w:rsidP="002F78EC">
      <w:pPr>
        <w:tabs>
          <w:tab w:val="left" w:pos="567"/>
          <w:tab w:val="decimal" w:pos="3261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66AF302" w14:textId="02EC24CC" w:rsidR="00B939CF" w:rsidRPr="000B5C90" w:rsidRDefault="00064022" w:rsidP="002F78EC">
      <w:pPr>
        <w:tabs>
          <w:tab w:val="left" w:pos="567"/>
          <w:tab w:val="decimal" w:pos="326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C90">
        <w:rPr>
          <w:rFonts w:ascii="Times New Roman" w:hAnsi="Times New Roman" w:cs="Times New Roman"/>
          <w:sz w:val="28"/>
          <w:szCs w:val="28"/>
        </w:rPr>
        <w:t>, что соответствует объему ассигнований, предложенных законопроектом.</w:t>
      </w:r>
    </w:p>
    <w:p w14:paraId="6CBFA272" w14:textId="77777777" w:rsidR="00264B27" w:rsidRPr="0022093D" w:rsidRDefault="00264B27" w:rsidP="00264B27">
      <w:pPr>
        <w:pStyle w:val="a3"/>
        <w:tabs>
          <w:tab w:val="left" w:pos="567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EC7D6E5" w14:textId="545D91BC" w:rsidR="00264B27" w:rsidRPr="00D95452" w:rsidRDefault="00192430" w:rsidP="00D95452">
      <w:pPr>
        <w:pStyle w:val="a3"/>
        <w:numPr>
          <w:ilvl w:val="0"/>
          <w:numId w:val="8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п</w:t>
      </w:r>
      <w:r w:rsidR="00D95452" w:rsidRPr="00D95452">
        <w:rPr>
          <w:rFonts w:ascii="Times New Roman" w:hAnsi="Times New Roman" w:cs="Times New Roman"/>
          <w:sz w:val="28"/>
          <w:szCs w:val="28"/>
        </w:rPr>
        <w:t>оступлени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D95452" w:rsidRPr="00D95452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D95452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Н</w:t>
      </w:r>
      <w:r w:rsidR="00264B27" w:rsidRPr="00D95452">
        <w:rPr>
          <w:rFonts w:ascii="Times New Roman" w:hAnsi="Times New Roman" w:cs="Times New Roman"/>
          <w:sz w:val="28"/>
          <w:szCs w:val="28"/>
        </w:rPr>
        <w:t>алоговых и неналоговых доходов</w:t>
      </w:r>
      <w:r w:rsidR="00AA3CCC" w:rsidRPr="00D95452">
        <w:rPr>
          <w:rFonts w:ascii="Times New Roman" w:hAnsi="Times New Roman" w:cs="Times New Roman"/>
          <w:sz w:val="28"/>
          <w:szCs w:val="28"/>
        </w:rPr>
        <w:t>»</w:t>
      </w:r>
      <w:r w:rsidR="00D95452" w:rsidRPr="00D95452">
        <w:rPr>
          <w:rFonts w:ascii="Times New Roman" w:hAnsi="Times New Roman" w:cs="Times New Roman"/>
          <w:sz w:val="28"/>
          <w:szCs w:val="28"/>
        </w:rPr>
        <w:t xml:space="preserve"> в структуре доходов бюджета ТФОМС составляют 0,21%</w:t>
      </w:r>
      <w:r w:rsidR="00B34EFE" w:rsidRPr="00D95452">
        <w:rPr>
          <w:rFonts w:ascii="Times New Roman" w:hAnsi="Times New Roman" w:cs="Times New Roman"/>
          <w:sz w:val="28"/>
          <w:szCs w:val="28"/>
        </w:rPr>
        <w:t>.</w:t>
      </w:r>
    </w:p>
    <w:p w14:paraId="4C129637" w14:textId="7DDBC906" w:rsidR="00B34EFE" w:rsidRPr="00D95452" w:rsidRDefault="00192430" w:rsidP="001F5C34">
      <w:pPr>
        <w:pStyle w:val="a3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«Налоговых и неналоговых доходов» з</w:t>
      </w:r>
      <w:r w:rsidR="00264B27" w:rsidRPr="00D95452">
        <w:rPr>
          <w:rFonts w:ascii="Times New Roman" w:hAnsi="Times New Roman" w:cs="Times New Roman"/>
          <w:sz w:val="28"/>
          <w:szCs w:val="28"/>
        </w:rPr>
        <w:t>акон</w:t>
      </w:r>
      <w:r w:rsidR="00B34EFE" w:rsidRPr="00D95452">
        <w:rPr>
          <w:rFonts w:ascii="Times New Roman" w:hAnsi="Times New Roman" w:cs="Times New Roman"/>
          <w:sz w:val="28"/>
          <w:szCs w:val="28"/>
        </w:rPr>
        <w:t xml:space="preserve">опроектом </w:t>
      </w:r>
      <w:r>
        <w:rPr>
          <w:rFonts w:ascii="Times New Roman" w:hAnsi="Times New Roman" w:cs="Times New Roman"/>
          <w:sz w:val="28"/>
          <w:szCs w:val="28"/>
        </w:rPr>
        <w:t>прогнозируются поступления</w:t>
      </w:r>
      <w:r w:rsidR="00B34EFE" w:rsidRPr="00D95452">
        <w:rPr>
          <w:rFonts w:ascii="Times New Roman" w:hAnsi="Times New Roman" w:cs="Times New Roman"/>
          <w:sz w:val="28"/>
          <w:szCs w:val="28"/>
        </w:rPr>
        <w:t>:</w:t>
      </w:r>
    </w:p>
    <w:p w14:paraId="6288FBC6" w14:textId="58BBACA1" w:rsidR="00B34EFE" w:rsidRPr="00192430" w:rsidRDefault="00AA3CCC" w:rsidP="002C3D9B">
      <w:pPr>
        <w:pStyle w:val="a3"/>
        <w:numPr>
          <w:ilvl w:val="0"/>
          <w:numId w:val="12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2430">
        <w:rPr>
          <w:rFonts w:ascii="Times New Roman" w:hAnsi="Times New Roman" w:cs="Times New Roman"/>
          <w:sz w:val="28"/>
          <w:szCs w:val="28"/>
        </w:rPr>
        <w:t>«</w:t>
      </w:r>
      <w:r w:rsidR="00213D1D" w:rsidRPr="00192430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Pr="00192430">
        <w:rPr>
          <w:rFonts w:ascii="Times New Roman" w:hAnsi="Times New Roman" w:cs="Times New Roman"/>
          <w:sz w:val="28"/>
          <w:szCs w:val="28"/>
        </w:rPr>
        <w:t>»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в объеме </w:t>
      </w:r>
      <w:r w:rsidR="00192430" w:rsidRPr="00192430">
        <w:rPr>
          <w:rFonts w:ascii="Times New Roman" w:hAnsi="Times New Roman" w:cs="Times New Roman"/>
          <w:sz w:val="28"/>
          <w:szCs w:val="28"/>
        </w:rPr>
        <w:t>12,3</w:t>
      </w:r>
      <w:r w:rsidR="00902C6D">
        <w:rPr>
          <w:rFonts w:ascii="Times New Roman" w:hAnsi="Times New Roman" w:cs="Times New Roman"/>
          <w:sz w:val="28"/>
          <w:szCs w:val="28"/>
        </w:rPr>
        <w:t>3</w:t>
      </w:r>
      <w:r w:rsidR="00192430" w:rsidRPr="00192430">
        <w:rPr>
          <w:rFonts w:ascii="Times New Roman" w:hAnsi="Times New Roman" w:cs="Times New Roman"/>
          <w:sz w:val="28"/>
          <w:szCs w:val="28"/>
        </w:rPr>
        <w:t>0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2025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год, </w:t>
      </w:r>
      <w:r w:rsidR="00192430" w:rsidRPr="00192430">
        <w:rPr>
          <w:rFonts w:ascii="Times New Roman" w:hAnsi="Times New Roman" w:cs="Times New Roman"/>
          <w:sz w:val="28"/>
          <w:szCs w:val="28"/>
        </w:rPr>
        <w:t>12,823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</w:t>
      </w:r>
      <w:r w:rsidR="00192430" w:rsidRPr="00192430">
        <w:rPr>
          <w:rFonts w:ascii="Times New Roman" w:hAnsi="Times New Roman" w:cs="Times New Roman"/>
          <w:sz w:val="28"/>
          <w:szCs w:val="28"/>
        </w:rPr>
        <w:t>6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192430" w:rsidRPr="00192430">
        <w:rPr>
          <w:rFonts w:ascii="Times New Roman" w:hAnsi="Times New Roman" w:cs="Times New Roman"/>
          <w:sz w:val="28"/>
          <w:szCs w:val="28"/>
        </w:rPr>
        <w:t>13,336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2027</w:t>
      </w:r>
      <w:r w:rsidR="00B34EFE" w:rsidRPr="00192430">
        <w:rPr>
          <w:rFonts w:ascii="Times New Roman" w:hAnsi="Times New Roman" w:cs="Times New Roman"/>
          <w:sz w:val="28"/>
          <w:szCs w:val="28"/>
        </w:rPr>
        <w:t xml:space="preserve"> год;</w:t>
      </w:r>
    </w:p>
    <w:p w14:paraId="687A18FE" w14:textId="60F6E4D5" w:rsidR="00DA52DE" w:rsidRPr="00192430" w:rsidRDefault="00AA3CCC" w:rsidP="002C3D9B">
      <w:pPr>
        <w:pStyle w:val="a3"/>
        <w:numPr>
          <w:ilvl w:val="0"/>
          <w:numId w:val="12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2430">
        <w:rPr>
          <w:rFonts w:ascii="Times New Roman" w:hAnsi="Times New Roman" w:cs="Times New Roman"/>
          <w:sz w:val="28"/>
          <w:szCs w:val="28"/>
        </w:rPr>
        <w:t>«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Прочие неналоговые </w:t>
      </w:r>
      <w:r w:rsidR="00213D1D" w:rsidRPr="00192430">
        <w:rPr>
          <w:rFonts w:ascii="Times New Roman" w:hAnsi="Times New Roman" w:cs="Times New Roman"/>
          <w:sz w:val="28"/>
          <w:szCs w:val="28"/>
        </w:rPr>
        <w:t>доходы</w:t>
      </w:r>
      <w:r w:rsidRPr="00192430">
        <w:rPr>
          <w:rFonts w:ascii="Times New Roman" w:hAnsi="Times New Roman" w:cs="Times New Roman"/>
          <w:sz w:val="28"/>
          <w:szCs w:val="28"/>
        </w:rPr>
        <w:t>»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 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в объеме </w:t>
      </w:r>
      <w:r w:rsidR="00192430" w:rsidRPr="00192430">
        <w:rPr>
          <w:rFonts w:ascii="Times New Roman" w:hAnsi="Times New Roman" w:cs="Times New Roman"/>
          <w:sz w:val="28"/>
          <w:szCs w:val="28"/>
        </w:rPr>
        <w:t>67,837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2025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 г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од, 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192430" w:rsidRPr="00192430">
        <w:rPr>
          <w:rFonts w:ascii="Times New Roman" w:hAnsi="Times New Roman" w:cs="Times New Roman"/>
          <w:sz w:val="28"/>
          <w:szCs w:val="28"/>
        </w:rPr>
        <w:t>70,550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213D1D" w:rsidRPr="00192430">
        <w:rPr>
          <w:rFonts w:ascii="Times New Roman" w:hAnsi="Times New Roman" w:cs="Times New Roman"/>
          <w:sz w:val="28"/>
          <w:szCs w:val="28"/>
        </w:rPr>
        <w:t xml:space="preserve"> 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</w:t>
      </w:r>
      <w:r w:rsidR="00192430" w:rsidRPr="00192430">
        <w:rPr>
          <w:rFonts w:ascii="Times New Roman" w:hAnsi="Times New Roman" w:cs="Times New Roman"/>
          <w:sz w:val="28"/>
          <w:szCs w:val="28"/>
        </w:rPr>
        <w:t>6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192430" w:rsidRPr="00192430">
        <w:rPr>
          <w:rFonts w:ascii="Times New Roman" w:hAnsi="Times New Roman" w:cs="Times New Roman"/>
          <w:sz w:val="28"/>
          <w:szCs w:val="28"/>
        </w:rPr>
        <w:t>73,372</w:t>
      </w:r>
      <w:r w:rsidR="005F5C25" w:rsidRPr="00192430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192430">
        <w:rPr>
          <w:rFonts w:ascii="Times New Roman" w:hAnsi="Times New Roman" w:cs="Times New Roman"/>
          <w:sz w:val="28"/>
          <w:szCs w:val="28"/>
        </w:rPr>
        <w:t>2027</w:t>
      </w:r>
      <w:r w:rsidR="00570A13" w:rsidRPr="00192430">
        <w:rPr>
          <w:rFonts w:ascii="Times New Roman" w:hAnsi="Times New Roman" w:cs="Times New Roman"/>
          <w:sz w:val="28"/>
          <w:szCs w:val="28"/>
        </w:rPr>
        <w:t xml:space="preserve"> </w:t>
      </w:r>
      <w:r w:rsidR="005F5C25" w:rsidRPr="00192430">
        <w:rPr>
          <w:rFonts w:ascii="Times New Roman" w:hAnsi="Times New Roman" w:cs="Times New Roman"/>
          <w:sz w:val="28"/>
          <w:szCs w:val="28"/>
        </w:rPr>
        <w:t>год.</w:t>
      </w:r>
      <w:r w:rsidR="00264B27" w:rsidRPr="0019243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998D6FD" w14:textId="77777777" w:rsidR="00570A13" w:rsidRPr="0022093D" w:rsidRDefault="00570A13" w:rsidP="001F5C34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D71F796" w14:textId="3E3F01FE" w:rsidR="00690C3A" w:rsidRPr="00192430" w:rsidRDefault="00690C3A" w:rsidP="001F5C34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2430">
        <w:rPr>
          <w:rFonts w:ascii="Times New Roman" w:hAnsi="Times New Roman" w:cs="Times New Roman"/>
          <w:sz w:val="28"/>
          <w:szCs w:val="28"/>
        </w:rPr>
        <w:t xml:space="preserve">В группе неналоговых доходов </w:t>
      </w:r>
      <w:r w:rsidR="00AA3CCC" w:rsidRPr="00192430">
        <w:rPr>
          <w:rFonts w:ascii="Times New Roman" w:hAnsi="Times New Roman" w:cs="Times New Roman"/>
          <w:sz w:val="28"/>
          <w:szCs w:val="28"/>
        </w:rPr>
        <w:t>«</w:t>
      </w:r>
      <w:r w:rsidRPr="00192430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="00AA3CCC" w:rsidRPr="00192430">
        <w:rPr>
          <w:rFonts w:ascii="Times New Roman" w:hAnsi="Times New Roman" w:cs="Times New Roman"/>
          <w:sz w:val="28"/>
          <w:szCs w:val="28"/>
        </w:rPr>
        <w:t>»</w:t>
      </w:r>
      <w:r w:rsidRPr="00192430">
        <w:rPr>
          <w:rFonts w:ascii="Times New Roman" w:hAnsi="Times New Roman" w:cs="Times New Roman"/>
          <w:sz w:val="28"/>
          <w:szCs w:val="28"/>
        </w:rPr>
        <w:t xml:space="preserve"> </w:t>
      </w:r>
      <w:r w:rsidR="00DA058F" w:rsidRPr="00192430">
        <w:rPr>
          <w:rFonts w:ascii="Times New Roman" w:hAnsi="Times New Roman" w:cs="Times New Roman"/>
          <w:sz w:val="28"/>
          <w:szCs w:val="28"/>
        </w:rPr>
        <w:t>в законопроекте предусмотрено</w:t>
      </w:r>
      <w:r w:rsidRPr="00192430">
        <w:rPr>
          <w:rFonts w:ascii="Times New Roman" w:hAnsi="Times New Roman" w:cs="Times New Roman"/>
          <w:sz w:val="28"/>
          <w:szCs w:val="28"/>
        </w:rPr>
        <w:t xml:space="preserve"> поступлени</w:t>
      </w:r>
      <w:r w:rsidR="00DA058F" w:rsidRPr="00192430">
        <w:rPr>
          <w:rFonts w:ascii="Times New Roman" w:hAnsi="Times New Roman" w:cs="Times New Roman"/>
          <w:sz w:val="28"/>
          <w:szCs w:val="28"/>
        </w:rPr>
        <w:t>е</w:t>
      </w:r>
      <w:r w:rsidRPr="00192430">
        <w:rPr>
          <w:rFonts w:ascii="Times New Roman" w:hAnsi="Times New Roman" w:cs="Times New Roman"/>
          <w:sz w:val="28"/>
          <w:szCs w:val="28"/>
        </w:rPr>
        <w:t xml:space="preserve"> по двум КБК:</w:t>
      </w:r>
    </w:p>
    <w:p w14:paraId="67E4D109" w14:textId="751EEB5C" w:rsidR="00690C3A" w:rsidRPr="006F4C3B" w:rsidRDefault="00AA3CCC" w:rsidP="002C3D9B">
      <w:pPr>
        <w:numPr>
          <w:ilvl w:val="0"/>
          <w:numId w:val="12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4C3B">
        <w:rPr>
          <w:rFonts w:ascii="Times New Roman" w:hAnsi="Times New Roman" w:cs="Times New Roman"/>
          <w:sz w:val="28"/>
          <w:szCs w:val="28"/>
        </w:rPr>
        <w:t>«</w:t>
      </w:r>
      <w:r w:rsidR="00690C3A" w:rsidRPr="006F4C3B">
        <w:rPr>
          <w:rFonts w:ascii="Times New Roman" w:hAnsi="Times New Roman" w:cs="Times New Roman"/>
          <w:sz w:val="28"/>
          <w:szCs w:val="28"/>
        </w:rPr>
        <w:t>Иные штрафы, неустойки, пени, уплаченные в соответствии с законом или договором в случае неисполнения или ненадлежащего исполнения обязательств перед территориальным фондом обязательного медицинского страхования</w:t>
      </w:r>
      <w:r w:rsidRPr="006F4C3B">
        <w:rPr>
          <w:rFonts w:ascii="Times New Roman" w:hAnsi="Times New Roman" w:cs="Times New Roman"/>
          <w:sz w:val="28"/>
          <w:szCs w:val="28"/>
        </w:rPr>
        <w:t>»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(395 1 16 07090 09 0000 140) в объеме </w:t>
      </w:r>
      <w:r w:rsidR="006F4C3B" w:rsidRPr="006F4C3B">
        <w:rPr>
          <w:rFonts w:ascii="Times New Roman" w:hAnsi="Times New Roman" w:cs="Times New Roman"/>
          <w:sz w:val="28"/>
          <w:szCs w:val="28"/>
        </w:rPr>
        <w:t>7,300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6F4C3B">
        <w:rPr>
          <w:rFonts w:ascii="Times New Roman" w:hAnsi="Times New Roman" w:cs="Times New Roman"/>
          <w:sz w:val="28"/>
          <w:szCs w:val="28"/>
        </w:rPr>
        <w:t>2025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год, в сумме </w:t>
      </w:r>
      <w:r w:rsidR="006F4C3B" w:rsidRPr="006F4C3B">
        <w:rPr>
          <w:rFonts w:ascii="Times New Roman" w:hAnsi="Times New Roman" w:cs="Times New Roman"/>
          <w:sz w:val="28"/>
          <w:szCs w:val="28"/>
        </w:rPr>
        <w:t>7,592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6F4C3B">
        <w:rPr>
          <w:rFonts w:ascii="Times New Roman" w:hAnsi="Times New Roman" w:cs="Times New Roman"/>
          <w:sz w:val="28"/>
          <w:szCs w:val="28"/>
        </w:rPr>
        <w:t>202</w:t>
      </w:r>
      <w:r w:rsidR="006F4C3B" w:rsidRPr="006F4C3B">
        <w:rPr>
          <w:rFonts w:ascii="Times New Roman" w:hAnsi="Times New Roman" w:cs="Times New Roman"/>
          <w:sz w:val="28"/>
          <w:szCs w:val="28"/>
        </w:rPr>
        <w:t>6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6F4C3B" w:rsidRPr="006F4C3B">
        <w:rPr>
          <w:rFonts w:ascii="Times New Roman" w:hAnsi="Times New Roman" w:cs="Times New Roman"/>
          <w:sz w:val="28"/>
          <w:szCs w:val="28"/>
        </w:rPr>
        <w:t>7,896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6F4C3B">
        <w:rPr>
          <w:rFonts w:ascii="Times New Roman" w:hAnsi="Times New Roman" w:cs="Times New Roman"/>
          <w:sz w:val="28"/>
          <w:szCs w:val="28"/>
        </w:rPr>
        <w:t>2027</w:t>
      </w:r>
      <w:r w:rsidR="00690C3A" w:rsidRPr="006F4C3B">
        <w:rPr>
          <w:rFonts w:ascii="Times New Roman" w:hAnsi="Times New Roman" w:cs="Times New Roman"/>
          <w:sz w:val="28"/>
          <w:szCs w:val="28"/>
        </w:rPr>
        <w:t xml:space="preserve"> год;</w:t>
      </w:r>
    </w:p>
    <w:p w14:paraId="4F589038" w14:textId="0374BF28" w:rsidR="00690C3A" w:rsidRPr="006F4C3B" w:rsidRDefault="00690C3A" w:rsidP="002C3D9B">
      <w:pPr>
        <w:numPr>
          <w:ilvl w:val="0"/>
          <w:numId w:val="12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4C3B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6F4C3B">
        <w:rPr>
          <w:rFonts w:ascii="Times New Roman" w:hAnsi="Times New Roman" w:cs="Times New Roman"/>
          <w:sz w:val="28"/>
          <w:szCs w:val="28"/>
        </w:rPr>
        <w:t>«</w:t>
      </w:r>
      <w:r w:rsidRPr="006F4C3B">
        <w:rPr>
          <w:rFonts w:ascii="Times New Roman" w:hAnsi="Times New Roman" w:cs="Times New Roman"/>
          <w:sz w:val="28"/>
          <w:szCs w:val="28"/>
        </w:rPr>
        <w:t xml:space="preserve">Платежи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</w:t>
      </w:r>
      <w:r w:rsidRPr="006F4C3B">
        <w:rPr>
          <w:rFonts w:ascii="Times New Roman" w:hAnsi="Times New Roman" w:cs="Times New Roman"/>
          <w:sz w:val="28"/>
          <w:szCs w:val="28"/>
        </w:rPr>
        <w:br/>
        <w:t>на оказание медицинской помощи</w:t>
      </w:r>
      <w:r w:rsidR="00AA3CCC" w:rsidRPr="006F4C3B">
        <w:rPr>
          <w:rFonts w:ascii="Times New Roman" w:hAnsi="Times New Roman" w:cs="Times New Roman"/>
          <w:sz w:val="28"/>
          <w:szCs w:val="28"/>
        </w:rPr>
        <w:t>»</w:t>
      </w:r>
      <w:r w:rsidRPr="006F4C3B">
        <w:rPr>
          <w:rFonts w:ascii="Times New Roman" w:hAnsi="Times New Roman" w:cs="Times New Roman"/>
          <w:sz w:val="28"/>
          <w:szCs w:val="28"/>
        </w:rPr>
        <w:t xml:space="preserve"> (395 1 16 10119 09 0000 140) в объеме </w:t>
      </w:r>
      <w:r w:rsidR="006F4C3B" w:rsidRPr="006F4C3B">
        <w:rPr>
          <w:rFonts w:ascii="Times New Roman" w:hAnsi="Times New Roman" w:cs="Times New Roman"/>
          <w:sz w:val="28"/>
          <w:szCs w:val="28"/>
        </w:rPr>
        <w:t>5,029</w:t>
      </w:r>
      <w:r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6F4C3B">
        <w:rPr>
          <w:rFonts w:ascii="Times New Roman" w:hAnsi="Times New Roman" w:cs="Times New Roman"/>
          <w:sz w:val="28"/>
          <w:szCs w:val="28"/>
        </w:rPr>
        <w:t>2025</w:t>
      </w:r>
      <w:r w:rsidRPr="006F4C3B">
        <w:rPr>
          <w:rFonts w:ascii="Times New Roman" w:hAnsi="Times New Roman" w:cs="Times New Roman"/>
          <w:sz w:val="28"/>
          <w:szCs w:val="28"/>
        </w:rPr>
        <w:t xml:space="preserve"> год, в сумме </w:t>
      </w:r>
      <w:r w:rsidR="006F4C3B" w:rsidRPr="006F4C3B">
        <w:rPr>
          <w:rFonts w:ascii="Times New Roman" w:hAnsi="Times New Roman" w:cs="Times New Roman"/>
          <w:sz w:val="28"/>
          <w:szCs w:val="28"/>
        </w:rPr>
        <w:t>5,231</w:t>
      </w:r>
      <w:r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6F4C3B" w:rsidRPr="006F4C3B">
        <w:rPr>
          <w:rFonts w:ascii="Times New Roman" w:hAnsi="Times New Roman" w:cs="Times New Roman"/>
          <w:sz w:val="28"/>
          <w:szCs w:val="28"/>
        </w:rPr>
        <w:t>2026</w:t>
      </w:r>
      <w:r w:rsidRPr="006F4C3B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6F4C3B" w:rsidRPr="006F4C3B">
        <w:rPr>
          <w:rFonts w:ascii="Times New Roman" w:hAnsi="Times New Roman" w:cs="Times New Roman"/>
          <w:sz w:val="28"/>
          <w:szCs w:val="28"/>
        </w:rPr>
        <w:t>5,440</w:t>
      </w:r>
      <w:r w:rsidRPr="006F4C3B">
        <w:rPr>
          <w:rFonts w:ascii="Times New Roman" w:hAnsi="Times New Roman" w:cs="Times New Roman"/>
          <w:sz w:val="28"/>
          <w:szCs w:val="28"/>
        </w:rPr>
        <w:t xml:space="preserve"> млн.руб. на </w:t>
      </w:r>
      <w:r w:rsidR="00C679B5" w:rsidRPr="006F4C3B">
        <w:rPr>
          <w:rFonts w:ascii="Times New Roman" w:hAnsi="Times New Roman" w:cs="Times New Roman"/>
          <w:sz w:val="28"/>
          <w:szCs w:val="28"/>
        </w:rPr>
        <w:t>2027</w:t>
      </w:r>
      <w:r w:rsidRPr="006F4C3B">
        <w:rPr>
          <w:rFonts w:ascii="Times New Roman" w:hAnsi="Times New Roman" w:cs="Times New Roman"/>
          <w:sz w:val="28"/>
          <w:szCs w:val="28"/>
        </w:rPr>
        <w:t xml:space="preserve"> год</w:t>
      </w:r>
      <w:r w:rsidR="008D613D" w:rsidRPr="006F4C3B">
        <w:rPr>
          <w:rFonts w:ascii="Times New Roman" w:hAnsi="Times New Roman" w:cs="Times New Roman"/>
          <w:sz w:val="28"/>
          <w:szCs w:val="28"/>
        </w:rPr>
        <w:t>.</w:t>
      </w:r>
    </w:p>
    <w:p w14:paraId="79D91B5E" w14:textId="407172C4" w:rsidR="006251B0" w:rsidRPr="007325C9" w:rsidRDefault="00551C12" w:rsidP="00690C3A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25C9">
        <w:rPr>
          <w:rFonts w:ascii="Times New Roman" w:hAnsi="Times New Roman" w:cs="Times New Roman"/>
          <w:sz w:val="28"/>
          <w:szCs w:val="28"/>
        </w:rPr>
        <w:t xml:space="preserve">Плановый объем </w:t>
      </w:r>
      <w:r w:rsidR="006251B0" w:rsidRPr="007325C9">
        <w:rPr>
          <w:rFonts w:ascii="Times New Roman" w:hAnsi="Times New Roman" w:cs="Times New Roman"/>
          <w:sz w:val="28"/>
          <w:szCs w:val="28"/>
        </w:rPr>
        <w:t xml:space="preserve">по данным доходам </w:t>
      </w:r>
      <w:r w:rsidR="00370B16" w:rsidRPr="007325C9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7325C9">
        <w:rPr>
          <w:rFonts w:ascii="Times New Roman" w:hAnsi="Times New Roman" w:cs="Times New Roman"/>
          <w:sz w:val="28"/>
          <w:szCs w:val="28"/>
        </w:rPr>
        <w:t>2025</w:t>
      </w:r>
      <w:r w:rsidR="00370B16" w:rsidRPr="007325C9">
        <w:rPr>
          <w:rFonts w:ascii="Times New Roman" w:hAnsi="Times New Roman" w:cs="Times New Roman"/>
          <w:sz w:val="28"/>
          <w:szCs w:val="28"/>
        </w:rPr>
        <w:t xml:space="preserve"> год </w:t>
      </w:r>
      <w:r w:rsidRPr="007325C9">
        <w:rPr>
          <w:rFonts w:ascii="Times New Roman" w:hAnsi="Times New Roman" w:cs="Times New Roman"/>
          <w:sz w:val="28"/>
          <w:szCs w:val="28"/>
        </w:rPr>
        <w:t>рассчитывается согласно пункт</w:t>
      </w:r>
      <w:r w:rsidR="006251B0" w:rsidRPr="007325C9">
        <w:rPr>
          <w:rFonts w:ascii="Times New Roman" w:hAnsi="Times New Roman" w:cs="Times New Roman"/>
          <w:sz w:val="28"/>
          <w:szCs w:val="28"/>
        </w:rPr>
        <w:t>ам</w:t>
      </w:r>
      <w:r w:rsidRPr="007325C9">
        <w:rPr>
          <w:rFonts w:ascii="Times New Roman" w:hAnsi="Times New Roman" w:cs="Times New Roman"/>
          <w:sz w:val="28"/>
          <w:szCs w:val="28"/>
        </w:rPr>
        <w:t xml:space="preserve"> </w:t>
      </w:r>
      <w:r w:rsidR="008454E8" w:rsidRPr="007325C9">
        <w:rPr>
          <w:rFonts w:ascii="Times New Roman" w:hAnsi="Times New Roman" w:cs="Times New Roman"/>
          <w:sz w:val="28"/>
          <w:szCs w:val="28"/>
        </w:rPr>
        <w:t>4 и 10</w:t>
      </w:r>
      <w:r w:rsidRPr="007325C9">
        <w:rPr>
          <w:rFonts w:ascii="Times New Roman" w:hAnsi="Times New Roman" w:cs="Times New Roman"/>
          <w:sz w:val="28"/>
          <w:szCs w:val="28"/>
        </w:rPr>
        <w:t xml:space="preserve"> Методики ТФОМС АО методом </w:t>
      </w:r>
      <w:r w:rsidR="006251B0" w:rsidRPr="007325C9">
        <w:rPr>
          <w:rFonts w:ascii="Times New Roman" w:hAnsi="Times New Roman" w:cs="Times New Roman"/>
          <w:sz w:val="28"/>
          <w:szCs w:val="28"/>
        </w:rPr>
        <w:t xml:space="preserve">усреднения, а именно с помощью расчета на основании усреднения годовых объемов доходов бюджетов бюджетной системы </w:t>
      </w:r>
      <w:r w:rsidR="009C3559" w:rsidRPr="007325C9">
        <w:rPr>
          <w:rFonts w:ascii="Times New Roman" w:hAnsi="Times New Roman" w:cs="Times New Roman"/>
          <w:sz w:val="28"/>
          <w:szCs w:val="28"/>
        </w:rPr>
        <w:t>РФ</w:t>
      </w:r>
      <w:r w:rsidR="006251B0" w:rsidRPr="007325C9">
        <w:rPr>
          <w:rFonts w:ascii="Times New Roman" w:hAnsi="Times New Roman" w:cs="Times New Roman"/>
          <w:sz w:val="28"/>
          <w:szCs w:val="28"/>
        </w:rPr>
        <w:t xml:space="preserve"> не менее чем за 3 года или за весь период поступления соответствующего вида доходов в случае, если он не превышает 3 года.</w:t>
      </w:r>
    </w:p>
    <w:p w14:paraId="74785A36" w14:textId="1E107C60" w:rsidR="00370B16" w:rsidRPr="007325C9" w:rsidRDefault="002B2110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25C9">
        <w:rPr>
          <w:rFonts w:ascii="Times New Roman" w:hAnsi="Times New Roman" w:cs="Times New Roman"/>
          <w:sz w:val="28"/>
          <w:szCs w:val="28"/>
        </w:rPr>
        <w:t>Согласно пункту 3 примечания, приведенного под таблицей Методики ТФОМС АО, п</w:t>
      </w:r>
      <w:r w:rsidR="00370B16" w:rsidRPr="007325C9">
        <w:rPr>
          <w:rFonts w:ascii="Times New Roman" w:hAnsi="Times New Roman" w:cs="Times New Roman"/>
          <w:sz w:val="28"/>
          <w:szCs w:val="28"/>
        </w:rPr>
        <w:t xml:space="preserve">рогнозируемый объем на плановый период рассчитывается с </w:t>
      </w:r>
      <w:r w:rsidR="00370B16" w:rsidRPr="007325C9">
        <w:rPr>
          <w:rFonts w:ascii="Times New Roman" w:hAnsi="Times New Roman" w:cs="Times New Roman"/>
          <w:sz w:val="28"/>
          <w:szCs w:val="28"/>
        </w:rPr>
        <w:lastRenderedPageBreak/>
        <w:t xml:space="preserve">применением индексов-дефляторов и других показателей на плановый период, при этом в качестве базовых показателей принимаются показатели года, предшествующие планируемому. </w:t>
      </w:r>
    </w:p>
    <w:p w14:paraId="1E534D91" w14:textId="65ED076B" w:rsidR="00690C3A" w:rsidRPr="007325C9" w:rsidRDefault="00690C3A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25C9">
        <w:rPr>
          <w:rFonts w:ascii="Times New Roman" w:hAnsi="Times New Roman" w:cs="Times New Roman"/>
          <w:sz w:val="28"/>
          <w:szCs w:val="28"/>
        </w:rPr>
        <w:t xml:space="preserve">Таким образом, расчетный объем </w:t>
      </w:r>
      <w:r w:rsidR="001B2BF5" w:rsidRPr="007325C9">
        <w:rPr>
          <w:rFonts w:ascii="Times New Roman" w:hAnsi="Times New Roman" w:cs="Times New Roman"/>
          <w:sz w:val="28"/>
          <w:szCs w:val="28"/>
        </w:rPr>
        <w:t xml:space="preserve">по группе </w:t>
      </w:r>
      <w:r w:rsidRPr="007325C9">
        <w:rPr>
          <w:rFonts w:ascii="Times New Roman" w:hAnsi="Times New Roman" w:cs="Times New Roman"/>
          <w:sz w:val="28"/>
          <w:szCs w:val="28"/>
        </w:rPr>
        <w:t xml:space="preserve">неналоговых доходов </w:t>
      </w:r>
      <w:r w:rsidR="00AA3CCC" w:rsidRPr="007325C9">
        <w:rPr>
          <w:rFonts w:ascii="Times New Roman" w:hAnsi="Times New Roman" w:cs="Times New Roman"/>
          <w:sz w:val="28"/>
          <w:szCs w:val="28"/>
        </w:rPr>
        <w:t>«</w:t>
      </w:r>
      <w:r w:rsidRPr="007325C9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="00AA3CCC" w:rsidRPr="007325C9">
        <w:rPr>
          <w:rFonts w:ascii="Times New Roman" w:hAnsi="Times New Roman" w:cs="Times New Roman"/>
          <w:sz w:val="28"/>
          <w:szCs w:val="28"/>
        </w:rPr>
        <w:t>»</w:t>
      </w:r>
      <w:r w:rsidRPr="007325C9">
        <w:rPr>
          <w:rFonts w:ascii="Times New Roman" w:hAnsi="Times New Roman" w:cs="Times New Roman"/>
          <w:sz w:val="28"/>
          <w:szCs w:val="28"/>
        </w:rPr>
        <w:t xml:space="preserve"> составляет:</w:t>
      </w:r>
    </w:p>
    <w:p w14:paraId="41B59908" w14:textId="77777777" w:rsidR="00602AE1" w:rsidRPr="0022093D" w:rsidRDefault="00602AE1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065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903"/>
        <w:gridCol w:w="903"/>
        <w:gridCol w:w="903"/>
        <w:gridCol w:w="1038"/>
        <w:gridCol w:w="931"/>
        <w:gridCol w:w="851"/>
      </w:tblGrid>
      <w:tr w:rsidR="00DA792D" w:rsidRPr="0022093D" w14:paraId="00C7B6B1" w14:textId="79699EF9" w:rsidTr="005B2F65">
        <w:trPr>
          <w:tblHeader/>
        </w:trPr>
        <w:tc>
          <w:tcPr>
            <w:tcW w:w="4536" w:type="dxa"/>
            <w:vMerge w:val="restart"/>
            <w:shd w:val="clear" w:color="auto" w:fill="auto"/>
            <w:vAlign w:val="center"/>
          </w:tcPr>
          <w:p w14:paraId="7CD36E1E" w14:textId="279DD20E" w:rsidR="00DA792D" w:rsidRPr="00902C6D" w:rsidRDefault="007270DE" w:rsidP="00DA792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="00DA792D" w:rsidRPr="00902C6D">
              <w:rPr>
                <w:rFonts w:ascii="Times New Roman" w:hAnsi="Times New Roman" w:cs="Times New Roman"/>
                <w:sz w:val="16"/>
                <w:szCs w:val="16"/>
              </w:rPr>
              <w:t>аименование дохода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563468D0" w14:textId="346C0B45" w:rsidR="00DA792D" w:rsidRPr="00902C6D" w:rsidRDefault="00DA792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="00110440" w:rsidRPr="00902C6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  <w:r w:rsidR="00902C6D" w:rsidRPr="00902C6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33A5CD67" w14:textId="03AA403C" w:rsidR="00DA792D" w:rsidRPr="00902C6D" w:rsidRDefault="00DA792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02C6D" w:rsidRPr="00902C6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7AC5BA16" w14:textId="7E0806A1" w:rsidR="00DA792D" w:rsidRPr="00902C6D" w:rsidRDefault="00C679B5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02C6D" w:rsidRPr="00902C6D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110440"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DA792D" w:rsidRPr="00902C6D">
              <w:rPr>
                <w:rFonts w:ascii="Times New Roman" w:hAnsi="Times New Roman" w:cs="Times New Roman"/>
                <w:sz w:val="16"/>
                <w:szCs w:val="16"/>
              </w:rPr>
              <w:t>год (оценка)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0E80DDC0" w14:textId="01A19BFB" w:rsidR="00DA792D" w:rsidRPr="00902C6D" w:rsidRDefault="00C679B5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2025</w:t>
            </w:r>
            <w:r w:rsidR="00DA792D"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</w:p>
        </w:tc>
        <w:tc>
          <w:tcPr>
            <w:tcW w:w="931" w:type="dxa"/>
            <w:shd w:val="clear" w:color="auto" w:fill="F2F2F2" w:themeFill="background1" w:themeFillShade="F2"/>
            <w:vAlign w:val="center"/>
          </w:tcPr>
          <w:p w14:paraId="55804757" w14:textId="580DBEB9" w:rsidR="00DA792D" w:rsidRPr="00902C6D" w:rsidRDefault="00C679B5" w:rsidP="00983173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83173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="00DA792D"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14:paraId="64049FE1" w14:textId="3F62F926" w:rsidR="00DA792D" w:rsidRPr="00902C6D" w:rsidRDefault="00C679B5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2027</w:t>
            </w:r>
            <w:r w:rsidR="00DA792D"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</w:tr>
      <w:tr w:rsidR="001B2BF5" w:rsidRPr="0022093D" w14:paraId="58430646" w14:textId="77777777" w:rsidTr="005B2F65">
        <w:trPr>
          <w:tblHeader/>
        </w:trPr>
        <w:tc>
          <w:tcPr>
            <w:tcW w:w="4536" w:type="dxa"/>
            <w:vMerge/>
            <w:shd w:val="clear" w:color="auto" w:fill="auto"/>
            <w:vAlign w:val="center"/>
          </w:tcPr>
          <w:p w14:paraId="2DD076C4" w14:textId="77777777" w:rsidR="001B2BF5" w:rsidRPr="00902C6D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9" w:type="dxa"/>
            <w:gridSpan w:val="6"/>
            <w:shd w:val="clear" w:color="auto" w:fill="auto"/>
            <w:vAlign w:val="center"/>
          </w:tcPr>
          <w:p w14:paraId="1B9FB081" w14:textId="518D6099" w:rsidR="001B2BF5" w:rsidRPr="00902C6D" w:rsidRDefault="001B2BF5" w:rsidP="00DA792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(млн.₽)</w:t>
            </w:r>
          </w:p>
        </w:tc>
      </w:tr>
      <w:tr w:rsidR="001B2BF5" w:rsidRPr="0022093D" w14:paraId="5D0E0F55" w14:textId="20766A75" w:rsidTr="00902C6D">
        <w:trPr>
          <w:tblHeader/>
        </w:trPr>
        <w:tc>
          <w:tcPr>
            <w:tcW w:w="4536" w:type="dxa"/>
            <w:vMerge/>
            <w:shd w:val="clear" w:color="auto" w:fill="auto"/>
            <w:vAlign w:val="center"/>
          </w:tcPr>
          <w:p w14:paraId="08B850A9" w14:textId="77777777" w:rsidR="001B2BF5" w:rsidRPr="00902C6D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21FB2B41" w14:textId="77777777" w:rsidR="001B2BF5" w:rsidRPr="0079778F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3BB72302" w14:textId="77777777" w:rsidR="001B2BF5" w:rsidRPr="0079778F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7BC6E35F" w14:textId="77777777" w:rsidR="001B2BF5" w:rsidRPr="0079778F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038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180D9B5D" w14:textId="77777777" w:rsidR="001B2BF5" w:rsidRPr="0079778F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4=(1+2+3)/3</w:t>
            </w:r>
          </w:p>
        </w:tc>
        <w:tc>
          <w:tcPr>
            <w:tcW w:w="931" w:type="dxa"/>
            <w:tcBorders>
              <w:bottom w:val="dotted" w:sz="4" w:space="0" w:color="auto"/>
            </w:tcBorders>
            <w:shd w:val="clear" w:color="auto" w:fill="F2F2F2" w:themeFill="background1" w:themeFillShade="F2"/>
          </w:tcPr>
          <w:p w14:paraId="1D765944" w14:textId="3D625C9F" w:rsidR="001B2BF5" w:rsidRPr="0079778F" w:rsidRDefault="00F1681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5=4+4%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F2F2F2" w:themeFill="background1" w:themeFillShade="F2"/>
          </w:tcPr>
          <w:p w14:paraId="79DEDDAC" w14:textId="01880F6A" w:rsidR="001B2BF5" w:rsidRPr="0079778F" w:rsidRDefault="00F1681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79778F">
              <w:rPr>
                <w:rFonts w:ascii="Times New Roman" w:hAnsi="Times New Roman" w:cs="Times New Roman"/>
                <w:sz w:val="16"/>
                <w:szCs w:val="16"/>
              </w:rPr>
              <w:t>6=5+4%</w:t>
            </w:r>
          </w:p>
        </w:tc>
      </w:tr>
      <w:tr w:rsidR="00902C6D" w:rsidRPr="0022093D" w14:paraId="6694ACFE" w14:textId="75EB0126" w:rsidTr="00902C6D">
        <w:tc>
          <w:tcPr>
            <w:tcW w:w="4536" w:type="dxa"/>
            <w:tcBorders>
              <w:right w:val="dotted" w:sz="4" w:space="0" w:color="auto"/>
            </w:tcBorders>
            <w:shd w:val="clear" w:color="auto" w:fill="auto"/>
          </w:tcPr>
          <w:p w14:paraId="7F6F13D4" w14:textId="17D1C55F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Иные штрафы, неустойки, пени, уплаченные в соответствии с законом или договором в случае неисполнения или ненадлежащего исполнения обязательств перед ТФОМС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358B80E" w14:textId="5371DC1F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5,377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99DDA8" w14:textId="030192B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7,005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D9576F" w14:textId="054444FA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9,518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6FC42A0" w14:textId="324CA770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7,300</w:t>
            </w:r>
          </w:p>
        </w:tc>
        <w:tc>
          <w:tcPr>
            <w:tcW w:w="93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2337BFE" w14:textId="09E98007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7,592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397FDC6" w14:textId="26E30029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7,896</w:t>
            </w:r>
          </w:p>
        </w:tc>
      </w:tr>
      <w:tr w:rsidR="00902C6D" w:rsidRPr="0022093D" w14:paraId="64A8E19B" w14:textId="08EF6F39" w:rsidTr="00902C6D">
        <w:tc>
          <w:tcPr>
            <w:tcW w:w="4536" w:type="dxa"/>
            <w:tcBorders>
              <w:right w:val="dotted" w:sz="4" w:space="0" w:color="auto"/>
            </w:tcBorders>
            <w:shd w:val="clear" w:color="auto" w:fill="auto"/>
          </w:tcPr>
          <w:p w14:paraId="70BD874E" w14:textId="23EC91F1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Платежи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на оказание медицинской помощи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1FC9EEB" w14:textId="416DD23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4,289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3696048" w14:textId="5FA85EDE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4,913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C9F8BDD" w14:textId="5FDAAAD6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5,887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FC571BB" w14:textId="30791CEB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5,029</w:t>
            </w:r>
          </w:p>
        </w:tc>
        <w:tc>
          <w:tcPr>
            <w:tcW w:w="93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DB491A1" w14:textId="79EE1CA2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5,231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48A8C76" w14:textId="685C8D82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5,440</w:t>
            </w:r>
          </w:p>
        </w:tc>
      </w:tr>
      <w:tr w:rsidR="00902C6D" w:rsidRPr="0022093D" w14:paraId="56C39A9B" w14:textId="323B71E5" w:rsidTr="00902C6D">
        <w:tc>
          <w:tcPr>
            <w:tcW w:w="4536" w:type="dxa"/>
            <w:shd w:val="clear" w:color="auto" w:fill="auto"/>
          </w:tcPr>
          <w:p w14:paraId="3DE3ECDF" w14:textId="0D5E22E8" w:rsidR="00902C6D" w:rsidRPr="00902C6D" w:rsidRDefault="00902C6D" w:rsidP="00902C6D">
            <w:pPr>
              <w:tabs>
                <w:tab w:val="left" w:pos="0"/>
                <w:tab w:val="left" w:pos="56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 «Штрафы, санкции, возмещение ущерба»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6C0300A0" w14:textId="55A90931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4A3BDD41" w14:textId="0203458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75A3EC70" w14:textId="528FF6B5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038" w:type="dxa"/>
            <w:tcBorders>
              <w:top w:val="dotted" w:sz="4" w:space="0" w:color="auto"/>
            </w:tcBorders>
            <w:shd w:val="clear" w:color="auto" w:fill="F2F2F2" w:themeFill="background1" w:themeFillShade="F2"/>
          </w:tcPr>
          <w:p w14:paraId="2CB27F1F" w14:textId="7D2AC1C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12,330</w:t>
            </w:r>
          </w:p>
        </w:tc>
        <w:tc>
          <w:tcPr>
            <w:tcW w:w="931" w:type="dxa"/>
            <w:tcBorders>
              <w:top w:val="dotted" w:sz="4" w:space="0" w:color="auto"/>
            </w:tcBorders>
            <w:shd w:val="clear" w:color="auto" w:fill="F2F2F2" w:themeFill="background1" w:themeFillShade="F2"/>
          </w:tcPr>
          <w:p w14:paraId="73CAC674" w14:textId="6C59CA82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12,823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 w:themeFill="background1" w:themeFillShade="F2"/>
          </w:tcPr>
          <w:p w14:paraId="2D8D2EAA" w14:textId="4BBAD2F0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13,336</w:t>
            </w:r>
          </w:p>
        </w:tc>
      </w:tr>
    </w:tbl>
    <w:p w14:paraId="66A967C6" w14:textId="77777777" w:rsidR="00370B16" w:rsidRPr="0022093D" w:rsidRDefault="00370B16" w:rsidP="00B4172E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254E704C" w14:textId="79E3B8F6" w:rsidR="00370B16" w:rsidRPr="0022093D" w:rsidRDefault="00370B16" w:rsidP="00B4172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902C6D">
        <w:rPr>
          <w:rFonts w:ascii="Times New Roman" w:hAnsi="Times New Roman" w:cs="Times New Roman"/>
          <w:sz w:val="28"/>
          <w:szCs w:val="28"/>
        </w:rPr>
        <w:t xml:space="preserve">В группе неналоговых доходов </w:t>
      </w:r>
      <w:r w:rsidR="00AA3CCC" w:rsidRPr="00902C6D">
        <w:rPr>
          <w:rFonts w:ascii="Times New Roman" w:hAnsi="Times New Roman" w:cs="Times New Roman"/>
          <w:sz w:val="28"/>
          <w:szCs w:val="28"/>
        </w:rPr>
        <w:t>«</w:t>
      </w:r>
      <w:r w:rsidRPr="00902C6D">
        <w:rPr>
          <w:rFonts w:ascii="Times New Roman" w:hAnsi="Times New Roman" w:cs="Times New Roman"/>
          <w:sz w:val="28"/>
          <w:szCs w:val="28"/>
        </w:rPr>
        <w:t>Прочие неналоговые доходы</w:t>
      </w:r>
      <w:r w:rsidR="00AA3CCC" w:rsidRPr="00902C6D">
        <w:rPr>
          <w:rFonts w:ascii="Times New Roman" w:hAnsi="Times New Roman" w:cs="Times New Roman"/>
          <w:sz w:val="28"/>
          <w:szCs w:val="28"/>
        </w:rPr>
        <w:t>»</w:t>
      </w:r>
      <w:r w:rsidRPr="00902C6D">
        <w:rPr>
          <w:rFonts w:ascii="Times New Roman" w:hAnsi="Times New Roman" w:cs="Times New Roman"/>
          <w:sz w:val="28"/>
          <w:szCs w:val="28"/>
        </w:rPr>
        <w:t xml:space="preserve"> планируются поступления по одной КБК: 395 1 17 06040 09 0000 180 </w:t>
      </w:r>
      <w:r w:rsidR="00AA3CCC" w:rsidRPr="00902C6D">
        <w:rPr>
          <w:rFonts w:ascii="Times New Roman" w:hAnsi="Times New Roman" w:cs="Times New Roman"/>
          <w:sz w:val="28"/>
          <w:szCs w:val="28"/>
        </w:rPr>
        <w:t>«</w:t>
      </w:r>
      <w:r w:rsidRPr="00902C6D">
        <w:rPr>
          <w:rFonts w:ascii="Times New Roman" w:hAnsi="Times New Roman" w:cs="Times New Roman"/>
          <w:sz w:val="28"/>
          <w:szCs w:val="28"/>
        </w:rPr>
        <w:t>Прочие неналоговые поступления в территориальные фонды обязательного медицинского страхования</w:t>
      </w:r>
      <w:r w:rsidR="00AA3CCC" w:rsidRPr="00902C6D">
        <w:rPr>
          <w:rFonts w:ascii="Times New Roman" w:hAnsi="Times New Roman" w:cs="Times New Roman"/>
          <w:sz w:val="28"/>
          <w:szCs w:val="28"/>
        </w:rPr>
        <w:t>»</w:t>
      </w:r>
      <w:r w:rsidRPr="00902C6D">
        <w:rPr>
          <w:rFonts w:ascii="Times New Roman" w:hAnsi="Times New Roman" w:cs="Times New Roman"/>
          <w:sz w:val="28"/>
          <w:szCs w:val="28"/>
        </w:rPr>
        <w:t xml:space="preserve"> в объеме </w:t>
      </w:r>
      <w:r w:rsidR="00902C6D" w:rsidRPr="00902C6D">
        <w:rPr>
          <w:rFonts w:ascii="Times New Roman" w:hAnsi="Times New Roman" w:cs="Times New Roman"/>
          <w:sz w:val="28"/>
          <w:szCs w:val="28"/>
        </w:rPr>
        <w:t>67,837 млн.руб. на 2025 год, в сумме 70,550 млн.руб. на 2026 год и 73,372 млн.руб. на 2027 год</w:t>
      </w:r>
      <w:r w:rsidRPr="00902C6D">
        <w:rPr>
          <w:rFonts w:ascii="Times New Roman" w:hAnsi="Times New Roman" w:cs="Times New Roman"/>
          <w:sz w:val="28"/>
          <w:szCs w:val="28"/>
        </w:rPr>
        <w:t>.</w:t>
      </w:r>
    </w:p>
    <w:p w14:paraId="625CE82A" w14:textId="4D314DD9" w:rsidR="00F2710F" w:rsidRPr="00902C6D" w:rsidRDefault="00F2710F" w:rsidP="00B4172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2C6D">
        <w:rPr>
          <w:rFonts w:ascii="Times New Roman" w:hAnsi="Times New Roman" w:cs="Times New Roman"/>
          <w:sz w:val="28"/>
          <w:szCs w:val="28"/>
        </w:rPr>
        <w:t>Плановый объем по данн</w:t>
      </w:r>
      <w:r w:rsidR="00912818" w:rsidRPr="00902C6D">
        <w:rPr>
          <w:rFonts w:ascii="Times New Roman" w:hAnsi="Times New Roman" w:cs="Times New Roman"/>
          <w:sz w:val="28"/>
          <w:szCs w:val="28"/>
        </w:rPr>
        <w:t>ому виду</w:t>
      </w:r>
      <w:r w:rsidRPr="00902C6D">
        <w:rPr>
          <w:rFonts w:ascii="Times New Roman" w:hAnsi="Times New Roman" w:cs="Times New Roman"/>
          <w:sz w:val="28"/>
          <w:szCs w:val="28"/>
        </w:rPr>
        <w:t xml:space="preserve"> доход</w:t>
      </w:r>
      <w:r w:rsidR="00912818" w:rsidRPr="00902C6D">
        <w:rPr>
          <w:rFonts w:ascii="Times New Roman" w:hAnsi="Times New Roman" w:cs="Times New Roman"/>
          <w:sz w:val="28"/>
          <w:szCs w:val="28"/>
        </w:rPr>
        <w:t>ов</w:t>
      </w:r>
      <w:r w:rsidRPr="00902C6D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902C6D">
        <w:rPr>
          <w:rFonts w:ascii="Times New Roman" w:hAnsi="Times New Roman" w:cs="Times New Roman"/>
          <w:sz w:val="28"/>
          <w:szCs w:val="28"/>
        </w:rPr>
        <w:t>2025</w:t>
      </w:r>
      <w:r w:rsidRPr="00902C6D">
        <w:rPr>
          <w:rFonts w:ascii="Times New Roman" w:hAnsi="Times New Roman" w:cs="Times New Roman"/>
          <w:sz w:val="28"/>
          <w:szCs w:val="28"/>
        </w:rPr>
        <w:t xml:space="preserve"> год рассчитывается согласно пункт</w:t>
      </w:r>
      <w:r w:rsidR="00912818" w:rsidRPr="00902C6D">
        <w:rPr>
          <w:rFonts w:ascii="Times New Roman" w:hAnsi="Times New Roman" w:cs="Times New Roman"/>
          <w:sz w:val="28"/>
          <w:szCs w:val="28"/>
        </w:rPr>
        <w:t>у</w:t>
      </w:r>
      <w:r w:rsidR="00C45819" w:rsidRPr="00902C6D">
        <w:rPr>
          <w:rFonts w:ascii="Times New Roman" w:hAnsi="Times New Roman" w:cs="Times New Roman"/>
          <w:sz w:val="28"/>
          <w:szCs w:val="28"/>
        </w:rPr>
        <w:t xml:space="preserve"> </w:t>
      </w:r>
      <w:r w:rsidR="00912818" w:rsidRPr="00902C6D">
        <w:rPr>
          <w:rFonts w:ascii="Times New Roman" w:hAnsi="Times New Roman" w:cs="Times New Roman"/>
          <w:sz w:val="28"/>
          <w:szCs w:val="28"/>
        </w:rPr>
        <w:t>13</w:t>
      </w:r>
      <w:r w:rsidRPr="00902C6D">
        <w:rPr>
          <w:rFonts w:ascii="Times New Roman" w:hAnsi="Times New Roman" w:cs="Times New Roman"/>
          <w:sz w:val="28"/>
          <w:szCs w:val="28"/>
        </w:rPr>
        <w:t xml:space="preserve"> Методики ТФОМС АО, а именно методом усреднения, на плановый период в соответствии с пунктом </w:t>
      </w:r>
      <w:r w:rsidR="00912818" w:rsidRPr="00902C6D">
        <w:rPr>
          <w:rFonts w:ascii="Times New Roman" w:hAnsi="Times New Roman" w:cs="Times New Roman"/>
          <w:sz w:val="28"/>
          <w:szCs w:val="28"/>
        </w:rPr>
        <w:t>3 примечания, приведенного под таблицей Методики ТФОМС АО</w:t>
      </w:r>
      <w:r w:rsidRPr="00902C6D">
        <w:rPr>
          <w:rFonts w:ascii="Times New Roman" w:hAnsi="Times New Roman" w:cs="Times New Roman"/>
          <w:sz w:val="28"/>
          <w:szCs w:val="28"/>
        </w:rPr>
        <w:t>, с применением индексов-дефляторов.</w:t>
      </w:r>
    </w:p>
    <w:p w14:paraId="4273ECA2" w14:textId="108207E7" w:rsidR="00B4172E" w:rsidRPr="00902C6D" w:rsidRDefault="00B4172E" w:rsidP="00B4172E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2C6D">
        <w:rPr>
          <w:rFonts w:ascii="Times New Roman" w:hAnsi="Times New Roman" w:cs="Times New Roman"/>
          <w:sz w:val="28"/>
          <w:szCs w:val="28"/>
        </w:rPr>
        <w:t xml:space="preserve">Таким образом, расчетный объем по группе неналоговых доходов </w:t>
      </w:r>
      <w:r w:rsidR="00AA3CCC" w:rsidRPr="00902C6D">
        <w:rPr>
          <w:rFonts w:ascii="Times New Roman" w:hAnsi="Times New Roman" w:cs="Times New Roman"/>
          <w:sz w:val="28"/>
          <w:szCs w:val="28"/>
        </w:rPr>
        <w:t>«</w:t>
      </w:r>
      <w:r w:rsidRPr="00902C6D">
        <w:rPr>
          <w:rFonts w:ascii="Times New Roman" w:hAnsi="Times New Roman" w:cs="Times New Roman"/>
          <w:sz w:val="28"/>
          <w:szCs w:val="28"/>
        </w:rPr>
        <w:t>Прочие неналоговые доходы</w:t>
      </w:r>
      <w:r w:rsidR="00AA3CCC" w:rsidRPr="00902C6D">
        <w:rPr>
          <w:rFonts w:ascii="Times New Roman" w:hAnsi="Times New Roman" w:cs="Times New Roman"/>
          <w:sz w:val="28"/>
          <w:szCs w:val="28"/>
        </w:rPr>
        <w:t>»</w:t>
      </w:r>
      <w:r w:rsidRPr="00902C6D">
        <w:rPr>
          <w:rFonts w:ascii="Times New Roman" w:hAnsi="Times New Roman" w:cs="Times New Roman"/>
          <w:sz w:val="28"/>
          <w:szCs w:val="28"/>
        </w:rPr>
        <w:t xml:space="preserve"> составляет:</w:t>
      </w:r>
    </w:p>
    <w:p w14:paraId="3AE00475" w14:textId="77777777" w:rsidR="00602AE1" w:rsidRPr="0022093D" w:rsidRDefault="00602AE1" w:rsidP="00B4172E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359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903"/>
        <w:gridCol w:w="903"/>
        <w:gridCol w:w="903"/>
        <w:gridCol w:w="1038"/>
        <w:gridCol w:w="1038"/>
        <w:gridCol w:w="1038"/>
      </w:tblGrid>
      <w:tr w:rsidR="00902C6D" w:rsidRPr="0022093D" w14:paraId="220A9CA5" w14:textId="77777777" w:rsidTr="004A07B0">
        <w:trPr>
          <w:tblHeader/>
        </w:trPr>
        <w:tc>
          <w:tcPr>
            <w:tcW w:w="4536" w:type="dxa"/>
            <w:vMerge w:val="restart"/>
            <w:vAlign w:val="center"/>
          </w:tcPr>
          <w:p w14:paraId="7449C922" w14:textId="7831295B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наименование дохода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4DB605BA" w14:textId="2C52B36C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2022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5B068B75" w14:textId="2B919FE1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2023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2520EE02" w14:textId="39D16B87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2024 год (оценка)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7B5788C8" w14:textId="374063A2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2025 год 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68275A7D" w14:textId="0C7127B6" w:rsidR="00902C6D" w:rsidRPr="00902C6D" w:rsidRDefault="00902C6D" w:rsidP="00983173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83173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48C754BC" w14:textId="18706363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2027 год</w:t>
            </w:r>
          </w:p>
        </w:tc>
      </w:tr>
      <w:tr w:rsidR="00B4172E" w:rsidRPr="0022093D" w14:paraId="69C7A85D" w14:textId="77777777" w:rsidTr="00613DB5">
        <w:trPr>
          <w:tblHeader/>
        </w:trPr>
        <w:tc>
          <w:tcPr>
            <w:tcW w:w="4536" w:type="dxa"/>
            <w:vMerge/>
            <w:vAlign w:val="center"/>
          </w:tcPr>
          <w:p w14:paraId="0C283272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23" w:type="dxa"/>
            <w:gridSpan w:val="6"/>
            <w:vAlign w:val="center"/>
          </w:tcPr>
          <w:p w14:paraId="7D240458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(млн.₽.)</w:t>
            </w:r>
          </w:p>
        </w:tc>
      </w:tr>
      <w:tr w:rsidR="00B4172E" w:rsidRPr="0022093D" w14:paraId="6F8523E0" w14:textId="77777777" w:rsidTr="00613DB5">
        <w:trPr>
          <w:tblHeader/>
        </w:trPr>
        <w:tc>
          <w:tcPr>
            <w:tcW w:w="4536" w:type="dxa"/>
            <w:vMerge/>
            <w:vAlign w:val="center"/>
          </w:tcPr>
          <w:p w14:paraId="2B92F67E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3" w:type="dxa"/>
            <w:vAlign w:val="center"/>
          </w:tcPr>
          <w:p w14:paraId="4006F92B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03" w:type="dxa"/>
            <w:vAlign w:val="center"/>
          </w:tcPr>
          <w:p w14:paraId="6691C5B4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03" w:type="dxa"/>
            <w:vAlign w:val="center"/>
          </w:tcPr>
          <w:p w14:paraId="015A777E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06A6BBDF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4=(1+2+3)/3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5821C1A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5=4+4%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2B7CD85D" w14:textId="77777777" w:rsidR="00B4172E" w:rsidRPr="00902C6D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02C6D">
              <w:rPr>
                <w:rFonts w:ascii="Times New Roman" w:hAnsi="Times New Roman" w:cs="Times New Roman"/>
                <w:sz w:val="16"/>
                <w:szCs w:val="16"/>
              </w:rPr>
              <w:t>6=5+4%</w:t>
            </w:r>
          </w:p>
        </w:tc>
      </w:tr>
      <w:tr w:rsidR="00902C6D" w:rsidRPr="0022093D" w14:paraId="262CA7F5" w14:textId="77777777" w:rsidTr="00613DB5">
        <w:tc>
          <w:tcPr>
            <w:tcW w:w="4536" w:type="dxa"/>
            <w:shd w:val="clear" w:color="auto" w:fill="auto"/>
          </w:tcPr>
          <w:p w14:paraId="0F18FE6F" w14:textId="101DE4BE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неналоговые поступления в территориальные фонды обязательного медицинского страхования</w:t>
            </w:r>
          </w:p>
        </w:tc>
        <w:tc>
          <w:tcPr>
            <w:tcW w:w="903" w:type="dxa"/>
            <w:shd w:val="clear" w:color="auto" w:fill="auto"/>
          </w:tcPr>
          <w:p w14:paraId="4CE5B281" w14:textId="5025DFB0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70,190</w:t>
            </w:r>
          </w:p>
        </w:tc>
        <w:tc>
          <w:tcPr>
            <w:tcW w:w="903" w:type="dxa"/>
            <w:shd w:val="clear" w:color="auto" w:fill="auto"/>
          </w:tcPr>
          <w:p w14:paraId="22FDD1F6" w14:textId="398F96A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63,267</w:t>
            </w:r>
          </w:p>
        </w:tc>
        <w:tc>
          <w:tcPr>
            <w:tcW w:w="903" w:type="dxa"/>
            <w:shd w:val="clear" w:color="auto" w:fill="auto"/>
          </w:tcPr>
          <w:p w14:paraId="7E6C8EB3" w14:textId="56780CFB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70,054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25AB5C0B" w14:textId="73CE377A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67,837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39F6E4F1" w14:textId="4DEBE66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70,550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FB9CE50" w14:textId="395B7302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73,372</w:t>
            </w:r>
          </w:p>
        </w:tc>
      </w:tr>
      <w:tr w:rsidR="00902C6D" w:rsidRPr="0022093D" w14:paraId="72AE7B3F" w14:textId="77777777" w:rsidTr="00613DB5">
        <w:tc>
          <w:tcPr>
            <w:tcW w:w="4536" w:type="dxa"/>
            <w:shd w:val="clear" w:color="auto" w:fill="auto"/>
          </w:tcPr>
          <w:p w14:paraId="1A343421" w14:textId="45B730C3" w:rsidR="00902C6D" w:rsidRPr="00902C6D" w:rsidRDefault="00902C6D" w:rsidP="00902C6D">
            <w:pPr>
              <w:tabs>
                <w:tab w:val="left" w:pos="0"/>
                <w:tab w:val="left" w:pos="56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 «Прочие неналоговые доходы»</w:t>
            </w:r>
          </w:p>
        </w:tc>
        <w:tc>
          <w:tcPr>
            <w:tcW w:w="903" w:type="dxa"/>
            <w:shd w:val="clear" w:color="auto" w:fill="auto"/>
          </w:tcPr>
          <w:p w14:paraId="5FC08C76" w14:textId="77777777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shd w:val="clear" w:color="auto" w:fill="auto"/>
          </w:tcPr>
          <w:p w14:paraId="78D966BA" w14:textId="77777777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shd w:val="clear" w:color="auto" w:fill="auto"/>
          </w:tcPr>
          <w:p w14:paraId="4746E1EF" w14:textId="77777777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05566B1D" w14:textId="5A74117D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67,837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5F57F07B" w14:textId="0EFF0D83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70,550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BB17A52" w14:textId="0BDB6A99" w:rsidR="00902C6D" w:rsidRPr="00902C6D" w:rsidRDefault="00902C6D" w:rsidP="00902C6D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02C6D">
              <w:rPr>
                <w:rFonts w:ascii="Times New Roman" w:hAnsi="Times New Roman" w:cs="Times New Roman"/>
                <w:sz w:val="20"/>
                <w:szCs w:val="20"/>
              </w:rPr>
              <w:t>73,372</w:t>
            </w:r>
          </w:p>
        </w:tc>
      </w:tr>
    </w:tbl>
    <w:p w14:paraId="0DECA82D" w14:textId="77777777" w:rsidR="00096D2F" w:rsidRPr="0022093D" w:rsidRDefault="00096D2F" w:rsidP="00096D2F">
      <w:pPr>
        <w:spacing w:after="0" w:line="240" w:lineRule="auto"/>
        <w:ind w:firstLine="567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9984A00" w14:textId="68DFB8FF" w:rsidR="00B4172E" w:rsidRPr="00902C6D" w:rsidRDefault="00096D2F" w:rsidP="007270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2C6D">
        <w:rPr>
          <w:rFonts w:ascii="Times New Roman" w:hAnsi="Times New Roman" w:cs="Times New Roman"/>
          <w:sz w:val="28"/>
          <w:szCs w:val="28"/>
        </w:rPr>
        <w:t xml:space="preserve">Рассчитанные объемы поступлений </w:t>
      </w:r>
      <w:r w:rsidR="00AA3CCC" w:rsidRPr="00902C6D">
        <w:rPr>
          <w:rFonts w:ascii="Times New Roman" w:hAnsi="Times New Roman" w:cs="Times New Roman"/>
          <w:sz w:val="28"/>
          <w:szCs w:val="28"/>
        </w:rPr>
        <w:t>«</w:t>
      </w:r>
      <w:r w:rsidRPr="00902C6D">
        <w:rPr>
          <w:rFonts w:ascii="Times New Roman" w:hAnsi="Times New Roman" w:cs="Times New Roman"/>
          <w:sz w:val="28"/>
          <w:szCs w:val="28"/>
        </w:rPr>
        <w:t>Налоговых и неналоговых доходов</w:t>
      </w:r>
      <w:r w:rsidR="00AA3CCC" w:rsidRPr="00902C6D">
        <w:rPr>
          <w:rFonts w:ascii="Times New Roman" w:hAnsi="Times New Roman" w:cs="Times New Roman"/>
          <w:sz w:val="28"/>
          <w:szCs w:val="28"/>
        </w:rPr>
        <w:t>»</w:t>
      </w:r>
      <w:r w:rsidR="00B4172E" w:rsidRPr="00902C6D">
        <w:rPr>
          <w:rFonts w:ascii="Times New Roman" w:hAnsi="Times New Roman" w:cs="Times New Roman"/>
          <w:sz w:val="28"/>
          <w:szCs w:val="28"/>
        </w:rPr>
        <w:t xml:space="preserve"> соответствует объему ассигнований, предложенному законопроектом.</w:t>
      </w:r>
    </w:p>
    <w:p w14:paraId="1DF2499E" w14:textId="0F3B813B" w:rsidR="002F7303" w:rsidRPr="0022093D" w:rsidRDefault="002F7303" w:rsidP="00AB5FA3">
      <w:pPr>
        <w:tabs>
          <w:tab w:val="left" w:pos="0"/>
          <w:tab w:val="left" w:pos="567"/>
        </w:tabs>
        <w:spacing w:after="0" w:line="240" w:lineRule="auto"/>
        <w:ind w:hanging="851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78D97AF0" wp14:editId="721C89D9">
            <wp:extent cx="6772275" cy="3086100"/>
            <wp:effectExtent l="0" t="0" r="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6E7C3CF7" w14:textId="60C2FE01" w:rsidR="0035665E" w:rsidRPr="00AB5FA3" w:rsidRDefault="00334CF0" w:rsidP="008F13B0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AB5FA3">
        <w:rPr>
          <w:rFonts w:ascii="Times New Roman" w:hAnsi="Times New Roman" w:cs="Times New Roman"/>
          <w:sz w:val="28"/>
          <w:szCs w:val="28"/>
        </w:rPr>
        <w:t xml:space="preserve">Структура доходов бюджета ТФОМС на </w:t>
      </w:r>
      <w:r w:rsidR="007D2A65">
        <w:rPr>
          <w:rFonts w:ascii="Times New Roman" w:hAnsi="Times New Roman" w:cs="Times New Roman"/>
          <w:sz w:val="28"/>
          <w:szCs w:val="28"/>
        </w:rPr>
        <w:t>планируемый бюджетный цикл</w:t>
      </w:r>
      <w:r w:rsidRPr="00AB5FA3">
        <w:rPr>
          <w:rFonts w:ascii="Times New Roman" w:hAnsi="Times New Roman" w:cs="Times New Roman"/>
          <w:sz w:val="28"/>
          <w:szCs w:val="28"/>
        </w:rPr>
        <w:t xml:space="preserve"> представлена на гистограмме:</w:t>
      </w:r>
    </w:p>
    <w:p w14:paraId="46D37FAA" w14:textId="1D8E98C7" w:rsidR="00AB5FA3" w:rsidRPr="0022093D" w:rsidRDefault="00AB5FA3" w:rsidP="00A27D10">
      <w:pPr>
        <w:pStyle w:val="a3"/>
        <w:tabs>
          <w:tab w:val="left" w:pos="567"/>
        </w:tabs>
        <w:spacing w:after="0" w:line="240" w:lineRule="auto"/>
        <w:ind w:left="0"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287C75D" wp14:editId="62AA633F">
            <wp:extent cx="6781800" cy="2295525"/>
            <wp:effectExtent l="0" t="0" r="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0F80CFBD" w14:textId="64EEB7DC" w:rsidR="00D44D8E" w:rsidRPr="009D5F17" w:rsidRDefault="00D44D8E" w:rsidP="00D44D8E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D5F17">
        <w:rPr>
          <w:rFonts w:ascii="Times New Roman" w:hAnsi="Times New Roman" w:cs="Times New Roman"/>
          <w:sz w:val="28"/>
          <w:szCs w:val="28"/>
        </w:rPr>
        <w:t xml:space="preserve">Следует отметить, что на протяжении ряда лет ежегодно в бюджет ТФОМС поступают следующие доходы, не планируемые на </w:t>
      </w:r>
      <w:r w:rsidR="00C679B5" w:rsidRPr="009D5F17">
        <w:rPr>
          <w:rFonts w:ascii="Times New Roman" w:hAnsi="Times New Roman" w:cs="Times New Roman"/>
          <w:sz w:val="28"/>
          <w:szCs w:val="28"/>
        </w:rPr>
        <w:t>2025</w:t>
      </w:r>
      <w:r w:rsidRPr="009D5F17">
        <w:rPr>
          <w:rFonts w:ascii="Times New Roman" w:hAnsi="Times New Roman" w:cs="Times New Roman"/>
          <w:sz w:val="28"/>
          <w:szCs w:val="28"/>
        </w:rPr>
        <w:t xml:space="preserve"> </w:t>
      </w:r>
      <w:r w:rsidR="002C0CBF" w:rsidRPr="009D5F17">
        <w:rPr>
          <w:rFonts w:ascii="Times New Roman" w:hAnsi="Times New Roman" w:cs="Times New Roman"/>
          <w:sz w:val="28"/>
          <w:szCs w:val="28"/>
        </w:rPr>
        <w:t>– 2027 год</w:t>
      </w:r>
      <w:r w:rsidR="00F57A6D">
        <w:rPr>
          <w:rFonts w:ascii="Times New Roman" w:hAnsi="Times New Roman" w:cs="Times New Roman"/>
          <w:sz w:val="28"/>
          <w:szCs w:val="28"/>
        </w:rPr>
        <w:t>ы</w:t>
      </w:r>
      <w:r w:rsidRPr="009D5F17">
        <w:rPr>
          <w:rFonts w:ascii="Times New Roman" w:hAnsi="Times New Roman" w:cs="Times New Roman"/>
          <w:sz w:val="28"/>
          <w:szCs w:val="28"/>
        </w:rPr>
        <w:t>:</w:t>
      </w:r>
    </w:p>
    <w:p w14:paraId="15337728" w14:textId="47EE05DC" w:rsidR="009D5F17" w:rsidRPr="0022093D" w:rsidRDefault="009D5F17" w:rsidP="005E25FC">
      <w:pPr>
        <w:pStyle w:val="a3"/>
        <w:tabs>
          <w:tab w:val="left" w:pos="0"/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1639C3F" wp14:editId="592A9CD6">
            <wp:extent cx="6486525" cy="2596551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52CFB3AE" w14:textId="77777777" w:rsidR="00F57A6D" w:rsidRPr="00F57A6D" w:rsidRDefault="00F57A6D" w:rsidP="00A27D10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  <w:bookmarkStart w:id="0" w:name="_GoBack"/>
      <w:bookmarkEnd w:id="0"/>
    </w:p>
    <w:p w14:paraId="24836889" w14:textId="45CE2879" w:rsidR="005E25FC" w:rsidRPr="00F57A6D" w:rsidRDefault="009D5F17" w:rsidP="00A27D10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7A6D">
        <w:rPr>
          <w:rFonts w:ascii="Times New Roman" w:hAnsi="Times New Roman" w:cs="Times New Roman"/>
          <w:sz w:val="28"/>
          <w:szCs w:val="28"/>
        </w:rPr>
        <w:lastRenderedPageBreak/>
        <w:t xml:space="preserve">Такие доходы не имеют системного (регулярного) характера поступления. </w:t>
      </w:r>
      <w:r w:rsidR="00C006D2" w:rsidRPr="00F57A6D">
        <w:rPr>
          <w:rFonts w:ascii="Times New Roman" w:hAnsi="Times New Roman" w:cs="Times New Roman"/>
          <w:sz w:val="28"/>
          <w:szCs w:val="28"/>
        </w:rPr>
        <w:t>В соответствии с письмом ФФОМС от 08.04.2015 № 2269/</w:t>
      </w:r>
      <w:r w:rsidR="00884075" w:rsidRPr="00F57A6D">
        <w:rPr>
          <w:rFonts w:ascii="Times New Roman" w:hAnsi="Times New Roman" w:cs="Times New Roman"/>
          <w:sz w:val="28"/>
          <w:szCs w:val="28"/>
        </w:rPr>
        <w:t>5</w:t>
      </w:r>
      <w:r w:rsidR="00C006D2" w:rsidRPr="00F57A6D">
        <w:rPr>
          <w:rFonts w:ascii="Times New Roman" w:hAnsi="Times New Roman" w:cs="Times New Roman"/>
          <w:sz w:val="28"/>
          <w:szCs w:val="28"/>
        </w:rPr>
        <w:t>0-1/и указанные выше доходы бюджета ТФОМС относятся к доходам, которые подлежат возврату в бюджет</w:t>
      </w:r>
      <w:r w:rsidR="00B45268" w:rsidRPr="00F57A6D">
        <w:rPr>
          <w:rFonts w:ascii="Times New Roman" w:hAnsi="Times New Roman" w:cs="Times New Roman"/>
          <w:sz w:val="28"/>
          <w:szCs w:val="28"/>
        </w:rPr>
        <w:t xml:space="preserve">, из которого они поступили, </w:t>
      </w:r>
      <w:r w:rsidR="00C913E4" w:rsidRPr="00F57A6D">
        <w:rPr>
          <w:rFonts w:ascii="Times New Roman" w:hAnsi="Times New Roman" w:cs="Times New Roman"/>
          <w:sz w:val="28"/>
          <w:szCs w:val="28"/>
        </w:rPr>
        <w:t>–</w:t>
      </w:r>
      <w:r w:rsidR="00B45268" w:rsidRPr="00F57A6D">
        <w:rPr>
          <w:rFonts w:ascii="Times New Roman" w:hAnsi="Times New Roman" w:cs="Times New Roman"/>
          <w:sz w:val="28"/>
          <w:szCs w:val="28"/>
        </w:rPr>
        <w:t xml:space="preserve"> в бюджет</w:t>
      </w:r>
      <w:r w:rsidR="00C006D2" w:rsidRPr="00F57A6D">
        <w:rPr>
          <w:rFonts w:ascii="Times New Roman" w:hAnsi="Times New Roman" w:cs="Times New Roman"/>
          <w:sz w:val="28"/>
          <w:szCs w:val="28"/>
        </w:rPr>
        <w:t xml:space="preserve"> ФФОМС, так как источником их финансового обеспечения являлась субвенция ФФОМС прошлых лет. Согласно пункт</w:t>
      </w:r>
      <w:r w:rsidR="005E25FC" w:rsidRPr="00F57A6D">
        <w:rPr>
          <w:rFonts w:ascii="Times New Roman" w:hAnsi="Times New Roman" w:cs="Times New Roman"/>
          <w:sz w:val="28"/>
          <w:szCs w:val="28"/>
        </w:rPr>
        <w:t>ам</w:t>
      </w:r>
      <w:r w:rsidR="00C006D2" w:rsidRPr="00F57A6D">
        <w:rPr>
          <w:rFonts w:ascii="Times New Roman" w:hAnsi="Times New Roman" w:cs="Times New Roman"/>
          <w:sz w:val="28"/>
          <w:szCs w:val="28"/>
        </w:rPr>
        <w:t xml:space="preserve"> </w:t>
      </w:r>
      <w:r w:rsidR="005E25FC" w:rsidRPr="00F57A6D">
        <w:rPr>
          <w:rFonts w:ascii="Times New Roman" w:hAnsi="Times New Roman" w:cs="Times New Roman"/>
          <w:sz w:val="28"/>
          <w:szCs w:val="28"/>
        </w:rPr>
        <w:t>2 и 7</w:t>
      </w:r>
      <w:r w:rsidR="00C006D2" w:rsidRPr="00F57A6D">
        <w:rPr>
          <w:rFonts w:ascii="Times New Roman" w:hAnsi="Times New Roman" w:cs="Times New Roman"/>
          <w:sz w:val="28"/>
          <w:szCs w:val="28"/>
        </w:rPr>
        <w:t xml:space="preserve"> Методики ТФОМС АО при формировании проекта бюджета ТФОМС на очередной финансовый год и на плановый период показатели поступлений по ним принимаются равными </w:t>
      </w:r>
      <w:r w:rsidR="00AA3CCC" w:rsidRPr="00F57A6D">
        <w:rPr>
          <w:rFonts w:ascii="Times New Roman" w:hAnsi="Times New Roman" w:cs="Times New Roman"/>
          <w:sz w:val="28"/>
          <w:szCs w:val="28"/>
        </w:rPr>
        <w:t>«</w:t>
      </w:r>
      <w:r w:rsidR="00C006D2" w:rsidRPr="00F57A6D">
        <w:rPr>
          <w:rFonts w:ascii="Times New Roman" w:hAnsi="Times New Roman" w:cs="Times New Roman"/>
          <w:sz w:val="28"/>
          <w:szCs w:val="28"/>
        </w:rPr>
        <w:t>0</w:t>
      </w:r>
      <w:r w:rsidR="00AA3CCC" w:rsidRPr="00F57A6D">
        <w:rPr>
          <w:rFonts w:ascii="Times New Roman" w:hAnsi="Times New Roman" w:cs="Times New Roman"/>
          <w:sz w:val="28"/>
          <w:szCs w:val="28"/>
        </w:rPr>
        <w:t>»</w:t>
      </w:r>
      <w:r w:rsidR="007B6E63" w:rsidRPr="00F57A6D">
        <w:rPr>
          <w:rFonts w:ascii="Times New Roman" w:hAnsi="Times New Roman" w:cs="Times New Roman"/>
          <w:sz w:val="28"/>
          <w:szCs w:val="28"/>
        </w:rPr>
        <w:t>, так как не</w:t>
      </w:r>
      <w:r w:rsidR="00C006D2" w:rsidRPr="00F57A6D">
        <w:rPr>
          <w:rFonts w:ascii="Times New Roman" w:hAnsi="Times New Roman" w:cs="Times New Roman"/>
          <w:sz w:val="28"/>
          <w:szCs w:val="28"/>
        </w:rPr>
        <w:t xml:space="preserve"> оказывают влияния на объ</w:t>
      </w:r>
      <w:r w:rsidR="005E25FC" w:rsidRPr="00F57A6D">
        <w:rPr>
          <w:rFonts w:ascii="Times New Roman" w:hAnsi="Times New Roman" w:cs="Times New Roman"/>
          <w:sz w:val="28"/>
          <w:szCs w:val="28"/>
        </w:rPr>
        <w:t xml:space="preserve">ем доходной части бюджета ТФОМС. </w:t>
      </w:r>
      <w:r w:rsidR="00C913E4" w:rsidRPr="00F57A6D">
        <w:rPr>
          <w:rFonts w:ascii="Times New Roman" w:hAnsi="Times New Roman" w:cs="Times New Roman"/>
          <w:sz w:val="28"/>
          <w:szCs w:val="28"/>
        </w:rPr>
        <w:t>П</w:t>
      </w:r>
      <w:r w:rsidR="005E25FC" w:rsidRPr="00F57A6D">
        <w:rPr>
          <w:rFonts w:ascii="Times New Roman" w:hAnsi="Times New Roman" w:cs="Times New Roman"/>
          <w:sz w:val="28"/>
          <w:szCs w:val="28"/>
        </w:rPr>
        <w:t xml:space="preserve">о </w:t>
      </w:r>
      <w:r w:rsidR="00C913E4" w:rsidRPr="00F57A6D">
        <w:rPr>
          <w:rFonts w:ascii="Times New Roman" w:hAnsi="Times New Roman" w:cs="Times New Roman"/>
          <w:sz w:val="28"/>
          <w:szCs w:val="28"/>
        </w:rPr>
        <w:t>указанным</w:t>
      </w:r>
      <w:r w:rsidR="005E25FC" w:rsidRPr="00F57A6D">
        <w:rPr>
          <w:rFonts w:ascii="Times New Roman" w:hAnsi="Times New Roman" w:cs="Times New Roman"/>
          <w:sz w:val="28"/>
          <w:szCs w:val="28"/>
        </w:rPr>
        <w:t xml:space="preserve"> доход</w:t>
      </w:r>
      <w:r w:rsidR="00C913E4" w:rsidRPr="00F57A6D">
        <w:rPr>
          <w:rFonts w:ascii="Times New Roman" w:hAnsi="Times New Roman" w:cs="Times New Roman"/>
          <w:sz w:val="28"/>
          <w:szCs w:val="28"/>
        </w:rPr>
        <w:t>ам</w:t>
      </w:r>
      <w:r w:rsidR="005E25FC" w:rsidRPr="00F57A6D">
        <w:rPr>
          <w:rFonts w:ascii="Times New Roman" w:hAnsi="Times New Roman" w:cs="Times New Roman"/>
          <w:sz w:val="28"/>
          <w:szCs w:val="28"/>
        </w:rPr>
        <w:t xml:space="preserve"> метод расчета прогнозного объема поступлений в Методике ТФОМС АО указан как метод прямого расчета</w:t>
      </w:r>
      <w:r w:rsidR="002D3D63" w:rsidRPr="00F57A6D">
        <w:rPr>
          <w:rFonts w:ascii="Times New Roman" w:hAnsi="Times New Roman" w:cs="Times New Roman"/>
          <w:sz w:val="28"/>
          <w:szCs w:val="28"/>
        </w:rPr>
        <w:t>.</w:t>
      </w:r>
    </w:p>
    <w:p w14:paraId="7DFACE35" w14:textId="1945C42B" w:rsidR="002550DE" w:rsidRPr="0022093D" w:rsidRDefault="002550DE" w:rsidP="002D3D63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27C6C9DD" w14:textId="64EF9120" w:rsidR="00264B27" w:rsidRPr="00F57A6D" w:rsidRDefault="009A45EC" w:rsidP="00902C6D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57A6D">
        <w:rPr>
          <w:rFonts w:ascii="Times New Roman" w:hAnsi="Times New Roman" w:cs="Times New Roman"/>
          <w:sz w:val="28"/>
          <w:szCs w:val="28"/>
        </w:rPr>
        <w:t>Экспертиза и факторный анализ формирования и изменения расходов бюджета территориального фонда обязательного медицинского страхования Архангельской области в сравнении с показателями проекта территориальной программы, федеральными нормативами, показателями прошлых лет, численностью застрахованного населения и расходов на душу населения, с применением нормативов финансовых затрат. Анализ расходов на содержание и обеспечение функциональных обязанностей аппарата ТФОМС АО, страховых организаций.</w:t>
      </w:r>
    </w:p>
    <w:p w14:paraId="559F5250" w14:textId="77777777" w:rsidR="009A45EC" w:rsidRPr="0022093D" w:rsidRDefault="009A45EC" w:rsidP="009A45EC">
      <w:pPr>
        <w:pStyle w:val="a3"/>
        <w:tabs>
          <w:tab w:val="left" w:pos="567"/>
        </w:tabs>
        <w:ind w:left="0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03AF8C8" w14:textId="0F82A77E" w:rsidR="00264B27" w:rsidRPr="0022093D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0D48BE">
        <w:rPr>
          <w:rFonts w:ascii="Times New Roman" w:hAnsi="Times New Roman" w:cs="Times New Roman"/>
          <w:sz w:val="28"/>
          <w:szCs w:val="28"/>
        </w:rPr>
        <w:t xml:space="preserve">Общий объем расходов бюджета ТФОМС на </w:t>
      </w:r>
      <w:r w:rsidR="00C679B5" w:rsidRPr="000D48BE">
        <w:rPr>
          <w:rFonts w:ascii="Times New Roman" w:hAnsi="Times New Roman" w:cs="Times New Roman"/>
          <w:sz w:val="28"/>
          <w:szCs w:val="28"/>
        </w:rPr>
        <w:t>2025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 определен в объеме </w:t>
      </w:r>
      <w:r w:rsidR="000D48BE" w:rsidRPr="000D48BE">
        <w:rPr>
          <w:rFonts w:ascii="Times New Roman" w:hAnsi="Times New Roman" w:cs="Times New Roman"/>
          <w:sz w:val="28"/>
          <w:szCs w:val="28"/>
        </w:rPr>
        <w:t>38 054,823</w:t>
      </w:r>
      <w:r w:rsidR="00334CF0" w:rsidRPr="000D48BE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Pr="000D48BE">
        <w:rPr>
          <w:rFonts w:ascii="Times New Roman" w:hAnsi="Times New Roman" w:cs="Times New Roman"/>
          <w:sz w:val="28"/>
          <w:szCs w:val="28"/>
        </w:rPr>
        <w:t xml:space="preserve">и сбалансирован с доходной частью бюджета ТФОМС. Планируемые на </w:t>
      </w:r>
      <w:r w:rsidR="00C679B5" w:rsidRPr="000D48BE">
        <w:rPr>
          <w:rFonts w:ascii="Times New Roman" w:hAnsi="Times New Roman" w:cs="Times New Roman"/>
          <w:sz w:val="28"/>
          <w:szCs w:val="28"/>
        </w:rPr>
        <w:t>2025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 расходы бюджета ТФОМС на </w:t>
      </w:r>
      <w:r w:rsidR="000D48BE" w:rsidRPr="000D48BE">
        <w:rPr>
          <w:rFonts w:ascii="Times New Roman" w:hAnsi="Times New Roman" w:cs="Times New Roman"/>
          <w:sz w:val="28"/>
          <w:szCs w:val="28"/>
        </w:rPr>
        <w:t>4 415,130</w:t>
      </w:r>
      <w:r w:rsidRPr="000D48BE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0D48BE" w:rsidRPr="000D48BE">
        <w:rPr>
          <w:rFonts w:ascii="Times New Roman" w:hAnsi="Times New Roman" w:cs="Times New Roman"/>
          <w:sz w:val="28"/>
          <w:szCs w:val="28"/>
        </w:rPr>
        <w:t>13,12</w:t>
      </w:r>
      <w:r w:rsidRPr="000D48BE">
        <w:rPr>
          <w:rFonts w:ascii="Times New Roman" w:hAnsi="Times New Roman" w:cs="Times New Roman"/>
          <w:sz w:val="28"/>
          <w:szCs w:val="28"/>
        </w:rPr>
        <w:t xml:space="preserve">% </w:t>
      </w:r>
      <w:r w:rsidR="00372A96" w:rsidRPr="000D48BE">
        <w:rPr>
          <w:rFonts w:ascii="Times New Roman" w:hAnsi="Times New Roman" w:cs="Times New Roman"/>
          <w:sz w:val="28"/>
          <w:szCs w:val="28"/>
        </w:rPr>
        <w:t>больше</w:t>
      </w:r>
      <w:r w:rsidRPr="000D48BE">
        <w:rPr>
          <w:rFonts w:ascii="Times New Roman" w:hAnsi="Times New Roman" w:cs="Times New Roman"/>
          <w:sz w:val="28"/>
          <w:szCs w:val="28"/>
        </w:rPr>
        <w:t xml:space="preserve"> плановых значений </w:t>
      </w:r>
      <w:r w:rsidR="00C679B5" w:rsidRPr="000D48BE">
        <w:rPr>
          <w:rFonts w:ascii="Times New Roman" w:hAnsi="Times New Roman" w:cs="Times New Roman"/>
          <w:sz w:val="28"/>
          <w:szCs w:val="28"/>
        </w:rPr>
        <w:t>202</w:t>
      </w:r>
      <w:r w:rsidR="000D48BE" w:rsidRPr="000D48BE">
        <w:rPr>
          <w:rFonts w:ascii="Times New Roman" w:hAnsi="Times New Roman" w:cs="Times New Roman"/>
          <w:sz w:val="28"/>
          <w:szCs w:val="28"/>
        </w:rPr>
        <w:t>4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0949FB03" w14:textId="1562764C" w:rsidR="004F2531" w:rsidRPr="000D48BE" w:rsidRDefault="004F2531" w:rsidP="004F2531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48BE">
        <w:rPr>
          <w:rFonts w:ascii="Times New Roman" w:hAnsi="Times New Roman" w:cs="Times New Roman"/>
          <w:sz w:val="28"/>
          <w:szCs w:val="28"/>
        </w:rPr>
        <w:t xml:space="preserve">На плановый период </w:t>
      </w:r>
      <w:r w:rsidR="00C679B5" w:rsidRPr="000D48BE">
        <w:rPr>
          <w:rFonts w:ascii="Times New Roman" w:hAnsi="Times New Roman" w:cs="Times New Roman"/>
          <w:sz w:val="28"/>
          <w:szCs w:val="28"/>
        </w:rPr>
        <w:t>202</w:t>
      </w:r>
      <w:r w:rsidR="000D48BE" w:rsidRPr="000D48BE">
        <w:rPr>
          <w:rFonts w:ascii="Times New Roman" w:hAnsi="Times New Roman" w:cs="Times New Roman"/>
          <w:sz w:val="28"/>
          <w:szCs w:val="28"/>
        </w:rPr>
        <w:t>6</w:t>
      </w:r>
      <w:r w:rsidRPr="000D48BE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0D48BE">
        <w:rPr>
          <w:rFonts w:ascii="Times New Roman" w:hAnsi="Times New Roman" w:cs="Times New Roman"/>
          <w:sz w:val="28"/>
          <w:szCs w:val="28"/>
        </w:rPr>
        <w:t>2027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годов объем расходов предусматривается в объемах, соответствующих доходам: </w:t>
      </w:r>
      <w:r w:rsidR="000D48BE" w:rsidRPr="000D48BE">
        <w:rPr>
          <w:rFonts w:ascii="Times New Roman" w:hAnsi="Times New Roman" w:cs="Times New Roman"/>
          <w:sz w:val="28"/>
          <w:szCs w:val="28"/>
        </w:rPr>
        <w:t>41 017,669</w:t>
      </w:r>
      <w:r w:rsidRPr="000D48BE">
        <w:rPr>
          <w:rFonts w:ascii="Times New Roman" w:hAnsi="Times New Roman" w:cs="Times New Roman"/>
          <w:sz w:val="28"/>
          <w:szCs w:val="28"/>
        </w:rPr>
        <w:t xml:space="preserve"> млн.руб. (↑ </w:t>
      </w:r>
      <w:r w:rsidR="000D48BE" w:rsidRPr="000D48BE">
        <w:rPr>
          <w:rFonts w:ascii="Times New Roman" w:hAnsi="Times New Roman" w:cs="Times New Roman"/>
          <w:sz w:val="28"/>
          <w:szCs w:val="28"/>
        </w:rPr>
        <w:t>7,79</w:t>
      </w:r>
      <w:r w:rsidRPr="000D48BE">
        <w:rPr>
          <w:rFonts w:ascii="Times New Roman" w:hAnsi="Times New Roman" w:cs="Times New Roman"/>
          <w:sz w:val="28"/>
          <w:szCs w:val="28"/>
        </w:rPr>
        <w:t xml:space="preserve">% к </w:t>
      </w:r>
      <w:r w:rsidR="00C679B5" w:rsidRPr="000D48BE">
        <w:rPr>
          <w:rFonts w:ascii="Times New Roman" w:hAnsi="Times New Roman" w:cs="Times New Roman"/>
          <w:sz w:val="28"/>
          <w:szCs w:val="28"/>
        </w:rPr>
        <w:t>2025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году) и </w:t>
      </w:r>
      <w:r w:rsidR="000D48BE" w:rsidRPr="000D48BE">
        <w:rPr>
          <w:rFonts w:ascii="Times New Roman" w:hAnsi="Times New Roman" w:cs="Times New Roman"/>
          <w:sz w:val="28"/>
          <w:szCs w:val="28"/>
        </w:rPr>
        <w:t>43 806,665</w:t>
      </w:r>
      <w:r w:rsidRPr="000D48BE">
        <w:rPr>
          <w:rFonts w:ascii="Times New Roman" w:hAnsi="Times New Roman" w:cs="Times New Roman"/>
          <w:sz w:val="28"/>
          <w:szCs w:val="28"/>
        </w:rPr>
        <w:t xml:space="preserve"> млн.руб. (↑ </w:t>
      </w:r>
      <w:r w:rsidR="000D48BE" w:rsidRPr="000D48BE">
        <w:rPr>
          <w:rFonts w:ascii="Times New Roman" w:hAnsi="Times New Roman" w:cs="Times New Roman"/>
          <w:sz w:val="28"/>
          <w:szCs w:val="28"/>
        </w:rPr>
        <w:t>6,8</w:t>
      </w:r>
      <w:r w:rsidRPr="000D48BE">
        <w:rPr>
          <w:rFonts w:ascii="Times New Roman" w:hAnsi="Times New Roman" w:cs="Times New Roman"/>
          <w:sz w:val="28"/>
          <w:szCs w:val="28"/>
        </w:rPr>
        <w:t xml:space="preserve">% к </w:t>
      </w:r>
      <w:r w:rsidR="00C679B5" w:rsidRPr="000D48BE">
        <w:rPr>
          <w:rFonts w:ascii="Times New Roman" w:hAnsi="Times New Roman" w:cs="Times New Roman"/>
          <w:sz w:val="28"/>
          <w:szCs w:val="28"/>
        </w:rPr>
        <w:t>202</w:t>
      </w:r>
      <w:r w:rsidR="000D48BE" w:rsidRPr="000D48BE">
        <w:rPr>
          <w:rFonts w:ascii="Times New Roman" w:hAnsi="Times New Roman" w:cs="Times New Roman"/>
          <w:sz w:val="28"/>
          <w:szCs w:val="28"/>
        </w:rPr>
        <w:t>6</w:t>
      </w:r>
      <w:r w:rsidRPr="000D48BE">
        <w:rPr>
          <w:rFonts w:ascii="Times New Roman" w:hAnsi="Times New Roman" w:cs="Times New Roman"/>
          <w:sz w:val="28"/>
          <w:szCs w:val="28"/>
        </w:rPr>
        <w:t xml:space="preserve"> году).</w:t>
      </w:r>
    </w:p>
    <w:p w14:paraId="09E979B7" w14:textId="47BA644D" w:rsidR="000B7131" w:rsidRPr="00C80F95" w:rsidRDefault="000B7131" w:rsidP="00010A0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80F95">
        <w:rPr>
          <w:rFonts w:ascii="Times New Roman" w:hAnsi="Times New Roman" w:cs="Times New Roman"/>
          <w:sz w:val="28"/>
          <w:szCs w:val="28"/>
        </w:rPr>
        <w:t xml:space="preserve">За последние </w:t>
      </w:r>
      <w:r w:rsidR="00C80F95">
        <w:rPr>
          <w:rFonts w:ascii="Times New Roman" w:hAnsi="Times New Roman" w:cs="Times New Roman"/>
          <w:sz w:val="28"/>
          <w:szCs w:val="28"/>
        </w:rPr>
        <w:t>годы</w:t>
      </w:r>
      <w:r w:rsidRPr="00C80F95">
        <w:rPr>
          <w:rFonts w:ascii="Times New Roman" w:hAnsi="Times New Roman" w:cs="Times New Roman"/>
          <w:sz w:val="28"/>
          <w:szCs w:val="28"/>
        </w:rPr>
        <w:t xml:space="preserve"> наблюдается </w:t>
      </w:r>
      <w:r w:rsidR="00010A0A" w:rsidRPr="00C80F95">
        <w:rPr>
          <w:rFonts w:ascii="Times New Roman" w:hAnsi="Times New Roman" w:cs="Times New Roman"/>
          <w:sz w:val="28"/>
          <w:szCs w:val="28"/>
        </w:rPr>
        <w:t>увеличение</w:t>
      </w:r>
      <w:r w:rsidRPr="00C80F95">
        <w:rPr>
          <w:rFonts w:ascii="Times New Roman" w:hAnsi="Times New Roman" w:cs="Times New Roman"/>
          <w:sz w:val="28"/>
          <w:szCs w:val="28"/>
        </w:rPr>
        <w:t xml:space="preserve"> </w:t>
      </w:r>
      <w:r w:rsidR="00130ACF" w:rsidRPr="00C80F95">
        <w:rPr>
          <w:rFonts w:ascii="Times New Roman" w:hAnsi="Times New Roman" w:cs="Times New Roman"/>
          <w:sz w:val="28"/>
          <w:szCs w:val="28"/>
        </w:rPr>
        <w:t xml:space="preserve">общей суммы </w:t>
      </w:r>
      <w:r w:rsidRPr="00C80F95">
        <w:rPr>
          <w:rFonts w:ascii="Times New Roman" w:hAnsi="Times New Roman" w:cs="Times New Roman"/>
          <w:sz w:val="28"/>
          <w:szCs w:val="28"/>
        </w:rPr>
        <w:t>расходов бюджета ТФОМС</w:t>
      </w:r>
      <w:r w:rsidR="000D48BE" w:rsidRPr="00C80F95">
        <w:rPr>
          <w:rFonts w:ascii="Times New Roman" w:hAnsi="Times New Roman" w:cs="Times New Roman"/>
          <w:sz w:val="28"/>
          <w:szCs w:val="28"/>
        </w:rPr>
        <w:t xml:space="preserve"> к предшествующему финансовому году</w:t>
      </w:r>
      <w:r w:rsidR="00010A0A" w:rsidRPr="00C80F95">
        <w:rPr>
          <w:rFonts w:ascii="Times New Roman" w:hAnsi="Times New Roman" w:cs="Times New Roman"/>
          <w:sz w:val="28"/>
          <w:szCs w:val="28"/>
        </w:rPr>
        <w:t>, исключение составляет 202</w:t>
      </w:r>
      <w:r w:rsidR="002F3BDF" w:rsidRPr="00C80F95">
        <w:rPr>
          <w:rFonts w:ascii="Times New Roman" w:hAnsi="Times New Roman" w:cs="Times New Roman"/>
          <w:sz w:val="28"/>
          <w:szCs w:val="28"/>
        </w:rPr>
        <w:t>2</w:t>
      </w:r>
      <w:r w:rsidR="00010A0A" w:rsidRPr="00C80F95">
        <w:rPr>
          <w:rFonts w:ascii="Times New Roman" w:hAnsi="Times New Roman" w:cs="Times New Roman"/>
          <w:sz w:val="28"/>
          <w:szCs w:val="28"/>
        </w:rPr>
        <w:t xml:space="preserve"> год</w:t>
      </w:r>
      <w:r w:rsidRPr="00C80F95">
        <w:rPr>
          <w:rFonts w:ascii="Times New Roman" w:hAnsi="Times New Roman" w:cs="Times New Roman"/>
          <w:sz w:val="28"/>
          <w:szCs w:val="28"/>
        </w:rPr>
        <w:t>:</w:t>
      </w:r>
    </w:p>
    <w:p w14:paraId="7D61056B" w14:textId="11B8DF98" w:rsidR="000D48BE" w:rsidRPr="0022093D" w:rsidRDefault="000D48BE" w:rsidP="00C80F95">
      <w:pPr>
        <w:tabs>
          <w:tab w:val="left" w:pos="567"/>
        </w:tabs>
        <w:spacing w:after="0" w:line="240" w:lineRule="auto"/>
        <w:ind w:hanging="567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C80F95">
        <w:rPr>
          <w:noProof/>
          <w:color w:val="006699"/>
          <w:lang w:eastAsia="ru-RU"/>
        </w:rPr>
        <w:drawing>
          <wp:inline distT="0" distB="0" distL="0" distR="0" wp14:anchorId="7C6693A5" wp14:editId="4505AF19">
            <wp:extent cx="6443345" cy="1690778"/>
            <wp:effectExtent l="0" t="0" r="0" b="508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04134030" w14:textId="77777777" w:rsidR="00A92867" w:rsidRPr="0022093D" w:rsidRDefault="00A9286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F1ED58" w14:textId="42CF6C47" w:rsidR="00264B27" w:rsidRDefault="00264B27" w:rsidP="002C3D9B">
      <w:pPr>
        <w:pStyle w:val="a3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5B7A">
        <w:rPr>
          <w:rFonts w:ascii="Times New Roman" w:hAnsi="Times New Roman" w:cs="Times New Roman"/>
          <w:sz w:val="28"/>
          <w:szCs w:val="28"/>
        </w:rPr>
        <w:t xml:space="preserve">Расходы на содержание аппарата органа управления </w:t>
      </w:r>
      <w:r w:rsidR="001C69B5" w:rsidRPr="001D5B7A">
        <w:rPr>
          <w:rFonts w:ascii="Times New Roman" w:hAnsi="Times New Roman" w:cs="Times New Roman"/>
          <w:sz w:val="28"/>
          <w:szCs w:val="28"/>
        </w:rPr>
        <w:t xml:space="preserve">территориального фонда обязательного медицинского страхования Архангельской области </w:t>
      </w:r>
      <w:r w:rsidRPr="001D5B7A">
        <w:rPr>
          <w:rFonts w:ascii="Times New Roman" w:hAnsi="Times New Roman" w:cs="Times New Roman"/>
          <w:sz w:val="28"/>
          <w:szCs w:val="28"/>
        </w:rPr>
        <w:t xml:space="preserve">в бюджете ТФОМС на </w:t>
      </w:r>
      <w:r w:rsidR="00C679B5" w:rsidRPr="001D5B7A">
        <w:rPr>
          <w:rFonts w:ascii="Times New Roman" w:hAnsi="Times New Roman" w:cs="Times New Roman"/>
          <w:sz w:val="28"/>
          <w:szCs w:val="28"/>
        </w:rPr>
        <w:t>2025</w:t>
      </w:r>
      <w:r w:rsidRPr="001D5B7A">
        <w:rPr>
          <w:rFonts w:ascii="Times New Roman" w:hAnsi="Times New Roman" w:cs="Times New Roman"/>
          <w:sz w:val="28"/>
          <w:szCs w:val="28"/>
        </w:rPr>
        <w:t xml:space="preserve"> год предусматриваются в сумме </w:t>
      </w:r>
      <w:r w:rsidR="001D5B7A" w:rsidRPr="001D5B7A">
        <w:rPr>
          <w:rFonts w:ascii="Times New Roman" w:hAnsi="Times New Roman" w:cs="Times New Roman"/>
          <w:sz w:val="28"/>
          <w:szCs w:val="28"/>
        </w:rPr>
        <w:t>171,925</w:t>
      </w:r>
      <w:r w:rsidRPr="001D5B7A">
        <w:rPr>
          <w:rFonts w:ascii="Times New Roman" w:hAnsi="Times New Roman" w:cs="Times New Roman"/>
          <w:sz w:val="28"/>
          <w:szCs w:val="28"/>
        </w:rPr>
        <w:t xml:space="preserve"> млн.руб. или 0,</w:t>
      </w:r>
      <w:r w:rsidR="004F2531" w:rsidRPr="001D5B7A">
        <w:rPr>
          <w:rFonts w:ascii="Times New Roman" w:hAnsi="Times New Roman" w:cs="Times New Roman"/>
          <w:sz w:val="28"/>
          <w:szCs w:val="28"/>
        </w:rPr>
        <w:t>4</w:t>
      </w:r>
      <w:r w:rsidR="001D5B7A" w:rsidRPr="001D5B7A">
        <w:rPr>
          <w:rFonts w:ascii="Times New Roman" w:hAnsi="Times New Roman" w:cs="Times New Roman"/>
          <w:sz w:val="28"/>
          <w:szCs w:val="28"/>
        </w:rPr>
        <w:t>5</w:t>
      </w:r>
      <w:r w:rsidRPr="001D5B7A">
        <w:rPr>
          <w:rFonts w:ascii="Times New Roman" w:hAnsi="Times New Roman" w:cs="Times New Roman"/>
          <w:sz w:val="28"/>
          <w:szCs w:val="28"/>
        </w:rPr>
        <w:t xml:space="preserve">% от общего объема расходов, по сравнению с </w:t>
      </w:r>
      <w:r w:rsidR="00C679B5" w:rsidRPr="001D5B7A">
        <w:rPr>
          <w:rFonts w:ascii="Times New Roman" w:hAnsi="Times New Roman" w:cs="Times New Roman"/>
          <w:sz w:val="28"/>
          <w:szCs w:val="28"/>
        </w:rPr>
        <w:t>202</w:t>
      </w:r>
      <w:r w:rsidR="00C80F95" w:rsidRPr="001D5B7A">
        <w:rPr>
          <w:rFonts w:ascii="Times New Roman" w:hAnsi="Times New Roman" w:cs="Times New Roman"/>
          <w:sz w:val="28"/>
          <w:szCs w:val="28"/>
        </w:rPr>
        <w:t>4</w:t>
      </w:r>
      <w:r w:rsidR="00A80206" w:rsidRPr="001D5B7A">
        <w:rPr>
          <w:rFonts w:ascii="Times New Roman" w:hAnsi="Times New Roman" w:cs="Times New Roman"/>
          <w:sz w:val="28"/>
          <w:szCs w:val="28"/>
        </w:rPr>
        <w:t xml:space="preserve"> годом</w:t>
      </w:r>
      <w:r w:rsidR="0012220E" w:rsidRPr="001D5B7A">
        <w:rPr>
          <w:rFonts w:ascii="Times New Roman" w:hAnsi="Times New Roman" w:cs="Times New Roman"/>
          <w:sz w:val="28"/>
          <w:szCs w:val="28"/>
        </w:rPr>
        <w:t xml:space="preserve"> увеличение составило </w:t>
      </w:r>
      <w:r w:rsidR="001D5B7A" w:rsidRPr="001D5B7A">
        <w:rPr>
          <w:rFonts w:ascii="Times New Roman" w:hAnsi="Times New Roman" w:cs="Times New Roman"/>
          <w:sz w:val="28"/>
          <w:szCs w:val="28"/>
        </w:rPr>
        <w:t>14,397</w:t>
      </w:r>
      <w:r w:rsidR="0012220E" w:rsidRPr="001D5B7A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1D5B7A" w:rsidRPr="001D5B7A">
        <w:rPr>
          <w:rFonts w:ascii="Times New Roman" w:hAnsi="Times New Roman" w:cs="Times New Roman"/>
          <w:sz w:val="28"/>
          <w:szCs w:val="28"/>
        </w:rPr>
        <w:t>9,14</w:t>
      </w:r>
      <w:r w:rsidR="0012220E" w:rsidRPr="001D5B7A">
        <w:rPr>
          <w:rFonts w:ascii="Times New Roman" w:hAnsi="Times New Roman" w:cs="Times New Roman"/>
          <w:sz w:val="28"/>
          <w:szCs w:val="28"/>
        </w:rPr>
        <w:t>%:</w:t>
      </w:r>
    </w:p>
    <w:p w14:paraId="2DA44F44" w14:textId="33BCE6D7" w:rsidR="001C27EF" w:rsidRPr="001C27EF" w:rsidRDefault="001C27EF" w:rsidP="001C27EF">
      <w:pPr>
        <w:tabs>
          <w:tab w:val="left" w:pos="993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0F0911B" wp14:editId="20F133FB">
            <wp:extent cx="6438900" cy="2038350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0B2D3568" w14:textId="30FABBE3" w:rsidR="005E7B42" w:rsidRPr="0064617C" w:rsidRDefault="005E7B42" w:rsidP="00A74D8E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2B0178" w14:textId="7E8DE920" w:rsidR="00264B27" w:rsidRPr="0064617C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4617C">
        <w:rPr>
          <w:rFonts w:ascii="Times New Roman" w:hAnsi="Times New Roman" w:cs="Times New Roman"/>
          <w:sz w:val="28"/>
          <w:szCs w:val="28"/>
        </w:rPr>
        <w:t xml:space="preserve">Согласно представленному проекту сметы </w:t>
      </w:r>
      <w:r w:rsidR="00BB3AE7" w:rsidRPr="0064617C">
        <w:rPr>
          <w:rFonts w:ascii="Times New Roman" w:hAnsi="Times New Roman" w:cs="Times New Roman"/>
          <w:sz w:val="28"/>
          <w:szCs w:val="28"/>
        </w:rPr>
        <w:t>расходов на обеспечение выполнения ТФОМС АО своих функций</w:t>
      </w:r>
      <w:r w:rsidRPr="0064617C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64617C">
        <w:rPr>
          <w:rFonts w:ascii="Times New Roman" w:hAnsi="Times New Roman" w:cs="Times New Roman"/>
          <w:sz w:val="28"/>
          <w:szCs w:val="28"/>
        </w:rPr>
        <w:t>2025</w:t>
      </w:r>
      <w:r w:rsidRPr="0064617C">
        <w:rPr>
          <w:rFonts w:ascii="Times New Roman" w:hAnsi="Times New Roman" w:cs="Times New Roman"/>
          <w:sz w:val="28"/>
          <w:szCs w:val="28"/>
        </w:rPr>
        <w:t xml:space="preserve"> год, планируется увеличение расходов</w:t>
      </w:r>
      <w:r w:rsidR="00145068" w:rsidRPr="0064617C">
        <w:rPr>
          <w:rFonts w:ascii="Times New Roman" w:hAnsi="Times New Roman" w:cs="Times New Roman"/>
          <w:sz w:val="28"/>
          <w:szCs w:val="28"/>
        </w:rPr>
        <w:t>,</w:t>
      </w:r>
      <w:r w:rsidRPr="0064617C">
        <w:rPr>
          <w:rFonts w:ascii="Times New Roman" w:hAnsi="Times New Roman" w:cs="Times New Roman"/>
          <w:sz w:val="28"/>
          <w:szCs w:val="28"/>
        </w:rPr>
        <w:t xml:space="preserve"> </w:t>
      </w:r>
      <w:r w:rsidR="00145068" w:rsidRPr="0064617C">
        <w:rPr>
          <w:rFonts w:ascii="Times New Roman" w:hAnsi="Times New Roman" w:cs="Times New Roman"/>
          <w:sz w:val="28"/>
          <w:szCs w:val="28"/>
        </w:rPr>
        <w:t>в сравнении с</w:t>
      </w:r>
      <w:r w:rsidR="00F819EE" w:rsidRPr="00F819EE">
        <w:t xml:space="preserve"> </w:t>
      </w:r>
      <w:r w:rsidR="00A1175C" w:rsidRPr="00F819EE">
        <w:rPr>
          <w:rFonts w:ascii="Times New Roman" w:hAnsi="Times New Roman" w:cs="Times New Roman"/>
          <w:sz w:val="28"/>
          <w:szCs w:val="28"/>
        </w:rPr>
        <w:t>проект</w:t>
      </w:r>
      <w:r w:rsidR="00A1175C">
        <w:rPr>
          <w:rFonts w:ascii="Times New Roman" w:hAnsi="Times New Roman" w:cs="Times New Roman"/>
          <w:sz w:val="28"/>
          <w:szCs w:val="28"/>
        </w:rPr>
        <w:t>ом</w:t>
      </w:r>
      <w:r w:rsidR="00A1175C" w:rsidRPr="00F819EE">
        <w:rPr>
          <w:rFonts w:ascii="Times New Roman" w:hAnsi="Times New Roman" w:cs="Times New Roman"/>
          <w:sz w:val="28"/>
          <w:szCs w:val="28"/>
        </w:rPr>
        <w:t xml:space="preserve"> бюджетной сметы на 2024 финансовый год</w:t>
      </w:r>
      <w:r w:rsidR="00A1175C" w:rsidRPr="00A1175C">
        <w:t xml:space="preserve"> </w:t>
      </w:r>
      <w:r w:rsidR="00A1175C" w:rsidRPr="00A1175C">
        <w:rPr>
          <w:rFonts w:ascii="Times New Roman" w:hAnsi="Times New Roman" w:cs="Times New Roman"/>
          <w:sz w:val="28"/>
          <w:szCs w:val="28"/>
        </w:rPr>
        <w:t>(на 2024 финансовый год и плановый период 2025 и 2026 годов)</w:t>
      </w:r>
      <w:r w:rsidR="00A1175C">
        <w:rPr>
          <w:rFonts w:ascii="Times New Roman" w:hAnsi="Times New Roman" w:cs="Times New Roman"/>
          <w:sz w:val="28"/>
          <w:szCs w:val="28"/>
        </w:rPr>
        <w:t>, поступившим в комплекте документов к проекту областного закона № пз8/11 «О бюджете территориального фонда обязательного медицинского страхования Архангельской области на 2024 год и на плановый период 2025-2026 годов»</w:t>
      </w:r>
      <w:r w:rsidR="00145068" w:rsidRPr="0064617C">
        <w:rPr>
          <w:rFonts w:ascii="Times New Roman" w:hAnsi="Times New Roman" w:cs="Times New Roman"/>
          <w:sz w:val="28"/>
          <w:szCs w:val="28"/>
        </w:rPr>
        <w:t xml:space="preserve">, </w:t>
      </w:r>
      <w:r w:rsidRPr="0064617C">
        <w:rPr>
          <w:rFonts w:ascii="Times New Roman" w:hAnsi="Times New Roman" w:cs="Times New Roman"/>
          <w:sz w:val="28"/>
          <w:szCs w:val="28"/>
        </w:rPr>
        <w:t>по следующим направлениям:</w:t>
      </w:r>
    </w:p>
    <w:p w14:paraId="213087F3" w14:textId="71785F4F" w:rsidR="000B68A6" w:rsidRPr="00A859F4" w:rsidRDefault="00A859F4" w:rsidP="00F819EE">
      <w:pPr>
        <w:pStyle w:val="a3"/>
        <w:numPr>
          <w:ilvl w:val="0"/>
          <w:numId w:val="9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59F4">
        <w:rPr>
          <w:rFonts w:ascii="Times New Roman" w:hAnsi="Times New Roman" w:cs="Times New Roman"/>
          <w:sz w:val="28"/>
          <w:szCs w:val="28"/>
        </w:rPr>
        <w:t>«</w:t>
      </w:r>
      <w:r w:rsidR="000B68A6" w:rsidRPr="00A859F4">
        <w:rPr>
          <w:rFonts w:ascii="Times New Roman" w:hAnsi="Times New Roman" w:cs="Times New Roman"/>
          <w:sz w:val="28"/>
          <w:szCs w:val="28"/>
        </w:rPr>
        <w:t>Фонд оплаты труда государственных внебюджетных фондов</w:t>
      </w:r>
      <w:r w:rsidRPr="00A859F4">
        <w:rPr>
          <w:rFonts w:ascii="Times New Roman" w:hAnsi="Times New Roman" w:cs="Times New Roman"/>
          <w:sz w:val="28"/>
          <w:szCs w:val="28"/>
        </w:rPr>
        <w:t>»</w:t>
      </w:r>
      <w:r w:rsidR="000B68A6" w:rsidRPr="00A859F4">
        <w:rPr>
          <w:rFonts w:ascii="Times New Roman" w:hAnsi="Times New Roman" w:cs="Times New Roman"/>
          <w:sz w:val="28"/>
          <w:szCs w:val="28"/>
        </w:rPr>
        <w:t xml:space="preserve"> на </w:t>
      </w:r>
      <w:r w:rsidRPr="00A859F4">
        <w:rPr>
          <w:rFonts w:ascii="Times New Roman" w:hAnsi="Times New Roman" w:cs="Times New Roman"/>
          <w:sz w:val="28"/>
          <w:szCs w:val="28"/>
        </w:rPr>
        <w:t>0,353</w:t>
      </w:r>
      <w:r w:rsidR="000B68A6" w:rsidRPr="00A859F4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Pr="00A859F4">
        <w:rPr>
          <w:rFonts w:ascii="Times New Roman" w:hAnsi="Times New Roman" w:cs="Times New Roman"/>
          <w:sz w:val="28"/>
          <w:szCs w:val="28"/>
        </w:rPr>
        <w:t>0,38</w:t>
      </w:r>
      <w:r w:rsidR="000B68A6" w:rsidRPr="00A859F4">
        <w:rPr>
          <w:rFonts w:ascii="Times New Roman" w:hAnsi="Times New Roman" w:cs="Times New Roman"/>
          <w:sz w:val="28"/>
          <w:szCs w:val="28"/>
        </w:rPr>
        <w:t>%</w:t>
      </w:r>
      <w:r w:rsidRPr="00A859F4">
        <w:rPr>
          <w:rFonts w:ascii="Times New Roman" w:hAnsi="Times New Roman" w:cs="Times New Roman"/>
          <w:sz w:val="28"/>
          <w:szCs w:val="28"/>
        </w:rPr>
        <w:t>, в такой же пропорции увеличены «В</w:t>
      </w:r>
      <w:r w:rsidR="000B68A6" w:rsidRPr="00A859F4">
        <w:rPr>
          <w:rFonts w:ascii="Times New Roman" w:hAnsi="Times New Roman" w:cs="Times New Roman"/>
          <w:sz w:val="28"/>
          <w:szCs w:val="28"/>
        </w:rPr>
        <w:t>зносы по обязательному социальному страхованию на выплаты по оплате труда работников и иные выплаты работникам государственных внебюджетных фондов</w:t>
      </w:r>
      <w:r w:rsidRPr="00A859F4">
        <w:rPr>
          <w:rFonts w:ascii="Times New Roman" w:hAnsi="Times New Roman" w:cs="Times New Roman"/>
          <w:sz w:val="28"/>
          <w:szCs w:val="28"/>
        </w:rPr>
        <w:t>»</w:t>
      </w:r>
      <w:r w:rsidR="00567CBA" w:rsidRPr="00A859F4">
        <w:rPr>
          <w:rFonts w:ascii="Times New Roman" w:hAnsi="Times New Roman" w:cs="Times New Roman"/>
          <w:sz w:val="28"/>
          <w:szCs w:val="28"/>
        </w:rPr>
        <w:t xml:space="preserve"> на </w:t>
      </w:r>
      <w:r w:rsidRPr="00A859F4">
        <w:rPr>
          <w:rFonts w:ascii="Times New Roman" w:hAnsi="Times New Roman" w:cs="Times New Roman"/>
          <w:sz w:val="28"/>
          <w:szCs w:val="28"/>
        </w:rPr>
        <w:t>0,107 млн.руб.</w:t>
      </w:r>
      <w:r w:rsidR="00567CBA" w:rsidRPr="00A859F4">
        <w:rPr>
          <w:rFonts w:ascii="Times New Roman" w:hAnsi="Times New Roman" w:cs="Times New Roman"/>
          <w:sz w:val="28"/>
          <w:szCs w:val="28"/>
        </w:rPr>
        <w:t>;</w:t>
      </w:r>
    </w:p>
    <w:p w14:paraId="5A25F77F" w14:textId="0CC03D7F" w:rsidR="00145068" w:rsidRPr="00F50A6A" w:rsidRDefault="000B68A6" w:rsidP="002C3D9B">
      <w:pPr>
        <w:pStyle w:val="a3"/>
        <w:numPr>
          <w:ilvl w:val="0"/>
          <w:numId w:val="9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859F4">
        <w:rPr>
          <w:rFonts w:ascii="Times New Roman" w:hAnsi="Times New Roman" w:cs="Times New Roman"/>
          <w:sz w:val="28"/>
          <w:szCs w:val="28"/>
        </w:rPr>
        <w:t xml:space="preserve"> </w:t>
      </w:r>
      <w:r w:rsidR="00A859F4" w:rsidRPr="00A859F4">
        <w:rPr>
          <w:rFonts w:ascii="Times New Roman" w:hAnsi="Times New Roman" w:cs="Times New Roman"/>
          <w:sz w:val="28"/>
          <w:szCs w:val="28"/>
        </w:rPr>
        <w:t>«</w:t>
      </w:r>
      <w:r w:rsidRPr="00A859F4">
        <w:rPr>
          <w:rFonts w:ascii="Times New Roman" w:hAnsi="Times New Roman" w:cs="Times New Roman"/>
          <w:sz w:val="28"/>
          <w:szCs w:val="28"/>
        </w:rPr>
        <w:t xml:space="preserve">Иные выплаты </w:t>
      </w:r>
      <w:r w:rsidR="00264B27" w:rsidRPr="00A859F4">
        <w:rPr>
          <w:rFonts w:ascii="Times New Roman" w:hAnsi="Times New Roman" w:cs="Times New Roman"/>
          <w:sz w:val="28"/>
          <w:szCs w:val="28"/>
        </w:rPr>
        <w:t>персоналу государственных внебюджетных фондов</w:t>
      </w:r>
      <w:r w:rsidR="00A859F4" w:rsidRPr="00A859F4">
        <w:rPr>
          <w:rFonts w:ascii="Times New Roman" w:hAnsi="Times New Roman" w:cs="Times New Roman"/>
          <w:sz w:val="28"/>
          <w:szCs w:val="28"/>
        </w:rPr>
        <w:t>»</w:t>
      </w:r>
      <w:r w:rsidR="00264B27" w:rsidRPr="00A859F4">
        <w:rPr>
          <w:rFonts w:ascii="Times New Roman" w:hAnsi="Times New Roman" w:cs="Times New Roman"/>
          <w:sz w:val="28"/>
          <w:szCs w:val="28"/>
        </w:rPr>
        <w:t xml:space="preserve"> на </w:t>
      </w:r>
      <w:r w:rsidR="00A859F4" w:rsidRPr="00A859F4">
        <w:rPr>
          <w:rFonts w:ascii="Times New Roman" w:hAnsi="Times New Roman" w:cs="Times New Roman"/>
          <w:sz w:val="28"/>
          <w:szCs w:val="28"/>
        </w:rPr>
        <w:t>0,806</w:t>
      </w:r>
      <w:r w:rsidR="00264B27" w:rsidRPr="00A859F4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A859F4" w:rsidRPr="00A859F4">
        <w:rPr>
          <w:rFonts w:ascii="Times New Roman" w:hAnsi="Times New Roman" w:cs="Times New Roman"/>
          <w:sz w:val="28"/>
          <w:szCs w:val="28"/>
        </w:rPr>
        <w:t>13,1</w:t>
      </w:r>
      <w:r w:rsidR="00567CBA" w:rsidRPr="00A859F4">
        <w:rPr>
          <w:rFonts w:ascii="Times New Roman" w:hAnsi="Times New Roman" w:cs="Times New Roman"/>
          <w:sz w:val="28"/>
          <w:szCs w:val="28"/>
        </w:rPr>
        <w:t>%</w:t>
      </w:r>
      <w:r w:rsidR="00F63403" w:rsidRPr="00A859F4">
        <w:rPr>
          <w:rFonts w:ascii="Times New Roman" w:hAnsi="Times New Roman" w:cs="Times New Roman"/>
          <w:sz w:val="28"/>
          <w:szCs w:val="28"/>
        </w:rPr>
        <w:t>;</w:t>
      </w:r>
    </w:p>
    <w:p w14:paraId="26D16F88" w14:textId="77777777" w:rsidR="000A1DEA" w:rsidRDefault="00A859F4" w:rsidP="000A1DEA">
      <w:pPr>
        <w:pStyle w:val="a3"/>
        <w:numPr>
          <w:ilvl w:val="0"/>
          <w:numId w:val="9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59F4">
        <w:rPr>
          <w:rFonts w:ascii="Times New Roman" w:hAnsi="Times New Roman" w:cs="Times New Roman"/>
          <w:sz w:val="28"/>
          <w:szCs w:val="28"/>
        </w:rPr>
        <w:t>«</w:t>
      </w:r>
      <w:r w:rsidR="00B30B97" w:rsidRPr="00A859F4">
        <w:rPr>
          <w:rFonts w:ascii="Times New Roman" w:hAnsi="Times New Roman" w:cs="Times New Roman"/>
          <w:sz w:val="28"/>
          <w:szCs w:val="28"/>
        </w:rPr>
        <w:t>Прочая з</w:t>
      </w:r>
      <w:r w:rsidR="00F63403" w:rsidRPr="00A859F4">
        <w:rPr>
          <w:rFonts w:ascii="Times New Roman" w:hAnsi="Times New Roman" w:cs="Times New Roman"/>
          <w:sz w:val="28"/>
          <w:szCs w:val="28"/>
        </w:rPr>
        <w:t>акупк</w:t>
      </w:r>
      <w:r w:rsidR="00B30B97" w:rsidRPr="00A859F4">
        <w:rPr>
          <w:rFonts w:ascii="Times New Roman" w:hAnsi="Times New Roman" w:cs="Times New Roman"/>
          <w:sz w:val="28"/>
          <w:szCs w:val="28"/>
        </w:rPr>
        <w:t>а</w:t>
      </w:r>
      <w:r w:rsidR="00F63403" w:rsidRPr="00A859F4">
        <w:rPr>
          <w:rFonts w:ascii="Times New Roman" w:hAnsi="Times New Roman" w:cs="Times New Roman"/>
          <w:sz w:val="28"/>
          <w:szCs w:val="28"/>
        </w:rPr>
        <w:t xml:space="preserve"> товаров, работ и услуг</w:t>
      </w:r>
      <w:r w:rsidRPr="00A859F4">
        <w:rPr>
          <w:rFonts w:ascii="Times New Roman" w:hAnsi="Times New Roman" w:cs="Times New Roman"/>
          <w:sz w:val="28"/>
          <w:szCs w:val="28"/>
        </w:rPr>
        <w:t>»</w:t>
      </w:r>
      <w:r w:rsidR="00F63403" w:rsidRPr="00A859F4">
        <w:rPr>
          <w:rFonts w:ascii="Times New Roman" w:hAnsi="Times New Roman" w:cs="Times New Roman"/>
          <w:sz w:val="28"/>
          <w:szCs w:val="28"/>
        </w:rPr>
        <w:t xml:space="preserve"> </w:t>
      </w:r>
      <w:r w:rsidR="00B30B97" w:rsidRPr="00A859F4">
        <w:rPr>
          <w:rFonts w:ascii="Times New Roman" w:hAnsi="Times New Roman" w:cs="Times New Roman"/>
          <w:sz w:val="28"/>
          <w:szCs w:val="28"/>
        </w:rPr>
        <w:t>н</w:t>
      </w:r>
      <w:r w:rsidR="00F63403" w:rsidRPr="00A859F4">
        <w:rPr>
          <w:rFonts w:ascii="Times New Roman" w:hAnsi="Times New Roman" w:cs="Times New Roman"/>
          <w:sz w:val="28"/>
          <w:szCs w:val="28"/>
        </w:rPr>
        <w:t xml:space="preserve">а </w:t>
      </w:r>
      <w:r w:rsidRPr="00A859F4">
        <w:rPr>
          <w:rFonts w:ascii="Times New Roman" w:hAnsi="Times New Roman" w:cs="Times New Roman"/>
          <w:sz w:val="28"/>
          <w:szCs w:val="28"/>
        </w:rPr>
        <w:t>5,689</w:t>
      </w:r>
      <w:r w:rsidR="00F63403" w:rsidRPr="00A859F4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Pr="00A859F4">
        <w:rPr>
          <w:rFonts w:ascii="Times New Roman" w:hAnsi="Times New Roman" w:cs="Times New Roman"/>
          <w:sz w:val="28"/>
          <w:szCs w:val="28"/>
        </w:rPr>
        <w:t>20,56</w:t>
      </w:r>
      <w:r w:rsidR="00F63403" w:rsidRPr="00A859F4">
        <w:rPr>
          <w:rFonts w:ascii="Times New Roman" w:hAnsi="Times New Roman" w:cs="Times New Roman"/>
          <w:sz w:val="28"/>
          <w:szCs w:val="28"/>
        </w:rPr>
        <w:t>%</w:t>
      </w:r>
      <w:r w:rsidR="00691F15" w:rsidRPr="00A859F4">
        <w:rPr>
          <w:rFonts w:ascii="Times New Roman" w:hAnsi="Times New Roman" w:cs="Times New Roman"/>
          <w:sz w:val="28"/>
          <w:szCs w:val="28"/>
        </w:rPr>
        <w:t xml:space="preserve">, </w:t>
      </w:r>
      <w:r w:rsidRPr="00A859F4">
        <w:rPr>
          <w:rFonts w:ascii="Times New Roman" w:hAnsi="Times New Roman" w:cs="Times New Roman"/>
          <w:sz w:val="28"/>
          <w:szCs w:val="28"/>
        </w:rPr>
        <w:t>в том числе «З</w:t>
      </w:r>
      <w:r w:rsidR="00145068" w:rsidRPr="00A859F4">
        <w:rPr>
          <w:rFonts w:ascii="Times New Roman" w:hAnsi="Times New Roman" w:cs="Times New Roman"/>
          <w:sz w:val="28"/>
          <w:szCs w:val="28"/>
        </w:rPr>
        <w:t xml:space="preserve">акупка </w:t>
      </w:r>
      <w:r w:rsidR="00B30B97" w:rsidRPr="00A859F4">
        <w:rPr>
          <w:rFonts w:ascii="Times New Roman" w:hAnsi="Times New Roman" w:cs="Times New Roman"/>
          <w:sz w:val="28"/>
          <w:szCs w:val="28"/>
        </w:rPr>
        <w:t>энергетических ресурсов</w:t>
      </w:r>
      <w:r w:rsidRPr="00A859F4">
        <w:rPr>
          <w:rFonts w:ascii="Times New Roman" w:hAnsi="Times New Roman" w:cs="Times New Roman"/>
          <w:sz w:val="28"/>
          <w:szCs w:val="28"/>
        </w:rPr>
        <w:t>»</w:t>
      </w:r>
      <w:r w:rsidR="00B30B97" w:rsidRPr="00A859F4">
        <w:rPr>
          <w:rFonts w:ascii="Times New Roman" w:hAnsi="Times New Roman" w:cs="Times New Roman"/>
          <w:sz w:val="28"/>
          <w:szCs w:val="28"/>
        </w:rPr>
        <w:t xml:space="preserve"> </w:t>
      </w:r>
      <w:r w:rsidR="00691F15" w:rsidRPr="00A859F4">
        <w:rPr>
          <w:rFonts w:ascii="Times New Roman" w:hAnsi="Times New Roman" w:cs="Times New Roman"/>
          <w:sz w:val="28"/>
          <w:szCs w:val="28"/>
        </w:rPr>
        <w:t xml:space="preserve">на </w:t>
      </w:r>
      <w:r w:rsidR="00B30B97" w:rsidRPr="00A859F4">
        <w:rPr>
          <w:rFonts w:ascii="Times New Roman" w:hAnsi="Times New Roman" w:cs="Times New Roman"/>
          <w:sz w:val="28"/>
          <w:szCs w:val="28"/>
        </w:rPr>
        <w:t>0,</w:t>
      </w:r>
      <w:r w:rsidRPr="00A859F4">
        <w:rPr>
          <w:rFonts w:ascii="Times New Roman" w:hAnsi="Times New Roman" w:cs="Times New Roman"/>
          <w:sz w:val="28"/>
          <w:szCs w:val="28"/>
        </w:rPr>
        <w:t>530</w:t>
      </w:r>
      <w:r w:rsidR="00691F15" w:rsidRPr="00A859F4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B30B97" w:rsidRPr="00A859F4">
        <w:rPr>
          <w:rFonts w:ascii="Times New Roman" w:hAnsi="Times New Roman" w:cs="Times New Roman"/>
          <w:sz w:val="28"/>
          <w:szCs w:val="28"/>
        </w:rPr>
        <w:t xml:space="preserve">на </w:t>
      </w:r>
      <w:r w:rsidRPr="00A859F4">
        <w:rPr>
          <w:rFonts w:ascii="Times New Roman" w:hAnsi="Times New Roman" w:cs="Times New Roman"/>
          <w:sz w:val="28"/>
          <w:szCs w:val="28"/>
        </w:rPr>
        <w:t>32,28</w:t>
      </w:r>
      <w:r>
        <w:rPr>
          <w:rFonts w:ascii="Times New Roman" w:hAnsi="Times New Roman" w:cs="Times New Roman"/>
          <w:sz w:val="28"/>
          <w:szCs w:val="28"/>
        </w:rPr>
        <w:t>%;</w:t>
      </w:r>
    </w:p>
    <w:p w14:paraId="3628622A" w14:textId="4BB07897" w:rsidR="0034169F" w:rsidRPr="000A1DEA" w:rsidRDefault="0034169F" w:rsidP="000A1DEA">
      <w:pPr>
        <w:pStyle w:val="a3"/>
        <w:numPr>
          <w:ilvl w:val="0"/>
          <w:numId w:val="9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1DEA">
        <w:rPr>
          <w:rFonts w:ascii="Times New Roman" w:hAnsi="Times New Roman" w:cs="Times New Roman"/>
          <w:sz w:val="28"/>
          <w:szCs w:val="28"/>
        </w:rPr>
        <w:t xml:space="preserve">«Иные бюджетные ассигнования» на 7,650 млн.руб. или в 58,4 раза, за счет увеличения: </w:t>
      </w:r>
    </w:p>
    <w:p w14:paraId="4B49BB1C" w14:textId="39E012CB" w:rsidR="00A859F4" w:rsidRDefault="0034169F" w:rsidP="0034169F">
      <w:pPr>
        <w:pStyle w:val="a3"/>
        <w:numPr>
          <w:ilvl w:val="0"/>
          <w:numId w:val="25"/>
        </w:numPr>
        <w:tabs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34169F">
        <w:rPr>
          <w:rFonts w:ascii="Times New Roman" w:hAnsi="Times New Roman" w:cs="Times New Roman"/>
          <w:sz w:val="28"/>
          <w:szCs w:val="28"/>
        </w:rPr>
        <w:t>Исполнение судебных актов Российской Федерации и мировых соглашений по возмещению причиненного вреда</w:t>
      </w:r>
      <w:r>
        <w:rPr>
          <w:rFonts w:ascii="Times New Roman" w:hAnsi="Times New Roman" w:cs="Times New Roman"/>
          <w:sz w:val="28"/>
          <w:szCs w:val="28"/>
        </w:rPr>
        <w:t>» на 7,634 млн.руб. или в 146 раз;</w:t>
      </w:r>
    </w:p>
    <w:p w14:paraId="2FAF127B" w14:textId="316913F6" w:rsidR="0034169F" w:rsidRPr="007137F7" w:rsidRDefault="0034169F" w:rsidP="007137F7">
      <w:pPr>
        <w:pStyle w:val="a3"/>
        <w:numPr>
          <w:ilvl w:val="0"/>
          <w:numId w:val="25"/>
        </w:numPr>
        <w:tabs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137F7">
        <w:rPr>
          <w:rFonts w:ascii="Times New Roman" w:hAnsi="Times New Roman" w:cs="Times New Roman"/>
          <w:sz w:val="28"/>
          <w:szCs w:val="28"/>
        </w:rPr>
        <w:t>«Уплата налогов, сборов и иных платежей» на 0,016 млн.руб. или на 20,12%</w:t>
      </w:r>
      <w:r w:rsidR="007137F7">
        <w:rPr>
          <w:rFonts w:ascii="Times New Roman" w:hAnsi="Times New Roman" w:cs="Times New Roman"/>
          <w:sz w:val="28"/>
          <w:szCs w:val="28"/>
        </w:rPr>
        <w:t xml:space="preserve">, за счет увеличения «Уплата прочих налогов, сборов» на 0,018 млн.руб. или на 74,69%. </w:t>
      </w:r>
      <w:r w:rsidRPr="007137F7">
        <w:rPr>
          <w:rFonts w:ascii="Times New Roman" w:hAnsi="Times New Roman" w:cs="Times New Roman"/>
          <w:sz w:val="28"/>
          <w:szCs w:val="28"/>
        </w:rPr>
        <w:t>При</w:t>
      </w:r>
      <w:r w:rsidR="00E27D1E" w:rsidRPr="007137F7">
        <w:rPr>
          <w:rFonts w:ascii="Times New Roman" w:hAnsi="Times New Roman" w:cs="Times New Roman"/>
          <w:sz w:val="28"/>
          <w:szCs w:val="28"/>
        </w:rPr>
        <w:t xml:space="preserve"> </w:t>
      </w:r>
      <w:r w:rsidRPr="007137F7">
        <w:rPr>
          <w:rFonts w:ascii="Times New Roman" w:hAnsi="Times New Roman" w:cs="Times New Roman"/>
          <w:sz w:val="28"/>
          <w:szCs w:val="28"/>
        </w:rPr>
        <w:t>этом</w:t>
      </w:r>
      <w:r w:rsidR="007137F7" w:rsidRPr="007137F7">
        <w:rPr>
          <w:rFonts w:ascii="Times New Roman" w:hAnsi="Times New Roman" w:cs="Times New Roman"/>
          <w:sz w:val="28"/>
          <w:szCs w:val="28"/>
        </w:rPr>
        <w:t>, расходы по направлению «</w:t>
      </w:r>
      <w:r w:rsidR="007137F7">
        <w:rPr>
          <w:rFonts w:ascii="Times New Roman" w:hAnsi="Times New Roman" w:cs="Times New Roman"/>
          <w:sz w:val="28"/>
          <w:szCs w:val="28"/>
        </w:rPr>
        <w:t>Уплата налога на имущество организаций и земельного налога» планируется снизить</w:t>
      </w:r>
      <w:r w:rsidRPr="007137F7">
        <w:rPr>
          <w:rFonts w:ascii="Times New Roman" w:hAnsi="Times New Roman" w:cs="Times New Roman"/>
          <w:sz w:val="28"/>
          <w:szCs w:val="28"/>
        </w:rPr>
        <w:t xml:space="preserve"> </w:t>
      </w:r>
      <w:r w:rsidR="007137F7">
        <w:rPr>
          <w:rFonts w:ascii="Times New Roman" w:hAnsi="Times New Roman" w:cs="Times New Roman"/>
          <w:sz w:val="28"/>
          <w:szCs w:val="28"/>
        </w:rPr>
        <w:t>на 0,002 млн.руб. или на 3,19%.</w:t>
      </w:r>
    </w:p>
    <w:p w14:paraId="1156A392" w14:textId="50AA293D" w:rsidR="00264B27" w:rsidRPr="007137F7" w:rsidRDefault="00567CBA" w:rsidP="00C96D2C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37F7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C96D2C" w:rsidRPr="007137F7">
        <w:rPr>
          <w:rFonts w:ascii="Times New Roman" w:hAnsi="Times New Roman" w:cs="Times New Roman"/>
          <w:sz w:val="28"/>
          <w:szCs w:val="28"/>
        </w:rPr>
        <w:t>проект распоряжения</w:t>
      </w:r>
      <w:r w:rsidR="007621FE" w:rsidRPr="007137F7">
        <w:rPr>
          <w:rFonts w:ascii="Times New Roman" w:hAnsi="Times New Roman" w:cs="Times New Roman"/>
          <w:sz w:val="28"/>
          <w:szCs w:val="28"/>
        </w:rPr>
        <w:t xml:space="preserve"> </w:t>
      </w:r>
      <w:r w:rsidR="00C96D2C" w:rsidRPr="007137F7">
        <w:rPr>
          <w:rFonts w:ascii="Times New Roman" w:hAnsi="Times New Roman" w:cs="Times New Roman"/>
          <w:sz w:val="28"/>
          <w:szCs w:val="28"/>
        </w:rPr>
        <w:t xml:space="preserve">«Об утверждении фонда оплаты труда работников территориального фонда обязательного медицинского страхования Архангельской области на </w:t>
      </w:r>
      <w:r w:rsidR="00C679B5" w:rsidRPr="007137F7">
        <w:rPr>
          <w:rFonts w:ascii="Times New Roman" w:hAnsi="Times New Roman" w:cs="Times New Roman"/>
          <w:sz w:val="28"/>
          <w:szCs w:val="28"/>
        </w:rPr>
        <w:t>202</w:t>
      </w:r>
      <w:r w:rsidR="007137F7" w:rsidRPr="007137F7">
        <w:rPr>
          <w:rFonts w:ascii="Times New Roman" w:hAnsi="Times New Roman" w:cs="Times New Roman"/>
          <w:sz w:val="28"/>
          <w:szCs w:val="28"/>
        </w:rPr>
        <w:t>5</w:t>
      </w:r>
      <w:r w:rsidR="00C96D2C" w:rsidRPr="007137F7">
        <w:rPr>
          <w:rFonts w:ascii="Times New Roman" w:hAnsi="Times New Roman" w:cs="Times New Roman"/>
          <w:sz w:val="28"/>
          <w:szCs w:val="28"/>
        </w:rPr>
        <w:t xml:space="preserve"> год»</w:t>
      </w:r>
      <w:r w:rsidR="007137F7" w:rsidRPr="007137F7">
        <w:rPr>
          <w:rFonts w:ascii="Times New Roman" w:hAnsi="Times New Roman" w:cs="Times New Roman"/>
          <w:sz w:val="28"/>
          <w:szCs w:val="28"/>
        </w:rPr>
        <w:t xml:space="preserve"> находится в стадии подготовки, после чего будет направлен в Правительство Архангельской области.</w:t>
      </w:r>
    </w:p>
    <w:p w14:paraId="5EA70EEB" w14:textId="664F7F39" w:rsidR="00EB18E1" w:rsidRPr="00D5670F" w:rsidRDefault="005D55C3" w:rsidP="00C07CDF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70F">
        <w:rPr>
          <w:rFonts w:ascii="Times New Roman" w:hAnsi="Times New Roman" w:cs="Times New Roman"/>
          <w:sz w:val="28"/>
          <w:szCs w:val="28"/>
        </w:rPr>
        <w:lastRenderedPageBreak/>
        <w:t>Согласно пояснительной записк</w:t>
      </w:r>
      <w:r w:rsidR="008D613D" w:rsidRPr="00D5670F">
        <w:rPr>
          <w:rFonts w:ascii="Times New Roman" w:hAnsi="Times New Roman" w:cs="Times New Roman"/>
          <w:sz w:val="28"/>
          <w:szCs w:val="28"/>
        </w:rPr>
        <w:t>е</w:t>
      </w:r>
      <w:r w:rsidRPr="00D5670F">
        <w:rPr>
          <w:rFonts w:ascii="Times New Roman" w:hAnsi="Times New Roman" w:cs="Times New Roman"/>
          <w:sz w:val="28"/>
          <w:szCs w:val="28"/>
        </w:rPr>
        <w:t xml:space="preserve"> к законопроекту рост расходов на обеспечение выполнения ТФОМС АО своих функций, </w:t>
      </w:r>
      <w:r w:rsidR="0067280E" w:rsidRPr="00D5670F">
        <w:rPr>
          <w:rFonts w:ascii="Times New Roman" w:hAnsi="Times New Roman" w:cs="Times New Roman"/>
          <w:sz w:val="28"/>
          <w:szCs w:val="28"/>
        </w:rPr>
        <w:t>обусловлен</w:t>
      </w:r>
      <w:r w:rsidR="00A72691" w:rsidRPr="00D5670F">
        <w:rPr>
          <w:rFonts w:ascii="Times New Roman" w:hAnsi="Times New Roman" w:cs="Times New Roman"/>
          <w:sz w:val="28"/>
          <w:szCs w:val="28"/>
        </w:rPr>
        <w:t xml:space="preserve"> </w:t>
      </w:r>
      <w:r w:rsidR="00AD12AC" w:rsidRPr="00AD12AC">
        <w:rPr>
          <w:rFonts w:ascii="Times New Roman" w:hAnsi="Times New Roman" w:cs="Times New Roman"/>
          <w:sz w:val="28"/>
          <w:szCs w:val="28"/>
        </w:rPr>
        <w:t>индексацией фонда оплаты труда работников ТФОМС АО с 01.10.2025 на 4%</w:t>
      </w:r>
      <w:r w:rsidR="00AD12AC">
        <w:rPr>
          <w:rFonts w:ascii="Times New Roman" w:hAnsi="Times New Roman" w:cs="Times New Roman"/>
          <w:sz w:val="28"/>
          <w:szCs w:val="28"/>
        </w:rPr>
        <w:t xml:space="preserve">, </w:t>
      </w:r>
      <w:r w:rsidR="00691F15" w:rsidRPr="00D5670F">
        <w:rPr>
          <w:rFonts w:ascii="Times New Roman" w:hAnsi="Times New Roman" w:cs="Times New Roman"/>
          <w:sz w:val="28"/>
          <w:szCs w:val="28"/>
        </w:rPr>
        <w:t>ростом цен на зак</w:t>
      </w:r>
      <w:r w:rsidR="0067280E" w:rsidRPr="00D5670F">
        <w:rPr>
          <w:rFonts w:ascii="Times New Roman" w:hAnsi="Times New Roman" w:cs="Times New Roman"/>
          <w:sz w:val="28"/>
          <w:szCs w:val="28"/>
        </w:rPr>
        <w:t xml:space="preserve">упаемые товары, </w:t>
      </w:r>
      <w:r w:rsidR="00D5670F" w:rsidRPr="00D5670F">
        <w:rPr>
          <w:rFonts w:ascii="Times New Roman" w:hAnsi="Times New Roman" w:cs="Times New Roman"/>
          <w:sz w:val="28"/>
          <w:szCs w:val="28"/>
        </w:rPr>
        <w:t xml:space="preserve">оказываемые услуги и выполняемые </w:t>
      </w:r>
      <w:r w:rsidR="0067280E" w:rsidRPr="00D5670F">
        <w:rPr>
          <w:rFonts w:ascii="Times New Roman" w:hAnsi="Times New Roman" w:cs="Times New Roman"/>
          <w:sz w:val="28"/>
          <w:szCs w:val="28"/>
        </w:rPr>
        <w:t>работы</w:t>
      </w:r>
      <w:r w:rsidR="00D5670F" w:rsidRPr="00D5670F">
        <w:rPr>
          <w:rFonts w:ascii="Times New Roman" w:hAnsi="Times New Roman" w:cs="Times New Roman"/>
          <w:sz w:val="28"/>
          <w:szCs w:val="28"/>
        </w:rPr>
        <w:t>,</w:t>
      </w:r>
      <w:r w:rsidR="00AD12AC">
        <w:rPr>
          <w:rFonts w:ascii="Times New Roman" w:hAnsi="Times New Roman" w:cs="Times New Roman"/>
          <w:sz w:val="28"/>
          <w:szCs w:val="28"/>
        </w:rPr>
        <w:t xml:space="preserve"> </w:t>
      </w:r>
      <w:r w:rsidR="00B05B14">
        <w:rPr>
          <w:rFonts w:ascii="Times New Roman" w:hAnsi="Times New Roman" w:cs="Times New Roman"/>
          <w:sz w:val="28"/>
          <w:szCs w:val="28"/>
        </w:rPr>
        <w:t>необходимостью исполнения вступивших в силу судебных актов</w:t>
      </w:r>
      <w:r w:rsidR="004946B0">
        <w:rPr>
          <w:rFonts w:ascii="Times New Roman" w:hAnsi="Times New Roman" w:cs="Times New Roman"/>
          <w:sz w:val="28"/>
          <w:szCs w:val="28"/>
        </w:rPr>
        <w:t>, увеличением судебных расходов</w:t>
      </w:r>
      <w:r w:rsidR="00A72691" w:rsidRPr="00D5670F">
        <w:rPr>
          <w:rFonts w:ascii="Times New Roman" w:hAnsi="Times New Roman" w:cs="Times New Roman"/>
          <w:sz w:val="28"/>
          <w:szCs w:val="28"/>
        </w:rPr>
        <w:t>.</w:t>
      </w:r>
    </w:p>
    <w:p w14:paraId="5EE3B8E6" w14:textId="23180592" w:rsidR="00EB18E1" w:rsidRPr="00763312" w:rsidRDefault="00EB18E1" w:rsidP="00EB18E1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70F">
        <w:rPr>
          <w:rFonts w:ascii="Times New Roman" w:hAnsi="Times New Roman" w:cs="Times New Roman"/>
          <w:sz w:val="28"/>
          <w:szCs w:val="28"/>
        </w:rPr>
        <w:t>Пояснениями ТФОМС АО уточнено, что о</w:t>
      </w:r>
      <w:r w:rsidRPr="00D5670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снованием </w:t>
      </w:r>
      <w:r w:rsidR="00D5670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для увеличения расходов </w:t>
      </w:r>
      <w:r w:rsidR="00F819EE" w:rsidRPr="00F819EE">
        <w:rPr>
          <w:rFonts w:ascii="Times New Roman" w:eastAsia="Calibri" w:hAnsi="Times New Roman" w:cs="Times New Roman"/>
          <w:sz w:val="28"/>
          <w:szCs w:val="28"/>
          <w:lang w:eastAsia="ru-RU"/>
        </w:rPr>
        <w:t>на выплаты персоналу государственных внебюджетных фондов</w:t>
      </w:r>
      <w:r w:rsidR="00F819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F819EE" w:rsidRPr="00763312">
        <w:rPr>
          <w:rFonts w:ascii="Times New Roman" w:eastAsia="Calibri" w:hAnsi="Times New Roman" w:cs="Times New Roman"/>
          <w:sz w:val="28"/>
          <w:szCs w:val="28"/>
          <w:lang w:eastAsia="ru-RU"/>
        </w:rPr>
        <w:t>послужило следующее</w:t>
      </w:r>
      <w:r w:rsidRPr="00763312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14:paraId="613949FC" w14:textId="064E87AE" w:rsidR="00EB18E1" w:rsidRPr="00763312" w:rsidRDefault="004946B0" w:rsidP="002C3D9B">
      <w:pPr>
        <w:pStyle w:val="a3"/>
        <w:numPr>
          <w:ilvl w:val="0"/>
          <w:numId w:val="2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763312">
        <w:rPr>
          <w:rFonts w:ascii="Times New Roman" w:eastAsia="Calibri" w:hAnsi="Times New Roman" w:cs="Times New Roman"/>
          <w:sz w:val="28"/>
          <w:szCs w:val="28"/>
          <w:lang w:eastAsia="ru-RU"/>
        </w:rPr>
        <w:t>увеличение фонда оплаты труда, утвержденного для ТФОМС АО распоряжением Правительства Архангельской области от 29.12.2023 № 1069-рп в объеме 92,263 млн.руб., составило 1,27%</w:t>
      </w:r>
      <w:r w:rsidR="00763312" w:rsidRPr="00763312">
        <w:rPr>
          <w:rFonts w:ascii="Times New Roman" w:eastAsia="Calibri" w:hAnsi="Times New Roman" w:cs="Times New Roman"/>
          <w:sz w:val="28"/>
          <w:szCs w:val="28"/>
          <w:lang w:eastAsia="ru-RU"/>
        </w:rPr>
        <w:t>, за счет повышения окладов с 01.10.2025 на 4% и изменением структуры штатного расписания (введение должностей более высокой категории);</w:t>
      </w:r>
    </w:p>
    <w:p w14:paraId="5ADADA5B" w14:textId="73528F61" w:rsidR="00331120" w:rsidRPr="00CC7C04" w:rsidRDefault="00763312" w:rsidP="003F7134">
      <w:pPr>
        <w:pStyle w:val="a3"/>
        <w:numPr>
          <w:ilvl w:val="0"/>
          <w:numId w:val="2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CC7C04">
        <w:rPr>
          <w:rFonts w:ascii="Times New Roman" w:eastAsia="Calibri" w:hAnsi="Times New Roman" w:cs="Times New Roman"/>
          <w:sz w:val="28"/>
          <w:szCs w:val="28"/>
          <w:lang w:eastAsia="ru-RU"/>
        </w:rPr>
        <w:t>увеличение иных выплат перс</w:t>
      </w:r>
      <w:r w:rsidR="00F50A6A" w:rsidRPr="00CC7C0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оналу соответствует обоснованной потребности в средствах на </w:t>
      </w:r>
      <w:r w:rsidR="00CC7C04" w:rsidRPr="00CC7C04">
        <w:rPr>
          <w:rFonts w:ascii="Times New Roman" w:eastAsia="Calibri" w:hAnsi="Times New Roman" w:cs="Times New Roman"/>
          <w:sz w:val="28"/>
          <w:szCs w:val="28"/>
          <w:lang w:eastAsia="ru-RU"/>
        </w:rPr>
        <w:t>компенсацию расходов на оплату стоимости проезда и провоза багажа к месту использования отпуска и обратно, а также планов командировок.</w:t>
      </w:r>
    </w:p>
    <w:p w14:paraId="52A79C03" w14:textId="5B17CA71" w:rsidR="00B30B97" w:rsidRDefault="00F50A6A" w:rsidP="00CC7C0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0A6A">
        <w:rPr>
          <w:rFonts w:ascii="Times New Roman" w:eastAsia="Calibri" w:hAnsi="Times New Roman" w:cs="Times New Roman"/>
          <w:sz w:val="28"/>
          <w:szCs w:val="28"/>
          <w:lang w:eastAsia="ru-RU"/>
        </w:rPr>
        <w:t>С</w:t>
      </w:r>
      <w:r w:rsidR="00567CBA" w:rsidRPr="00B24BFF">
        <w:rPr>
          <w:rFonts w:ascii="Times New Roman" w:hAnsi="Times New Roman" w:cs="Times New Roman"/>
          <w:sz w:val="28"/>
          <w:szCs w:val="28"/>
        </w:rPr>
        <w:t>нижение расходов по сравнению с предыдущим периодом планируется</w:t>
      </w:r>
      <w:r w:rsidR="00D5670F" w:rsidRPr="00B24BFF">
        <w:rPr>
          <w:rFonts w:ascii="Times New Roman" w:hAnsi="Times New Roman" w:cs="Times New Roman"/>
          <w:sz w:val="28"/>
          <w:szCs w:val="28"/>
        </w:rPr>
        <w:t>, помимо указанных выше «Уплата налога на имущество организаций и земельного налога», по категории «Закупка товаров, работ и услуг в целях капитального ремонта государственного (муниципального) имущества»</w:t>
      </w:r>
      <w:r w:rsidR="00B30B97" w:rsidRPr="00B24BFF">
        <w:rPr>
          <w:rFonts w:ascii="Times New Roman" w:hAnsi="Times New Roman" w:cs="Times New Roman"/>
          <w:sz w:val="28"/>
          <w:szCs w:val="28"/>
        </w:rPr>
        <w:t xml:space="preserve"> на </w:t>
      </w:r>
      <w:r w:rsidR="00D5670F" w:rsidRPr="00B24BFF">
        <w:rPr>
          <w:rFonts w:ascii="Times New Roman" w:hAnsi="Times New Roman" w:cs="Times New Roman"/>
          <w:sz w:val="28"/>
          <w:szCs w:val="28"/>
        </w:rPr>
        <w:t>100</w:t>
      </w:r>
      <w:r w:rsidR="00B30B97" w:rsidRPr="00B24BFF">
        <w:rPr>
          <w:rFonts w:ascii="Times New Roman" w:hAnsi="Times New Roman" w:cs="Times New Roman"/>
          <w:sz w:val="28"/>
          <w:szCs w:val="28"/>
        </w:rPr>
        <w:t>%</w:t>
      </w:r>
      <w:r w:rsidR="00D5670F" w:rsidRPr="00B24BFF">
        <w:rPr>
          <w:rFonts w:ascii="Times New Roman" w:hAnsi="Times New Roman" w:cs="Times New Roman"/>
          <w:sz w:val="28"/>
          <w:szCs w:val="28"/>
        </w:rPr>
        <w:t>.</w:t>
      </w:r>
    </w:p>
    <w:p w14:paraId="1B5BA050" w14:textId="61755B2E" w:rsidR="003F7134" w:rsidRDefault="003F7134" w:rsidP="00CC7C0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Сопоставление прогнозируемых расходов на содержание ТФОМС АО с </w:t>
      </w:r>
      <w:r w:rsidRPr="003F7134">
        <w:rPr>
          <w:rFonts w:ascii="Times New Roman" w:hAnsi="Times New Roman" w:cs="Times New Roman"/>
          <w:sz w:val="28"/>
          <w:szCs w:val="28"/>
        </w:rPr>
        <w:t>проектом бюджетной сметы на 2024 финансовый год (</w:t>
      </w:r>
      <w:r w:rsidR="009E2B9D">
        <w:rPr>
          <w:rFonts w:ascii="Times New Roman" w:hAnsi="Times New Roman" w:cs="Times New Roman"/>
          <w:sz w:val="28"/>
          <w:szCs w:val="28"/>
        </w:rPr>
        <w:t>ПБС</w:t>
      </w:r>
      <w:r w:rsidRPr="003F713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а также утвержденными </w:t>
      </w:r>
      <w:r w:rsidRPr="003F7134">
        <w:rPr>
          <w:rFonts w:ascii="Times New Roman" w:hAnsi="Times New Roman" w:cs="Times New Roman"/>
          <w:sz w:val="28"/>
          <w:szCs w:val="28"/>
        </w:rPr>
        <w:t>областн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3F7134">
        <w:rPr>
          <w:rFonts w:ascii="Times New Roman" w:hAnsi="Times New Roman" w:cs="Times New Roman"/>
          <w:sz w:val="28"/>
          <w:szCs w:val="28"/>
        </w:rPr>
        <w:t>м закон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3F7134">
        <w:rPr>
          <w:rFonts w:ascii="Times New Roman" w:hAnsi="Times New Roman" w:cs="Times New Roman"/>
          <w:sz w:val="28"/>
          <w:szCs w:val="28"/>
        </w:rPr>
        <w:t xml:space="preserve"> от 15.12.2023 № 40-4-ОЗ</w:t>
      </w:r>
      <w:r w:rsidRPr="003F7134">
        <w:rPr>
          <w:rFonts w:ascii="Times New Roman" w:hAnsi="Times New Roman" w:cs="Times New Roman"/>
          <w:sz w:val="28"/>
          <w:szCs w:val="28"/>
          <w:vertAlign w:val="superscript"/>
        </w:rPr>
        <w:footnoteReference w:id="22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E2B9D">
        <w:rPr>
          <w:rFonts w:ascii="Times New Roman" w:hAnsi="Times New Roman" w:cs="Times New Roman"/>
          <w:sz w:val="28"/>
          <w:szCs w:val="28"/>
        </w:rPr>
        <w:t xml:space="preserve">(ОЗ) и </w:t>
      </w:r>
      <w:r w:rsidR="009E2B9D" w:rsidRPr="009E2B9D">
        <w:rPr>
          <w:rFonts w:ascii="Times New Roman" w:hAnsi="Times New Roman" w:cs="Times New Roman"/>
          <w:sz w:val="28"/>
          <w:szCs w:val="28"/>
        </w:rPr>
        <w:t>сводной бюджетной роспис</w:t>
      </w:r>
      <w:r w:rsidR="009E2B9D">
        <w:rPr>
          <w:rFonts w:ascii="Times New Roman" w:hAnsi="Times New Roman" w:cs="Times New Roman"/>
          <w:sz w:val="28"/>
          <w:szCs w:val="28"/>
        </w:rPr>
        <w:t xml:space="preserve">ью от </w:t>
      </w:r>
      <w:r w:rsidR="009E2B9D" w:rsidRPr="009E2B9D">
        <w:rPr>
          <w:rFonts w:ascii="Times New Roman" w:hAnsi="Times New Roman" w:cs="Times New Roman"/>
          <w:sz w:val="28"/>
          <w:szCs w:val="28"/>
        </w:rPr>
        <w:t>27.09.2024 (СБР</w:t>
      </w:r>
      <w:r w:rsidR="009E2B9D">
        <w:rPr>
          <w:rFonts w:ascii="Times New Roman" w:hAnsi="Times New Roman" w:cs="Times New Roman"/>
          <w:sz w:val="28"/>
          <w:szCs w:val="28"/>
        </w:rPr>
        <w:t>),</w:t>
      </w:r>
      <w:r w:rsidR="009E2B9D" w:rsidRPr="009E2B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бюджетными ассигнованиями</w:t>
      </w:r>
      <w:r w:rsidR="009E2B9D">
        <w:rPr>
          <w:rFonts w:ascii="Times New Roman" w:hAnsi="Times New Roman" w:cs="Times New Roman"/>
          <w:sz w:val="28"/>
          <w:szCs w:val="28"/>
        </w:rPr>
        <w:t xml:space="preserve"> на 2024 год приведено в таблице: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94ABBD" w14:textId="77777777" w:rsidR="009E2B9D" w:rsidRPr="009E2B9D" w:rsidRDefault="009E2B9D" w:rsidP="00CC7C0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10341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54"/>
        <w:gridCol w:w="808"/>
        <w:gridCol w:w="808"/>
        <w:gridCol w:w="808"/>
        <w:gridCol w:w="809"/>
        <w:gridCol w:w="809"/>
        <w:gridCol w:w="809"/>
        <w:gridCol w:w="809"/>
        <w:gridCol w:w="809"/>
        <w:gridCol w:w="809"/>
        <w:gridCol w:w="809"/>
      </w:tblGrid>
      <w:tr w:rsidR="00DD5B4F" w:rsidRPr="00200E26" w14:paraId="3B508B67" w14:textId="77777777" w:rsidTr="009E2B9D">
        <w:trPr>
          <w:trHeight w:val="70"/>
          <w:tblHeader/>
          <w:jc w:val="center"/>
        </w:trPr>
        <w:tc>
          <w:tcPr>
            <w:tcW w:w="240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C01B8B1" w14:textId="1884CA49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</w:t>
            </w: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аименование показателя</w:t>
            </w:r>
          </w:p>
        </w:tc>
        <w:tc>
          <w:tcPr>
            <w:tcW w:w="851" w:type="dxa"/>
            <w:gridSpan w:val="3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69C35AE8" w14:textId="5D7F705B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объем бюджетных ассигнований на 2024 год</w:t>
            </w: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(млн.₽)</w:t>
            </w:r>
          </w:p>
        </w:tc>
        <w:tc>
          <w:tcPr>
            <w:tcW w:w="851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0683536C" w14:textId="249B31D0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объем бюджетных ассигнований на 2025 год, (млн.₽)</w:t>
            </w:r>
          </w:p>
        </w:tc>
        <w:tc>
          <w:tcPr>
            <w:tcW w:w="851" w:type="dxa"/>
            <w:gridSpan w:val="6"/>
            <w:shd w:val="clear" w:color="auto" w:fill="F2F2F2" w:themeFill="background1" w:themeFillShade="F2"/>
            <w:noWrap/>
            <w:vAlign w:val="center"/>
            <w:hideMark/>
          </w:tcPr>
          <w:p w14:paraId="7724013D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сопоставление с</w:t>
            </w:r>
          </w:p>
        </w:tc>
      </w:tr>
      <w:tr w:rsidR="00DD5B4F" w:rsidRPr="00200E26" w14:paraId="5F1DF7A2" w14:textId="77777777" w:rsidTr="009E2B9D">
        <w:trPr>
          <w:trHeight w:val="70"/>
          <w:tblHeader/>
          <w:jc w:val="center"/>
        </w:trPr>
        <w:tc>
          <w:tcPr>
            <w:tcW w:w="2405" w:type="dxa"/>
            <w:vMerge/>
            <w:shd w:val="clear" w:color="auto" w:fill="F2F2F2" w:themeFill="background1" w:themeFillShade="F2"/>
            <w:vAlign w:val="center"/>
            <w:hideMark/>
          </w:tcPr>
          <w:p w14:paraId="1C00CD34" w14:textId="777777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gridSpan w:val="3"/>
            <w:vMerge/>
            <w:shd w:val="clear" w:color="auto" w:fill="F2F2F2" w:themeFill="background1" w:themeFillShade="F2"/>
            <w:vAlign w:val="center"/>
            <w:hideMark/>
          </w:tcPr>
          <w:p w14:paraId="07AFCF7B" w14:textId="777777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F2F2F2" w:themeFill="background1" w:themeFillShade="F2"/>
            <w:vAlign w:val="center"/>
            <w:hideMark/>
          </w:tcPr>
          <w:p w14:paraId="7EB76245" w14:textId="777777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14:paraId="5C41E0EF" w14:textId="03BF6BBC" w:rsidR="00DD5B4F" w:rsidRPr="00200E26" w:rsidRDefault="009E2B9D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 ПБС</w:t>
            </w:r>
          </w:p>
        </w:tc>
        <w:tc>
          <w:tcPr>
            <w:tcW w:w="85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14:paraId="665F1201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 ОЗ</w:t>
            </w:r>
          </w:p>
        </w:tc>
        <w:tc>
          <w:tcPr>
            <w:tcW w:w="851" w:type="dxa"/>
            <w:gridSpan w:val="2"/>
            <w:shd w:val="clear" w:color="auto" w:fill="F2F2F2" w:themeFill="background1" w:themeFillShade="F2"/>
            <w:noWrap/>
            <w:vAlign w:val="center"/>
            <w:hideMark/>
          </w:tcPr>
          <w:p w14:paraId="6842A0C1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 СБР</w:t>
            </w:r>
          </w:p>
        </w:tc>
      </w:tr>
      <w:tr w:rsidR="00DD5B4F" w:rsidRPr="00200E26" w14:paraId="2FD6CCC4" w14:textId="77777777" w:rsidTr="009E2B9D">
        <w:trPr>
          <w:trHeight w:val="299"/>
          <w:tblHeader/>
          <w:jc w:val="center"/>
        </w:trPr>
        <w:tc>
          <w:tcPr>
            <w:tcW w:w="2405" w:type="dxa"/>
            <w:vMerge/>
            <w:shd w:val="clear" w:color="auto" w:fill="F2F2F2" w:themeFill="background1" w:themeFillShade="F2"/>
            <w:vAlign w:val="center"/>
            <w:hideMark/>
          </w:tcPr>
          <w:p w14:paraId="1BB1F4CB" w14:textId="777777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F2F2F2" w:themeFill="background1" w:themeFillShade="F2"/>
            <w:vAlign w:val="center"/>
            <w:hideMark/>
          </w:tcPr>
          <w:p w14:paraId="1F79E187" w14:textId="1406FD85" w:rsidR="00DD5B4F" w:rsidRPr="00200E26" w:rsidRDefault="00DD5B4F" w:rsidP="009E2B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 </w:t>
            </w:r>
            <w:r w:rsidR="009E2B9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ПБС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  <w:hideMark/>
          </w:tcPr>
          <w:p w14:paraId="21CDC047" w14:textId="3CBDFCD2" w:rsidR="00DD5B4F" w:rsidRPr="00200E26" w:rsidRDefault="00DD5B4F" w:rsidP="009E2B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 ОЗ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  <w:hideMark/>
          </w:tcPr>
          <w:p w14:paraId="6D561B2A" w14:textId="6FFD85EE" w:rsidR="00DD5B4F" w:rsidRPr="00200E26" w:rsidRDefault="00DD5B4F" w:rsidP="009E2B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по </w:t>
            </w:r>
            <w:r w:rsidR="009E2B9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</w:t>
            </w: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БР</w:t>
            </w:r>
          </w:p>
        </w:tc>
        <w:tc>
          <w:tcPr>
            <w:tcW w:w="851" w:type="dxa"/>
            <w:vMerge/>
            <w:shd w:val="clear" w:color="auto" w:fill="F2F2F2" w:themeFill="background1" w:themeFillShade="F2"/>
            <w:vAlign w:val="center"/>
            <w:hideMark/>
          </w:tcPr>
          <w:p w14:paraId="1B5CFD04" w14:textId="777777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59634583" w14:textId="7DCA8598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млн.₽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506EA23B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3F52A400" w14:textId="2C501F56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млн.₽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606A636C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6C7514C0" w14:textId="1FB2526E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137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млн.₽</w:t>
            </w:r>
          </w:p>
        </w:tc>
        <w:tc>
          <w:tcPr>
            <w:tcW w:w="851" w:type="dxa"/>
            <w:shd w:val="clear" w:color="auto" w:fill="F2F2F2" w:themeFill="background1" w:themeFillShade="F2"/>
            <w:noWrap/>
            <w:vAlign w:val="center"/>
            <w:hideMark/>
          </w:tcPr>
          <w:p w14:paraId="62AA06E1" w14:textId="77777777" w:rsidR="00DD5B4F" w:rsidRPr="00200E26" w:rsidRDefault="00DD5B4F" w:rsidP="003137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</w:tr>
      <w:tr w:rsidR="00DD5B4F" w:rsidRPr="00200E26" w14:paraId="0C77AEAE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5E7A4BAD" w14:textId="5703E14E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Выполнение функций аппаратом ТФОМС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99C18E2" w14:textId="1CB38AB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157,529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4737317" w14:textId="6378402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157,529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C12FCCA" w14:textId="008B14A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157,529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F78BD80" w14:textId="7867B30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171,926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60ADBE6" w14:textId="4113557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14,397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9A2DEE4" w14:textId="64FCD5C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9,14%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84DD6F2" w14:textId="0BA80D1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14,397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D3C0782" w14:textId="37517370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9,14%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2F90155" w14:textId="34FCBD8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14,397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5B5046E" w14:textId="3EB58E80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9,14%</w:t>
            </w:r>
          </w:p>
        </w:tc>
      </w:tr>
      <w:tr w:rsidR="00DD5B4F" w:rsidRPr="00200E26" w14:paraId="0C4ED5D3" w14:textId="77777777" w:rsidTr="009E2B9D">
        <w:trPr>
          <w:trHeight w:val="510"/>
          <w:jc w:val="center"/>
        </w:trPr>
        <w:tc>
          <w:tcPr>
            <w:tcW w:w="2405" w:type="dxa"/>
            <w:shd w:val="clear" w:color="auto" w:fill="auto"/>
            <w:hideMark/>
          </w:tcPr>
          <w:p w14:paraId="3E87D6B0" w14:textId="0B97C177" w:rsidR="00DD5B4F" w:rsidRPr="00200E26" w:rsidRDefault="00DD5B4F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на выплаты персоналу государственных внебюджетных фондов</w:t>
            </w:r>
            <w:r w:rsidR="00B05B1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в том числе: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B97DEA9" w14:textId="6090FE57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127,351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C45BF24" w14:textId="2E9F9D8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127,351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AC2BD24" w14:textId="7637E3D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127,351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BDF0B10" w14:textId="032E21F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128,617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6B81763" w14:textId="671157F7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1,266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F66221B" w14:textId="09F11C2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0,99%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C374A4A" w14:textId="6D106F7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1,266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029C2B0" w14:textId="7EA8F97D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0,99%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D1EB08E" w14:textId="2233482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1,266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D681087" w14:textId="0977B566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0,99%</w:t>
            </w:r>
          </w:p>
        </w:tc>
      </w:tr>
      <w:tr w:rsidR="00DD5B4F" w:rsidRPr="00200E26" w14:paraId="02AAC58A" w14:textId="77777777" w:rsidTr="009E2B9D">
        <w:trPr>
          <w:trHeight w:val="510"/>
          <w:jc w:val="center"/>
        </w:trPr>
        <w:tc>
          <w:tcPr>
            <w:tcW w:w="2405" w:type="dxa"/>
            <w:shd w:val="clear" w:color="auto" w:fill="auto"/>
            <w:hideMark/>
          </w:tcPr>
          <w:p w14:paraId="476DBDC5" w14:textId="1559124A" w:rsidR="00DD5B4F" w:rsidRPr="00200E26" w:rsidRDefault="00B05B14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ф</w:t>
            </w:r>
            <w:r w:rsidR="00DD5B4F"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онд оплаты труда государственных внебюджетных фондов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79E2358" w14:textId="75F8C016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93,085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8BECC45" w14:textId="691C452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AAF6315" w14:textId="2F97686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5790BAC" w14:textId="01140599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93,438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FC1A6D0" w14:textId="1A894F8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0,353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32977E4" w14:textId="2F0C59F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0,38%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8E94942" w14:textId="0C1F53E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8AC443E" w14:textId="01657959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3C2BB24" w14:textId="7222023A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0922BE6" w14:textId="5C1F3FA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2527A4DA" w14:textId="77777777" w:rsidTr="009E2B9D">
        <w:trPr>
          <w:trHeight w:val="510"/>
          <w:jc w:val="center"/>
        </w:trPr>
        <w:tc>
          <w:tcPr>
            <w:tcW w:w="2405" w:type="dxa"/>
            <w:shd w:val="clear" w:color="auto" w:fill="auto"/>
            <w:hideMark/>
          </w:tcPr>
          <w:p w14:paraId="6C68EE56" w14:textId="21DA868D" w:rsidR="00DD5B4F" w:rsidRPr="00200E26" w:rsidRDefault="00B05B14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и</w:t>
            </w:r>
            <w:r w:rsidR="00DD5B4F"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ные выплаты персоналу, за исключением фонда оплаты труда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68556C0" w14:textId="322BDE9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6,154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45DF437" w14:textId="7C96ED3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36ED48C" w14:textId="5E8E416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DDCCE5B" w14:textId="620489E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6,961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AE56E8B" w14:textId="71B727D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0,806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ECEC381" w14:textId="2CF7F2C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13,10%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D2F1330" w14:textId="1C6AEC3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20004C9" w14:textId="41AA93F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5C45FAD" w14:textId="6230064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9971C5B" w14:textId="222893A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0F39C894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7CEC1835" w14:textId="0616B675" w:rsidR="00DD5B4F" w:rsidRPr="00200E26" w:rsidRDefault="00B05B14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- в</w:t>
            </w:r>
            <w:r w:rsidR="00DD5B4F"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зносы по обязательному социальному страхованию на выплаты по оплате труда и иные выплаты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A572E92" w14:textId="6CA9362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28,112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DA25FCC" w14:textId="451772A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941D6E5" w14:textId="126F75B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DDDFB76" w14:textId="6B0CA0C6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28,218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804C9D6" w14:textId="0DFEA7D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0,107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AC00D34" w14:textId="57DE8969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0,38%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4C76479" w14:textId="75611CA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06654F7" w14:textId="38605EB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0D66DDD" w14:textId="7C0BDE99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D415A80" w14:textId="137B5BC7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3494E64B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36D0A02C" w14:textId="2C8C4222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Закупка товаров, работ и услуг для обеспечения государственных нужд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в том числе: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FDAEEAA" w14:textId="37B33AD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30,045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D02CEC4" w14:textId="1AEC86B0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29,981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FC31B54" w14:textId="036D3E0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29,896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AFC5575" w14:textId="2AA0F06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35,526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D6751BB" w14:textId="1C872AB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5,481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FB73FE3" w14:textId="5DCF3F8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18,24%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41AAFD8" w14:textId="122E45A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5,544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ED8DD24" w14:textId="7011A19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18,49%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0A888AB" w14:textId="49BBCA2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5,629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C8FD2BF" w14:textId="67C2C49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18,83%</w:t>
            </w:r>
          </w:p>
        </w:tc>
      </w:tr>
      <w:tr w:rsidR="00DD5B4F" w:rsidRPr="00200E26" w14:paraId="129EF200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4F539D4B" w14:textId="1A4A4E31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ные закупки товаров, работ и услуг для обеспечения государственных нужд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из них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C70C42E" w14:textId="2107515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30,045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D22D734" w14:textId="3C4B362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29,981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CA6AC1A" w14:textId="0728620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29,896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1251C7E" w14:textId="619EAD7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35,526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7C2C658" w14:textId="030AE9CA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5,481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63FFD20" w14:textId="234111D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18,24%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FDEA8B0" w14:textId="74A78A6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5,544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BFA4FA3" w14:textId="71B8695D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18,49%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CCE090B" w14:textId="35B74E6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5,629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73DA2E4" w14:textId="7275071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18,83%</w:t>
            </w:r>
          </w:p>
        </w:tc>
      </w:tr>
      <w:tr w:rsidR="00DD5B4F" w:rsidRPr="00200E26" w14:paraId="7945DDE0" w14:textId="77777777" w:rsidTr="009E2B9D">
        <w:trPr>
          <w:trHeight w:val="128"/>
          <w:jc w:val="center"/>
        </w:trPr>
        <w:tc>
          <w:tcPr>
            <w:tcW w:w="2405" w:type="dxa"/>
            <w:shd w:val="clear" w:color="auto" w:fill="auto"/>
            <w:hideMark/>
          </w:tcPr>
          <w:p w14:paraId="76B6B680" w14:textId="47FDCE43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з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акупка товаров, работ и услуг в целях капитального ремонта г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осударственного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имущества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868A1B3" w14:textId="0ADF84B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0,738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1103CC0" w14:textId="4F0106E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6F75ABB" w14:textId="7573C1A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A608E9F" w14:textId="3377402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0,000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54C7008" w14:textId="17E69966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-0,738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072CFED" w14:textId="471E3B6A" w:rsidR="00DD5B4F" w:rsidRPr="00200E26" w:rsidRDefault="00DD5B4F" w:rsidP="009E2B9D">
            <w:pPr>
              <w:spacing w:after="0" w:line="240" w:lineRule="auto"/>
              <w:ind w:left="-172"/>
              <w:jc w:val="right"/>
              <w:rPr>
                <w:rFonts w:ascii="Times New Roman" w:eastAsia="Times New Roman" w:hAnsi="Times New Roman" w:cs="Times New Roman"/>
                <w:color w:val="9C0006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-100,00%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F9F9BF4" w14:textId="123A33E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92EA5D8" w14:textId="718CCB3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D9D573E" w14:textId="307EBFBA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8289E18" w14:textId="2AA2C84D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3B47303D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085DCE71" w14:textId="69C3FE73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п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рочая закупка товаров, работ и услуг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346808B" w14:textId="3E257DC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27,664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2BE4A96" w14:textId="74D94B2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9401A28" w14:textId="4F242FF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B385D2E" w14:textId="49C37F9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33,353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C5B6FE0" w14:textId="210E16D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5,689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ADFA6C3" w14:textId="1282F40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20,56%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10D5E23" w14:textId="5126450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8E10947" w14:textId="0790673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C2DDB35" w14:textId="714DBAF0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63F73B8" w14:textId="5E6A18C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463E4224" w14:textId="77777777" w:rsidTr="009E2B9D">
        <w:trPr>
          <w:trHeight w:val="255"/>
          <w:jc w:val="center"/>
        </w:trPr>
        <w:tc>
          <w:tcPr>
            <w:tcW w:w="2405" w:type="dxa"/>
            <w:shd w:val="clear" w:color="auto" w:fill="auto"/>
            <w:hideMark/>
          </w:tcPr>
          <w:p w14:paraId="35125832" w14:textId="1F0580B5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з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акупка энергетических ресурсов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FF5BD3A" w14:textId="0184671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1,642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169594D" w14:textId="3A51F89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1193A2F0" w14:textId="75BB9AF7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7DE7AFF" w14:textId="0B8A40B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2,172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D21701C" w14:textId="5515BC03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0,530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66D6DC74" w14:textId="051B804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32,28%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BD438C3" w14:textId="641C50C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7927CE2" w14:textId="61CC366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9CDE775" w14:textId="1A47AB86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B3548FE" w14:textId="781AEE1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D5B4F" w:rsidRPr="00200E26" w14:paraId="507569C0" w14:textId="77777777" w:rsidTr="009E2B9D">
        <w:trPr>
          <w:trHeight w:val="70"/>
          <w:jc w:val="center"/>
        </w:trPr>
        <w:tc>
          <w:tcPr>
            <w:tcW w:w="2405" w:type="dxa"/>
            <w:shd w:val="clear" w:color="auto" w:fill="auto"/>
            <w:hideMark/>
          </w:tcPr>
          <w:p w14:paraId="5D7C414F" w14:textId="77777777" w:rsidR="00DD5B4F" w:rsidRPr="00200E26" w:rsidRDefault="00DD5B4F" w:rsidP="00DD5B4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Социальное обеспечение и иные выплаты населению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2E12F862" w14:textId="68FD713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28CF9501" w14:textId="5DECBC8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3E941331" w14:textId="61B20334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0,017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51B111BF" w14:textId="77B9FD7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0,000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1102A927" w14:textId="592095EA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2E1FEBB3" w14:textId="5056C26B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19A20427" w14:textId="20BDBEEF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778602A3" w14:textId="3DB584F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6B202970" w14:textId="447EAC45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-0,017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noWrap/>
            <w:hideMark/>
          </w:tcPr>
          <w:p w14:paraId="4BE2A233" w14:textId="04275237" w:rsidR="00DD5B4F" w:rsidRPr="00200E26" w:rsidRDefault="00DD5B4F" w:rsidP="009E2B9D">
            <w:pPr>
              <w:spacing w:after="0" w:line="240" w:lineRule="auto"/>
              <w:ind w:left="-147"/>
              <w:jc w:val="right"/>
              <w:rPr>
                <w:rFonts w:ascii="Times New Roman" w:eastAsia="Times New Roman" w:hAnsi="Times New Roman" w:cs="Times New Roman"/>
                <w:color w:val="9C0006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-100,00%</w:t>
            </w:r>
          </w:p>
        </w:tc>
      </w:tr>
      <w:tr w:rsidR="00403E54" w:rsidRPr="00200E26" w14:paraId="68048CF9" w14:textId="77777777" w:rsidTr="009E2B9D">
        <w:trPr>
          <w:trHeight w:val="255"/>
          <w:jc w:val="center"/>
        </w:trPr>
        <w:tc>
          <w:tcPr>
            <w:tcW w:w="2405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4366C1D1" w14:textId="27424163" w:rsidR="00403E54" w:rsidRPr="00200E26" w:rsidRDefault="00403E54" w:rsidP="00403E5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Иные бюджетные ассигнования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в том числе:</w:t>
            </w:r>
          </w:p>
        </w:tc>
        <w:tc>
          <w:tcPr>
            <w:tcW w:w="85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3AB92D43" w14:textId="13B2C31A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0,133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D0A2546" w14:textId="55FF780F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0,197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3944E8A3" w14:textId="58BBDB6E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0,264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239D98F2" w14:textId="1248CB02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7,783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70014CAF" w14:textId="6B58399C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7,650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CE7CE6E" w14:textId="2F725A14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58,4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3E751B6" w14:textId="1D7CD9E5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7,587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C36A7C8" w14:textId="25F3AC43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39,6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17CF7661" w14:textId="597470F7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7,519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CFD2F19" w14:textId="3785C7C7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29,4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</w:tr>
      <w:tr w:rsidR="00403E54" w:rsidRPr="00200E26" w14:paraId="6BFB09D1" w14:textId="77777777" w:rsidTr="009E2B9D">
        <w:trPr>
          <w:trHeight w:val="765"/>
          <w:jc w:val="center"/>
        </w:trPr>
        <w:tc>
          <w:tcPr>
            <w:tcW w:w="2405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66180EB9" w14:textId="544F709A" w:rsidR="00403E54" w:rsidRPr="00200E26" w:rsidRDefault="00403E54" w:rsidP="00403E5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и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сполнение судебных актов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РФ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и мировых соглашений по возмещению причиненного вреда</w:t>
            </w:r>
          </w:p>
        </w:tc>
        <w:tc>
          <w:tcPr>
            <w:tcW w:w="85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ACA3E2B" w14:textId="07C91FC3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0,053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BBFDF19" w14:textId="6A6D5C03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0,116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1ADE9601" w14:textId="5C2430F4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0,184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82D689F" w14:textId="36150ADE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7,686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311387CF" w14:textId="451C3109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7,634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54DE731" w14:textId="3A772202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145,9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28AB1839" w14:textId="1BFD4EAE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7,570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6CCF8E1" w14:textId="4B1F92BC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66,2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074B617" w14:textId="4A0BEDE5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E54">
              <w:rPr>
                <w:rFonts w:ascii="Times New Roman" w:hAnsi="Times New Roman" w:cs="Times New Roman"/>
                <w:sz w:val="18"/>
                <w:szCs w:val="18"/>
              </w:rPr>
              <w:t>7,503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87A6ED7" w14:textId="74DC35E5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в </w:t>
            </w:r>
            <w:r w:rsidRPr="00403E54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41,8</w:t>
            </w: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раз</w:t>
            </w:r>
          </w:p>
        </w:tc>
      </w:tr>
      <w:tr w:rsidR="00DD5B4F" w:rsidRPr="00200E26" w14:paraId="7A34D670" w14:textId="77777777" w:rsidTr="009E2B9D">
        <w:trPr>
          <w:trHeight w:val="255"/>
          <w:jc w:val="center"/>
        </w:trPr>
        <w:tc>
          <w:tcPr>
            <w:tcW w:w="2405" w:type="dxa"/>
            <w:shd w:val="clear" w:color="auto" w:fill="auto"/>
            <w:hideMark/>
          </w:tcPr>
          <w:p w14:paraId="18B47D5B" w14:textId="4B8FE611" w:rsidR="00DD5B4F" w:rsidRPr="00200E26" w:rsidRDefault="00403E54" w:rsidP="003137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у</w:t>
            </w:r>
            <w:r w:rsidR="00DD5B4F"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плата налогов, сборов и иных платежей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из них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322D0A1C" w14:textId="4C54FACA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0,081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04E9A83F" w14:textId="1510A1F0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0,081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12E824B9" w14:textId="2648E76E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0,081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6ED58AA5" w14:textId="07822972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0,097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1134DA0D" w14:textId="7510D68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0,016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339DCCCF" w14:textId="6C003F8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20,12%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47C701DB" w14:textId="3B88B3B9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0,016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389F1489" w14:textId="34F73D18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20,12%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49E3ADC7" w14:textId="0140F95C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0,016</w:t>
            </w: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noWrap/>
            <w:hideMark/>
          </w:tcPr>
          <w:p w14:paraId="3E8E753F" w14:textId="1C81FC91" w:rsidR="00DD5B4F" w:rsidRPr="00200E26" w:rsidRDefault="00DD5B4F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006100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20,12%</w:t>
            </w:r>
          </w:p>
        </w:tc>
      </w:tr>
      <w:tr w:rsidR="00403E54" w:rsidRPr="00200E26" w14:paraId="1CEEBE3D" w14:textId="77777777" w:rsidTr="009E2B9D">
        <w:trPr>
          <w:trHeight w:val="510"/>
          <w:jc w:val="center"/>
        </w:trPr>
        <w:tc>
          <w:tcPr>
            <w:tcW w:w="2405" w:type="dxa"/>
            <w:shd w:val="clear" w:color="auto" w:fill="auto"/>
            <w:hideMark/>
          </w:tcPr>
          <w:p w14:paraId="58137DBF" w14:textId="742BCE6B" w:rsidR="00403E54" w:rsidRPr="00200E26" w:rsidRDefault="00403E54" w:rsidP="00403E5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</w:t>
            </w:r>
            <w:r w:rsidRPr="00200E2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плата налога на имущество организаций и земельного налога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75F1ABC" w14:textId="732F874D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0,056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6918E9D" w14:textId="0CFFA938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9190197" w14:textId="470B8270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F5ECEB4" w14:textId="029337C0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0,055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32CA8DB" w14:textId="5DB5791B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sz w:val="18"/>
                <w:szCs w:val="18"/>
              </w:rPr>
              <w:t>-0,002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7356AEC0" w14:textId="4BEECC3D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color w:val="9C0006"/>
                <w:sz w:val="18"/>
                <w:szCs w:val="18"/>
                <w:lang w:eastAsia="ru-RU"/>
              </w:rPr>
            </w:pPr>
            <w:r w:rsidRPr="003137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-3,19%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5F7AE9BE" w14:textId="318B2457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096610BE" w14:textId="43CEC755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2B9D0006" w14:textId="1E8FE66F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4116A618" w14:textId="25A27C7E" w:rsidR="00403E54" w:rsidRPr="00200E26" w:rsidRDefault="00403E54" w:rsidP="009E2B9D">
            <w:pPr>
              <w:spacing w:after="0" w:line="240" w:lineRule="auto"/>
              <w:ind w:left="-103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</w:tbl>
    <w:p w14:paraId="658EA5E5" w14:textId="77777777" w:rsidR="00403E54" w:rsidRPr="00403E54" w:rsidRDefault="00403E54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21A172A" w14:textId="31956513" w:rsidR="00264B27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4BFF">
        <w:rPr>
          <w:rFonts w:ascii="Times New Roman" w:hAnsi="Times New Roman" w:cs="Times New Roman"/>
          <w:sz w:val="28"/>
          <w:szCs w:val="28"/>
        </w:rPr>
        <w:t xml:space="preserve">На плановый период </w:t>
      </w:r>
      <w:r w:rsidR="00C679B5" w:rsidRPr="00B24BFF">
        <w:rPr>
          <w:rFonts w:ascii="Times New Roman" w:hAnsi="Times New Roman" w:cs="Times New Roman"/>
          <w:sz w:val="28"/>
          <w:szCs w:val="28"/>
        </w:rPr>
        <w:t>202</w:t>
      </w:r>
      <w:r w:rsidR="00D5670F" w:rsidRPr="00B24BFF">
        <w:rPr>
          <w:rFonts w:ascii="Times New Roman" w:hAnsi="Times New Roman" w:cs="Times New Roman"/>
          <w:sz w:val="28"/>
          <w:szCs w:val="28"/>
        </w:rPr>
        <w:t>6</w:t>
      </w:r>
      <w:r w:rsidRPr="00B24BFF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B24BFF">
        <w:rPr>
          <w:rFonts w:ascii="Times New Roman" w:hAnsi="Times New Roman" w:cs="Times New Roman"/>
          <w:sz w:val="28"/>
          <w:szCs w:val="28"/>
        </w:rPr>
        <w:t>2027</w:t>
      </w:r>
      <w:r w:rsidRPr="00B24BFF">
        <w:rPr>
          <w:rFonts w:ascii="Times New Roman" w:hAnsi="Times New Roman" w:cs="Times New Roman"/>
          <w:sz w:val="28"/>
          <w:szCs w:val="28"/>
        </w:rPr>
        <w:t xml:space="preserve"> годов расходы на содержание аппарата органа управления ТФОМС в бюджете ТФОМС предусматриваются аналогично ассигнованиям на </w:t>
      </w:r>
      <w:r w:rsidR="00C679B5" w:rsidRPr="00B24BFF">
        <w:rPr>
          <w:rFonts w:ascii="Times New Roman" w:hAnsi="Times New Roman" w:cs="Times New Roman"/>
          <w:sz w:val="28"/>
          <w:szCs w:val="28"/>
        </w:rPr>
        <w:t>2025</w:t>
      </w:r>
      <w:r w:rsidRPr="00B24BFF">
        <w:rPr>
          <w:rFonts w:ascii="Times New Roman" w:hAnsi="Times New Roman" w:cs="Times New Roman"/>
          <w:sz w:val="28"/>
          <w:szCs w:val="28"/>
        </w:rPr>
        <w:t xml:space="preserve"> год.</w:t>
      </w:r>
    </w:p>
    <w:p w14:paraId="4068168C" w14:textId="3BB05BAD" w:rsidR="00DC74C0" w:rsidRPr="00B24BFF" w:rsidRDefault="00DC74C0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Динамика изменения доли (в %) </w:t>
      </w:r>
      <w:r w:rsidRPr="00DC74C0">
        <w:rPr>
          <w:rFonts w:ascii="Times New Roman" w:hAnsi="Times New Roman" w:cs="Times New Roman"/>
          <w:sz w:val="28"/>
          <w:szCs w:val="28"/>
        </w:rPr>
        <w:t>расходов на обеспечение выполнения ТФОМС АО своих функций</w:t>
      </w:r>
      <w:r>
        <w:rPr>
          <w:rFonts w:ascii="Times New Roman" w:hAnsi="Times New Roman" w:cs="Times New Roman"/>
          <w:sz w:val="28"/>
          <w:szCs w:val="28"/>
        </w:rPr>
        <w:t xml:space="preserve"> в общей сумме расходов бюджета ТФОМС представлена на графике:</w:t>
      </w:r>
    </w:p>
    <w:p w14:paraId="5CB4032B" w14:textId="072A3319" w:rsidR="00E9713A" w:rsidRPr="0022093D" w:rsidRDefault="00E9713A" w:rsidP="00E9713A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2B06BAE0" w14:textId="45C60C52" w:rsidR="00B24BFF" w:rsidRPr="0022093D" w:rsidRDefault="00B24BFF" w:rsidP="00DC74C0">
      <w:pPr>
        <w:tabs>
          <w:tab w:val="left" w:pos="993"/>
        </w:tabs>
        <w:spacing w:after="0" w:line="240" w:lineRule="auto"/>
        <w:ind w:hanging="709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9D3815A" wp14:editId="1B491367">
            <wp:extent cx="6467475" cy="1190625"/>
            <wp:effectExtent l="0" t="0" r="0" b="0"/>
            <wp:docPr id="49" name="Диаграмма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00EA5EDE" w14:textId="77777777" w:rsidR="00E9713A" w:rsidRPr="00DC74C0" w:rsidRDefault="00E9713A" w:rsidP="00E9713A">
      <w:pPr>
        <w:pStyle w:val="a3"/>
        <w:tabs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C3AD5A0" w14:textId="042B866A" w:rsidR="00264B27" w:rsidRPr="00946CD1" w:rsidRDefault="00264B27" w:rsidP="002C3D9B">
      <w:pPr>
        <w:pStyle w:val="a3"/>
        <w:numPr>
          <w:ilvl w:val="0"/>
          <w:numId w:val="7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46CD1">
        <w:rPr>
          <w:rFonts w:ascii="Times New Roman" w:hAnsi="Times New Roman" w:cs="Times New Roman"/>
          <w:sz w:val="28"/>
          <w:szCs w:val="28"/>
        </w:rPr>
        <w:lastRenderedPageBreak/>
        <w:t xml:space="preserve">На </w:t>
      </w:r>
      <w:r w:rsidR="00946CD1" w:rsidRPr="00946CD1">
        <w:rPr>
          <w:rFonts w:ascii="Times New Roman" w:hAnsi="Times New Roman" w:cs="Times New Roman"/>
          <w:sz w:val="28"/>
          <w:szCs w:val="28"/>
        </w:rPr>
        <w:t xml:space="preserve">расходы </w:t>
      </w:r>
      <w:r w:rsidR="00A32D00">
        <w:rPr>
          <w:rFonts w:ascii="Times New Roman" w:hAnsi="Times New Roman" w:cs="Times New Roman"/>
          <w:sz w:val="28"/>
          <w:szCs w:val="28"/>
        </w:rPr>
        <w:t>на здравоохранение</w:t>
      </w:r>
      <w:r w:rsidR="00946CD1" w:rsidRPr="00946CD1">
        <w:rPr>
          <w:rFonts w:ascii="Times New Roman" w:hAnsi="Times New Roman" w:cs="Times New Roman"/>
          <w:sz w:val="28"/>
          <w:szCs w:val="28"/>
        </w:rPr>
        <w:t xml:space="preserve"> </w:t>
      </w:r>
      <w:r w:rsidR="00CA3476" w:rsidRPr="00946CD1">
        <w:rPr>
          <w:rFonts w:ascii="Times New Roman" w:hAnsi="Times New Roman" w:cs="Times New Roman"/>
          <w:sz w:val="28"/>
          <w:szCs w:val="28"/>
        </w:rPr>
        <w:t xml:space="preserve">в </w:t>
      </w:r>
      <w:r w:rsidR="00C679B5" w:rsidRPr="00946CD1">
        <w:rPr>
          <w:rFonts w:ascii="Times New Roman" w:hAnsi="Times New Roman" w:cs="Times New Roman"/>
          <w:sz w:val="28"/>
          <w:szCs w:val="28"/>
        </w:rPr>
        <w:t>2025</w:t>
      </w:r>
      <w:r w:rsidR="00CA3476" w:rsidRPr="00946CD1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946CD1">
        <w:rPr>
          <w:rFonts w:ascii="Times New Roman" w:hAnsi="Times New Roman" w:cs="Times New Roman"/>
          <w:sz w:val="28"/>
          <w:szCs w:val="28"/>
        </w:rPr>
        <w:t xml:space="preserve">законопроектом предусмотрено </w:t>
      </w:r>
      <w:r w:rsidR="00946CD1" w:rsidRPr="00946CD1">
        <w:rPr>
          <w:rFonts w:ascii="Times New Roman" w:hAnsi="Times New Roman" w:cs="Times New Roman"/>
          <w:sz w:val="28"/>
          <w:szCs w:val="28"/>
        </w:rPr>
        <w:t>37 882,898</w:t>
      </w:r>
      <w:r w:rsidRPr="00946CD1">
        <w:rPr>
          <w:rFonts w:ascii="Times New Roman" w:hAnsi="Times New Roman" w:cs="Times New Roman"/>
          <w:sz w:val="28"/>
          <w:szCs w:val="28"/>
        </w:rPr>
        <w:t xml:space="preserve"> млн. руб., что </w:t>
      </w:r>
      <w:r w:rsidR="00283F2B" w:rsidRPr="00946CD1">
        <w:rPr>
          <w:rFonts w:ascii="Times New Roman" w:hAnsi="Times New Roman" w:cs="Times New Roman"/>
          <w:sz w:val="28"/>
          <w:szCs w:val="28"/>
        </w:rPr>
        <w:t>выше</w:t>
      </w:r>
      <w:r w:rsidRPr="00946CD1">
        <w:rPr>
          <w:rFonts w:ascii="Times New Roman" w:hAnsi="Times New Roman" w:cs="Times New Roman"/>
          <w:sz w:val="28"/>
          <w:szCs w:val="28"/>
        </w:rPr>
        <w:t xml:space="preserve"> </w:t>
      </w:r>
      <w:r w:rsidR="00CA3476" w:rsidRPr="00946CD1">
        <w:rPr>
          <w:rFonts w:ascii="Times New Roman" w:hAnsi="Times New Roman" w:cs="Times New Roman"/>
          <w:sz w:val="28"/>
          <w:szCs w:val="28"/>
        </w:rPr>
        <w:t xml:space="preserve">плановых </w:t>
      </w:r>
      <w:r w:rsidRPr="00946CD1">
        <w:rPr>
          <w:rFonts w:ascii="Times New Roman" w:hAnsi="Times New Roman" w:cs="Times New Roman"/>
          <w:sz w:val="28"/>
          <w:szCs w:val="28"/>
        </w:rPr>
        <w:t xml:space="preserve">назначений </w:t>
      </w:r>
      <w:r w:rsidR="00C679B5" w:rsidRPr="00946CD1">
        <w:rPr>
          <w:rFonts w:ascii="Times New Roman" w:hAnsi="Times New Roman" w:cs="Times New Roman"/>
          <w:sz w:val="28"/>
          <w:szCs w:val="28"/>
        </w:rPr>
        <w:t>202</w:t>
      </w:r>
      <w:r w:rsidR="00946CD1" w:rsidRPr="00946CD1">
        <w:rPr>
          <w:rFonts w:ascii="Times New Roman" w:hAnsi="Times New Roman" w:cs="Times New Roman"/>
          <w:sz w:val="28"/>
          <w:szCs w:val="28"/>
        </w:rPr>
        <w:t>4</w:t>
      </w:r>
      <w:r w:rsidRPr="00946CD1">
        <w:rPr>
          <w:rFonts w:ascii="Times New Roman" w:hAnsi="Times New Roman" w:cs="Times New Roman"/>
          <w:sz w:val="28"/>
          <w:szCs w:val="28"/>
        </w:rPr>
        <w:t xml:space="preserve"> года на </w:t>
      </w:r>
      <w:r w:rsidR="00946CD1" w:rsidRPr="00946CD1">
        <w:rPr>
          <w:rFonts w:ascii="Times New Roman" w:hAnsi="Times New Roman" w:cs="Times New Roman"/>
          <w:sz w:val="28"/>
          <w:szCs w:val="28"/>
        </w:rPr>
        <w:t>4 298,839</w:t>
      </w:r>
      <w:r w:rsidRPr="00946CD1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946CD1" w:rsidRPr="00946CD1">
        <w:rPr>
          <w:rFonts w:ascii="Times New Roman" w:hAnsi="Times New Roman" w:cs="Times New Roman"/>
          <w:sz w:val="28"/>
          <w:szCs w:val="28"/>
        </w:rPr>
        <w:t>12,8</w:t>
      </w:r>
      <w:r w:rsidRPr="00946CD1">
        <w:rPr>
          <w:rFonts w:ascii="Times New Roman" w:hAnsi="Times New Roman" w:cs="Times New Roman"/>
          <w:sz w:val="28"/>
          <w:szCs w:val="28"/>
        </w:rPr>
        <w:t xml:space="preserve">%, на </w:t>
      </w:r>
      <w:r w:rsidR="00C679B5" w:rsidRPr="00946CD1">
        <w:rPr>
          <w:rFonts w:ascii="Times New Roman" w:hAnsi="Times New Roman" w:cs="Times New Roman"/>
          <w:sz w:val="28"/>
          <w:szCs w:val="28"/>
        </w:rPr>
        <w:t>202</w:t>
      </w:r>
      <w:r w:rsidR="00946CD1" w:rsidRPr="00946CD1">
        <w:rPr>
          <w:rFonts w:ascii="Times New Roman" w:hAnsi="Times New Roman" w:cs="Times New Roman"/>
          <w:sz w:val="28"/>
          <w:szCs w:val="28"/>
        </w:rPr>
        <w:t>6</w:t>
      </w:r>
      <w:r w:rsidRPr="00946CD1">
        <w:rPr>
          <w:rFonts w:ascii="Times New Roman" w:hAnsi="Times New Roman" w:cs="Times New Roman"/>
          <w:sz w:val="28"/>
          <w:szCs w:val="28"/>
        </w:rPr>
        <w:t xml:space="preserve"> </w:t>
      </w:r>
      <w:r w:rsidR="001A575A" w:rsidRPr="00946CD1">
        <w:rPr>
          <w:rFonts w:ascii="Times New Roman" w:hAnsi="Times New Roman" w:cs="Times New Roman"/>
          <w:sz w:val="28"/>
          <w:szCs w:val="28"/>
        </w:rPr>
        <w:t xml:space="preserve">год </w:t>
      </w:r>
      <w:r w:rsidR="002575D3" w:rsidRPr="00946CD1">
        <w:rPr>
          <w:rFonts w:ascii="Times New Roman" w:hAnsi="Times New Roman" w:cs="Times New Roman"/>
          <w:sz w:val="28"/>
          <w:szCs w:val="28"/>
        </w:rPr>
        <w:t xml:space="preserve">– </w:t>
      </w:r>
      <w:r w:rsidR="00946CD1" w:rsidRPr="00946CD1">
        <w:rPr>
          <w:rFonts w:ascii="Times New Roman" w:hAnsi="Times New Roman" w:cs="Times New Roman"/>
          <w:sz w:val="28"/>
          <w:szCs w:val="28"/>
        </w:rPr>
        <w:t>40 845,743</w:t>
      </w:r>
      <w:r w:rsidRPr="00946CD1">
        <w:rPr>
          <w:rFonts w:ascii="Times New Roman" w:hAnsi="Times New Roman" w:cs="Times New Roman"/>
          <w:sz w:val="28"/>
          <w:szCs w:val="28"/>
        </w:rPr>
        <w:t xml:space="preserve"> млн. руб. </w:t>
      </w:r>
      <w:r w:rsidR="001A575A" w:rsidRPr="00946CD1">
        <w:rPr>
          <w:rFonts w:ascii="Times New Roman" w:hAnsi="Times New Roman" w:cs="Times New Roman"/>
          <w:sz w:val="28"/>
          <w:szCs w:val="28"/>
        </w:rPr>
        <w:t xml:space="preserve">и </w:t>
      </w:r>
      <w:r w:rsidR="00C679B5" w:rsidRPr="00946CD1">
        <w:rPr>
          <w:rFonts w:ascii="Times New Roman" w:hAnsi="Times New Roman" w:cs="Times New Roman"/>
          <w:sz w:val="28"/>
          <w:szCs w:val="28"/>
        </w:rPr>
        <w:t>2027</w:t>
      </w:r>
      <w:r w:rsidR="001A575A" w:rsidRPr="00946CD1">
        <w:rPr>
          <w:rFonts w:ascii="Times New Roman" w:hAnsi="Times New Roman" w:cs="Times New Roman"/>
          <w:sz w:val="28"/>
          <w:szCs w:val="28"/>
        </w:rPr>
        <w:t xml:space="preserve"> год </w:t>
      </w:r>
      <w:r w:rsidR="002575D3" w:rsidRPr="00946CD1">
        <w:rPr>
          <w:rFonts w:ascii="Times New Roman" w:hAnsi="Times New Roman" w:cs="Times New Roman"/>
          <w:sz w:val="28"/>
          <w:szCs w:val="28"/>
        </w:rPr>
        <w:t xml:space="preserve">– </w:t>
      </w:r>
      <w:r w:rsidR="00946CD1" w:rsidRPr="00946CD1">
        <w:rPr>
          <w:rFonts w:ascii="Times New Roman" w:hAnsi="Times New Roman" w:cs="Times New Roman"/>
          <w:sz w:val="28"/>
          <w:szCs w:val="28"/>
        </w:rPr>
        <w:t>43 634,740</w:t>
      </w:r>
      <w:r w:rsidRPr="00946CD1">
        <w:rPr>
          <w:rFonts w:ascii="Times New Roman" w:hAnsi="Times New Roman" w:cs="Times New Roman"/>
          <w:sz w:val="28"/>
          <w:szCs w:val="28"/>
        </w:rPr>
        <w:t xml:space="preserve"> млн. руб., увеличение относительно </w:t>
      </w:r>
      <w:r w:rsidR="003C5E71" w:rsidRPr="00946CD1">
        <w:rPr>
          <w:rFonts w:ascii="Times New Roman" w:hAnsi="Times New Roman" w:cs="Times New Roman"/>
          <w:sz w:val="28"/>
          <w:szCs w:val="28"/>
        </w:rPr>
        <w:t>предыдущего периода</w:t>
      </w:r>
      <w:r w:rsidRPr="00946CD1">
        <w:rPr>
          <w:rFonts w:ascii="Times New Roman" w:hAnsi="Times New Roman" w:cs="Times New Roman"/>
          <w:sz w:val="28"/>
          <w:szCs w:val="28"/>
        </w:rPr>
        <w:t xml:space="preserve"> на </w:t>
      </w:r>
      <w:r w:rsidR="00946CD1" w:rsidRPr="00946CD1">
        <w:rPr>
          <w:rFonts w:ascii="Times New Roman" w:hAnsi="Times New Roman" w:cs="Times New Roman"/>
          <w:sz w:val="28"/>
          <w:szCs w:val="28"/>
        </w:rPr>
        <w:t>7,82</w:t>
      </w:r>
      <w:r w:rsidRPr="00946CD1">
        <w:rPr>
          <w:rFonts w:ascii="Times New Roman" w:hAnsi="Times New Roman" w:cs="Times New Roman"/>
          <w:sz w:val="28"/>
          <w:szCs w:val="28"/>
        </w:rPr>
        <w:t xml:space="preserve">% и </w:t>
      </w:r>
      <w:r w:rsidR="00283F2B" w:rsidRPr="00946CD1">
        <w:rPr>
          <w:rFonts w:ascii="Times New Roman" w:hAnsi="Times New Roman" w:cs="Times New Roman"/>
          <w:sz w:val="28"/>
          <w:szCs w:val="28"/>
        </w:rPr>
        <w:t>6,</w:t>
      </w:r>
      <w:r w:rsidR="00946CD1" w:rsidRPr="00946CD1">
        <w:rPr>
          <w:rFonts w:ascii="Times New Roman" w:hAnsi="Times New Roman" w:cs="Times New Roman"/>
          <w:sz w:val="28"/>
          <w:szCs w:val="28"/>
        </w:rPr>
        <w:t>83</w:t>
      </w:r>
      <w:r w:rsidRPr="00946CD1">
        <w:rPr>
          <w:rFonts w:ascii="Times New Roman" w:hAnsi="Times New Roman" w:cs="Times New Roman"/>
          <w:sz w:val="28"/>
          <w:szCs w:val="28"/>
        </w:rPr>
        <w:t>% соответственно</w:t>
      </w:r>
      <w:r w:rsidR="00420041" w:rsidRPr="00946CD1">
        <w:rPr>
          <w:rFonts w:ascii="Times New Roman" w:hAnsi="Times New Roman" w:cs="Times New Roman"/>
          <w:sz w:val="28"/>
          <w:szCs w:val="28"/>
        </w:rPr>
        <w:t>:</w:t>
      </w:r>
    </w:p>
    <w:p w14:paraId="49933C97" w14:textId="7D52540C" w:rsidR="00283F2B" w:rsidRPr="00A46628" w:rsidRDefault="00A32D00" w:rsidP="00A32D00">
      <w:pPr>
        <w:tabs>
          <w:tab w:val="left" w:pos="993"/>
        </w:tabs>
        <w:spacing w:after="0" w:line="240" w:lineRule="auto"/>
        <w:ind w:hanging="851"/>
        <w:jc w:val="center"/>
        <w:rPr>
          <w:rFonts w:ascii="Times New Roman" w:hAnsi="Times New Roman" w:cs="Times New Roman"/>
          <w:sz w:val="28"/>
          <w:szCs w:val="28"/>
        </w:rPr>
      </w:pPr>
      <w:r w:rsidRPr="00A46628">
        <w:rPr>
          <w:noProof/>
          <w:lang w:eastAsia="ru-RU"/>
        </w:rPr>
        <w:drawing>
          <wp:inline distT="0" distB="0" distL="0" distR="0" wp14:anchorId="5A6F441F" wp14:editId="4AB23292">
            <wp:extent cx="6772275" cy="1964055"/>
            <wp:effectExtent l="0" t="0" r="0" b="0"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19F5D8BB" w14:textId="77777777" w:rsidR="00EF35B2" w:rsidRPr="00A46628" w:rsidRDefault="00EF35B2" w:rsidP="00CA3476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</w:rPr>
      </w:pPr>
    </w:p>
    <w:p w14:paraId="744F2062" w14:textId="64D24619" w:rsidR="002575D3" w:rsidRPr="00A46628" w:rsidRDefault="00264B27" w:rsidP="002C3D9B">
      <w:pPr>
        <w:pStyle w:val="a3"/>
        <w:numPr>
          <w:ilvl w:val="1"/>
          <w:numId w:val="7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6628">
        <w:rPr>
          <w:rFonts w:ascii="Times New Roman" w:hAnsi="Times New Roman" w:cs="Times New Roman"/>
          <w:sz w:val="28"/>
          <w:szCs w:val="28"/>
        </w:rPr>
        <w:t xml:space="preserve">Основной объем средств бюджета ТФОМС в </w:t>
      </w:r>
      <w:r w:rsidR="00C679B5" w:rsidRPr="00A46628">
        <w:rPr>
          <w:rFonts w:ascii="Times New Roman" w:hAnsi="Times New Roman" w:cs="Times New Roman"/>
          <w:sz w:val="28"/>
          <w:szCs w:val="28"/>
        </w:rPr>
        <w:t>2025</w:t>
      </w:r>
      <w:r w:rsidRPr="00A46628">
        <w:rPr>
          <w:rFonts w:ascii="Times New Roman" w:hAnsi="Times New Roman" w:cs="Times New Roman"/>
          <w:sz w:val="28"/>
          <w:szCs w:val="28"/>
        </w:rPr>
        <w:t xml:space="preserve"> году планируется направить на финансовое обеспечение организации ОМС – выполнение терпрограммы госгарантий в объеме </w:t>
      </w:r>
      <w:r w:rsidR="00D87B06" w:rsidRPr="00A46628">
        <w:rPr>
          <w:rFonts w:ascii="Times New Roman" w:hAnsi="Times New Roman" w:cs="Times New Roman"/>
          <w:sz w:val="28"/>
          <w:szCs w:val="28"/>
        </w:rPr>
        <w:t>37 335,589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млн.руб., или </w:t>
      </w:r>
      <w:r w:rsidR="00D87B06" w:rsidRPr="00A46628">
        <w:rPr>
          <w:rFonts w:ascii="Times New Roman" w:hAnsi="Times New Roman" w:cs="Times New Roman"/>
          <w:sz w:val="28"/>
          <w:szCs w:val="28"/>
        </w:rPr>
        <w:t>98,11</w:t>
      </w:r>
      <w:r w:rsidRPr="00A46628">
        <w:rPr>
          <w:rFonts w:ascii="Times New Roman" w:hAnsi="Times New Roman" w:cs="Times New Roman"/>
          <w:sz w:val="28"/>
          <w:szCs w:val="28"/>
        </w:rPr>
        <w:t xml:space="preserve">% от общей суммы расходов бюджета ТФОМС, увеличение показателя относительно </w:t>
      </w:r>
      <w:r w:rsidR="00C679B5" w:rsidRPr="00A46628">
        <w:rPr>
          <w:rFonts w:ascii="Times New Roman" w:hAnsi="Times New Roman" w:cs="Times New Roman"/>
          <w:sz w:val="28"/>
          <w:szCs w:val="28"/>
        </w:rPr>
        <w:t>202</w:t>
      </w:r>
      <w:r w:rsidR="00D87B06" w:rsidRPr="00A46628">
        <w:rPr>
          <w:rFonts w:ascii="Times New Roman" w:hAnsi="Times New Roman" w:cs="Times New Roman"/>
          <w:sz w:val="28"/>
          <w:szCs w:val="28"/>
        </w:rPr>
        <w:t>4</w:t>
      </w:r>
      <w:r w:rsidRPr="00A46628">
        <w:rPr>
          <w:rFonts w:ascii="Times New Roman" w:hAnsi="Times New Roman" w:cs="Times New Roman"/>
          <w:sz w:val="28"/>
          <w:szCs w:val="28"/>
        </w:rPr>
        <w:t xml:space="preserve"> года составило </w:t>
      </w:r>
      <w:r w:rsidR="00D87B06" w:rsidRPr="00A46628">
        <w:rPr>
          <w:rFonts w:ascii="Times New Roman" w:hAnsi="Times New Roman" w:cs="Times New Roman"/>
          <w:sz w:val="28"/>
          <w:szCs w:val="28"/>
        </w:rPr>
        <w:t>4 487,663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D87B06" w:rsidRPr="00A46628">
        <w:rPr>
          <w:rFonts w:ascii="Times New Roman" w:hAnsi="Times New Roman" w:cs="Times New Roman"/>
          <w:sz w:val="28"/>
          <w:szCs w:val="28"/>
        </w:rPr>
        <w:t>13,66</w:t>
      </w:r>
      <w:r w:rsidRPr="00A46628">
        <w:rPr>
          <w:rFonts w:ascii="Times New Roman" w:hAnsi="Times New Roman" w:cs="Times New Roman"/>
          <w:sz w:val="28"/>
          <w:szCs w:val="28"/>
        </w:rPr>
        <w:t>%, в то</w:t>
      </w:r>
      <w:r w:rsidR="001A575A" w:rsidRPr="00A46628">
        <w:rPr>
          <w:rFonts w:ascii="Times New Roman" w:hAnsi="Times New Roman" w:cs="Times New Roman"/>
          <w:sz w:val="28"/>
          <w:szCs w:val="28"/>
        </w:rPr>
        <w:t xml:space="preserve">м числе </w:t>
      </w:r>
      <w:r w:rsidR="00D87B06" w:rsidRPr="00A46628">
        <w:rPr>
          <w:rFonts w:ascii="Times New Roman" w:hAnsi="Times New Roman" w:cs="Times New Roman"/>
          <w:sz w:val="28"/>
          <w:szCs w:val="28"/>
        </w:rPr>
        <w:t>1 042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 руб. – межтерриториальные расчеты за медицинскую помощь, оказанную за пределами Архангельской области лицам, застрахованным на территории Архангельской области. </w:t>
      </w:r>
      <w:r w:rsidR="00455DC4" w:rsidRPr="00A46628">
        <w:rPr>
          <w:rFonts w:ascii="Times New Roman" w:hAnsi="Times New Roman" w:cs="Times New Roman"/>
          <w:sz w:val="28"/>
          <w:szCs w:val="28"/>
        </w:rPr>
        <w:t>По д</w:t>
      </w:r>
      <w:r w:rsidRPr="00A46628">
        <w:rPr>
          <w:rFonts w:ascii="Times New Roman" w:hAnsi="Times New Roman" w:cs="Times New Roman"/>
          <w:sz w:val="28"/>
          <w:szCs w:val="28"/>
        </w:rPr>
        <w:t>анн</w:t>
      </w:r>
      <w:r w:rsidR="0042256C" w:rsidRPr="00A46628">
        <w:rPr>
          <w:rFonts w:ascii="Times New Roman" w:hAnsi="Times New Roman" w:cs="Times New Roman"/>
          <w:sz w:val="28"/>
          <w:szCs w:val="28"/>
        </w:rPr>
        <w:t>о</w:t>
      </w:r>
      <w:r w:rsidR="00455DC4" w:rsidRPr="00A46628">
        <w:rPr>
          <w:rFonts w:ascii="Times New Roman" w:hAnsi="Times New Roman" w:cs="Times New Roman"/>
          <w:sz w:val="28"/>
          <w:szCs w:val="28"/>
        </w:rPr>
        <w:t>му</w:t>
      </w:r>
      <w:r w:rsidRPr="00A46628">
        <w:rPr>
          <w:rFonts w:ascii="Times New Roman" w:hAnsi="Times New Roman" w:cs="Times New Roman"/>
          <w:sz w:val="28"/>
          <w:szCs w:val="28"/>
        </w:rPr>
        <w:t xml:space="preserve"> </w:t>
      </w:r>
      <w:r w:rsidR="0042256C" w:rsidRPr="00A46628">
        <w:rPr>
          <w:rFonts w:ascii="Times New Roman" w:hAnsi="Times New Roman" w:cs="Times New Roman"/>
          <w:sz w:val="28"/>
          <w:szCs w:val="28"/>
        </w:rPr>
        <w:t>направлени</w:t>
      </w:r>
      <w:r w:rsidR="00455DC4" w:rsidRPr="00A46628">
        <w:rPr>
          <w:rFonts w:ascii="Times New Roman" w:hAnsi="Times New Roman" w:cs="Times New Roman"/>
          <w:sz w:val="28"/>
          <w:szCs w:val="28"/>
        </w:rPr>
        <w:t>ю</w:t>
      </w:r>
      <w:r w:rsidRPr="00A46628">
        <w:rPr>
          <w:rFonts w:ascii="Times New Roman" w:hAnsi="Times New Roman" w:cs="Times New Roman"/>
          <w:sz w:val="28"/>
          <w:szCs w:val="28"/>
        </w:rPr>
        <w:t xml:space="preserve"> расходов </w:t>
      </w:r>
      <w:r w:rsidR="00455DC4" w:rsidRPr="00A46628">
        <w:rPr>
          <w:rFonts w:ascii="Times New Roman" w:hAnsi="Times New Roman" w:cs="Times New Roman"/>
          <w:sz w:val="28"/>
          <w:szCs w:val="28"/>
        </w:rPr>
        <w:t>увеличени</w:t>
      </w:r>
      <w:r w:rsidR="003E1258" w:rsidRPr="00A46628">
        <w:rPr>
          <w:rFonts w:ascii="Times New Roman" w:hAnsi="Times New Roman" w:cs="Times New Roman"/>
          <w:sz w:val="28"/>
          <w:szCs w:val="28"/>
        </w:rPr>
        <w:t>е</w:t>
      </w:r>
      <w:r w:rsidR="00455DC4" w:rsidRPr="00A46628">
        <w:rPr>
          <w:rFonts w:ascii="Times New Roman" w:hAnsi="Times New Roman" w:cs="Times New Roman"/>
          <w:sz w:val="28"/>
          <w:szCs w:val="28"/>
        </w:rPr>
        <w:t xml:space="preserve"> </w:t>
      </w:r>
      <w:r w:rsidR="00BE6E16" w:rsidRPr="00A46628"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D87B06" w:rsidRPr="00A46628">
        <w:rPr>
          <w:rFonts w:ascii="Times New Roman" w:hAnsi="Times New Roman" w:cs="Times New Roman"/>
          <w:sz w:val="28"/>
          <w:szCs w:val="28"/>
        </w:rPr>
        <w:t>66,923</w:t>
      </w:r>
      <w:r w:rsidR="00BE6E16" w:rsidRPr="00A46628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D87B06" w:rsidRPr="00A46628">
        <w:rPr>
          <w:rFonts w:ascii="Times New Roman" w:hAnsi="Times New Roman" w:cs="Times New Roman"/>
          <w:sz w:val="28"/>
          <w:szCs w:val="28"/>
        </w:rPr>
        <w:t>6,86</w:t>
      </w:r>
      <w:r w:rsidR="00BE6E16" w:rsidRPr="00A46628">
        <w:rPr>
          <w:rFonts w:ascii="Times New Roman" w:hAnsi="Times New Roman" w:cs="Times New Roman"/>
          <w:sz w:val="28"/>
          <w:szCs w:val="28"/>
        </w:rPr>
        <w:t>%</w:t>
      </w:r>
      <w:r w:rsidR="002575D3" w:rsidRPr="00A46628">
        <w:rPr>
          <w:rFonts w:ascii="Times New Roman" w:hAnsi="Times New Roman" w:cs="Times New Roman"/>
          <w:sz w:val="28"/>
          <w:szCs w:val="28"/>
        </w:rPr>
        <w:t>.</w:t>
      </w:r>
      <w:r w:rsidRPr="00A4662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8D8275" w14:textId="441902A4" w:rsidR="00264B27" w:rsidRPr="00A46628" w:rsidRDefault="002575D3" w:rsidP="002575D3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6628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A46628">
        <w:rPr>
          <w:rFonts w:ascii="Times New Roman" w:hAnsi="Times New Roman" w:cs="Times New Roman"/>
          <w:sz w:val="28"/>
          <w:szCs w:val="28"/>
        </w:rPr>
        <w:t>202</w:t>
      </w:r>
      <w:r w:rsidR="00A46628" w:rsidRPr="00A46628">
        <w:rPr>
          <w:rFonts w:ascii="Times New Roman" w:hAnsi="Times New Roman" w:cs="Times New Roman"/>
          <w:sz w:val="28"/>
          <w:szCs w:val="28"/>
        </w:rPr>
        <w:t>6</w:t>
      </w:r>
      <w:r w:rsidRPr="00A46628">
        <w:rPr>
          <w:rFonts w:ascii="Times New Roman" w:hAnsi="Times New Roman" w:cs="Times New Roman"/>
          <w:sz w:val="28"/>
          <w:szCs w:val="28"/>
        </w:rPr>
        <w:t xml:space="preserve"> год планируется </w:t>
      </w:r>
      <w:r w:rsidR="00A46628" w:rsidRPr="00A46628">
        <w:rPr>
          <w:rFonts w:ascii="Times New Roman" w:hAnsi="Times New Roman" w:cs="Times New Roman"/>
          <w:sz w:val="28"/>
          <w:szCs w:val="28"/>
        </w:rPr>
        <w:t>40 276,542</w:t>
      </w:r>
      <w:r w:rsidR="00E658F1" w:rsidRPr="00A46628">
        <w:rPr>
          <w:rFonts w:ascii="Times New Roman" w:hAnsi="Times New Roman" w:cs="Times New Roman"/>
          <w:sz w:val="28"/>
          <w:szCs w:val="28"/>
        </w:rPr>
        <w:t xml:space="preserve"> </w:t>
      </w:r>
      <w:r w:rsidRPr="00A46628">
        <w:rPr>
          <w:rFonts w:ascii="Times New Roman" w:hAnsi="Times New Roman" w:cs="Times New Roman"/>
          <w:sz w:val="28"/>
          <w:szCs w:val="28"/>
        </w:rPr>
        <w:t>млн.руб.</w:t>
      </w:r>
      <w:r w:rsidR="00BA4D94">
        <w:rPr>
          <w:rFonts w:ascii="Times New Roman" w:hAnsi="Times New Roman" w:cs="Times New Roman"/>
          <w:sz w:val="28"/>
          <w:szCs w:val="28"/>
        </w:rPr>
        <w:t xml:space="preserve"> (↑7,88%</w:t>
      </w:r>
      <w:r w:rsidR="00BF03BC">
        <w:rPr>
          <w:rFonts w:ascii="Times New Roman" w:hAnsi="Times New Roman" w:cs="Times New Roman"/>
          <w:sz w:val="28"/>
          <w:szCs w:val="28"/>
        </w:rPr>
        <w:t xml:space="preserve"> относительно предшествующего периода</w:t>
      </w:r>
      <w:r w:rsidR="00BA4D94">
        <w:rPr>
          <w:rFonts w:ascii="Times New Roman" w:hAnsi="Times New Roman" w:cs="Times New Roman"/>
          <w:sz w:val="28"/>
          <w:szCs w:val="28"/>
        </w:rPr>
        <w:t>)</w:t>
      </w:r>
      <w:r w:rsidRPr="00A46628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A46628">
        <w:rPr>
          <w:rFonts w:ascii="Times New Roman" w:hAnsi="Times New Roman" w:cs="Times New Roman"/>
          <w:sz w:val="28"/>
          <w:szCs w:val="28"/>
        </w:rPr>
        <w:t>2027</w:t>
      </w:r>
      <w:r w:rsidRPr="00A46628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A46628" w:rsidRPr="00A46628">
        <w:rPr>
          <w:rFonts w:ascii="Times New Roman" w:hAnsi="Times New Roman" w:cs="Times New Roman"/>
          <w:sz w:val="28"/>
          <w:szCs w:val="28"/>
        </w:rPr>
        <w:t>43 042,771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BA4D94">
        <w:rPr>
          <w:rFonts w:ascii="Times New Roman" w:hAnsi="Times New Roman" w:cs="Times New Roman"/>
          <w:sz w:val="28"/>
          <w:szCs w:val="28"/>
        </w:rPr>
        <w:t xml:space="preserve"> </w:t>
      </w:r>
      <w:r w:rsidR="00BA4D94" w:rsidRPr="00BA4D94">
        <w:rPr>
          <w:rFonts w:ascii="Times New Roman" w:hAnsi="Times New Roman" w:cs="Times New Roman"/>
          <w:sz w:val="28"/>
          <w:szCs w:val="28"/>
        </w:rPr>
        <w:t>(↑</w:t>
      </w:r>
      <w:r w:rsidR="00BA4D94">
        <w:rPr>
          <w:rFonts w:ascii="Times New Roman" w:hAnsi="Times New Roman" w:cs="Times New Roman"/>
          <w:sz w:val="28"/>
          <w:szCs w:val="28"/>
        </w:rPr>
        <w:t>6,87</w:t>
      </w:r>
      <w:r w:rsidR="00BA4D94" w:rsidRPr="00BA4D94">
        <w:rPr>
          <w:rFonts w:ascii="Times New Roman" w:hAnsi="Times New Roman" w:cs="Times New Roman"/>
          <w:sz w:val="28"/>
          <w:szCs w:val="28"/>
        </w:rPr>
        <w:t>%)</w:t>
      </w:r>
      <w:r w:rsidRPr="00A46628">
        <w:rPr>
          <w:rFonts w:ascii="Times New Roman" w:hAnsi="Times New Roman" w:cs="Times New Roman"/>
          <w:sz w:val="28"/>
          <w:szCs w:val="28"/>
        </w:rPr>
        <w:t xml:space="preserve">, в том числе межтерриториальные расчеты </w:t>
      </w:r>
      <w:r w:rsidR="00A46628">
        <w:rPr>
          <w:rFonts w:ascii="Times New Roman" w:hAnsi="Times New Roman" w:cs="Times New Roman"/>
          <w:sz w:val="28"/>
          <w:szCs w:val="28"/>
        </w:rPr>
        <w:t>1 083,7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BA4D94">
        <w:rPr>
          <w:rFonts w:ascii="Times New Roman" w:hAnsi="Times New Roman" w:cs="Times New Roman"/>
          <w:sz w:val="28"/>
          <w:szCs w:val="28"/>
        </w:rPr>
        <w:t xml:space="preserve"> (↑4%) </w:t>
      </w:r>
      <w:r w:rsidRPr="00A46628">
        <w:rPr>
          <w:rFonts w:ascii="Times New Roman" w:hAnsi="Times New Roman" w:cs="Times New Roman"/>
          <w:sz w:val="28"/>
          <w:szCs w:val="28"/>
        </w:rPr>
        <w:t xml:space="preserve">и </w:t>
      </w:r>
      <w:r w:rsidR="00A46628">
        <w:rPr>
          <w:rFonts w:ascii="Times New Roman" w:hAnsi="Times New Roman" w:cs="Times New Roman"/>
          <w:sz w:val="28"/>
          <w:szCs w:val="28"/>
        </w:rPr>
        <w:t>1 127,05</w:t>
      </w:r>
      <w:r w:rsidRPr="00A46628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BA4D94" w:rsidRPr="00BA4D94">
        <w:rPr>
          <w:rFonts w:ascii="Times New Roman" w:hAnsi="Times New Roman" w:cs="Times New Roman"/>
          <w:sz w:val="28"/>
          <w:szCs w:val="28"/>
        </w:rPr>
        <w:t xml:space="preserve"> (↑</w:t>
      </w:r>
      <w:r w:rsidR="00BA4D94">
        <w:rPr>
          <w:rFonts w:ascii="Times New Roman" w:hAnsi="Times New Roman" w:cs="Times New Roman"/>
          <w:sz w:val="28"/>
          <w:szCs w:val="28"/>
        </w:rPr>
        <w:t>4</w:t>
      </w:r>
      <w:r w:rsidR="00BA4D94" w:rsidRPr="00BA4D94">
        <w:rPr>
          <w:rFonts w:ascii="Times New Roman" w:hAnsi="Times New Roman" w:cs="Times New Roman"/>
          <w:sz w:val="28"/>
          <w:szCs w:val="28"/>
        </w:rPr>
        <w:t>%)</w:t>
      </w:r>
      <w:r w:rsidR="00BA4D94">
        <w:rPr>
          <w:rFonts w:ascii="Times New Roman" w:hAnsi="Times New Roman" w:cs="Times New Roman"/>
          <w:sz w:val="28"/>
          <w:szCs w:val="28"/>
        </w:rPr>
        <w:t xml:space="preserve"> </w:t>
      </w:r>
      <w:r w:rsidRPr="00A46628">
        <w:rPr>
          <w:rFonts w:ascii="Times New Roman" w:hAnsi="Times New Roman" w:cs="Times New Roman"/>
          <w:sz w:val="28"/>
          <w:szCs w:val="28"/>
        </w:rPr>
        <w:t>соответственно.</w:t>
      </w:r>
    </w:p>
    <w:p w14:paraId="41A8AF41" w14:textId="3E4C6706" w:rsidR="001623D8" w:rsidRDefault="00F05FE9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4191418" wp14:editId="1A148789">
            <wp:extent cx="6419850" cy="2276475"/>
            <wp:effectExtent l="0" t="0" r="0" b="0"/>
            <wp:docPr id="54" name="Диаграмма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786852B8" w14:textId="085C2551" w:rsidR="00D87B06" w:rsidRPr="0031737D" w:rsidRDefault="00D87B06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  <w:r w:rsidRPr="0031737D">
        <w:rPr>
          <w:noProof/>
          <w:lang w:eastAsia="ru-RU"/>
        </w:rPr>
        <w:lastRenderedPageBreak/>
        <w:drawing>
          <wp:inline distT="0" distB="0" distL="0" distR="0" wp14:anchorId="52103AF0" wp14:editId="7D49A2E5">
            <wp:extent cx="6334125" cy="1499870"/>
            <wp:effectExtent l="0" t="0" r="0" b="5080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51E4426C" w14:textId="77777777" w:rsidR="00602AE1" w:rsidRPr="0031737D" w:rsidRDefault="00602AE1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</w:p>
    <w:p w14:paraId="79D28975" w14:textId="1E5B0973" w:rsidR="00264B27" w:rsidRPr="0031737D" w:rsidRDefault="00264B27" w:rsidP="002C3D9B">
      <w:pPr>
        <w:pStyle w:val="a3"/>
        <w:numPr>
          <w:ilvl w:val="1"/>
          <w:numId w:val="7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31737D">
        <w:rPr>
          <w:rFonts w:ascii="Times New Roman" w:hAnsi="Times New Roman" w:cs="Times New Roman"/>
          <w:sz w:val="28"/>
          <w:szCs w:val="28"/>
        </w:rPr>
        <w:t>Расходы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квалификации, а также по приобретению и проведению ремонта медицинского оборудования, осуществляемые за счет средств нормированного страхового запаса территориального фонда обязательного медицинского страхования</w:t>
      </w:r>
      <w:r w:rsidR="00B76ECF" w:rsidRPr="0031737D">
        <w:rPr>
          <w:rFonts w:ascii="Times New Roman" w:hAnsi="Times New Roman" w:cs="Times New Roman"/>
          <w:sz w:val="28"/>
          <w:szCs w:val="28"/>
        </w:rPr>
        <w:t xml:space="preserve">, отражены в законопроекте </w:t>
      </w:r>
      <w:r w:rsidR="00114D83" w:rsidRPr="0031737D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31737D">
        <w:rPr>
          <w:rFonts w:ascii="Times New Roman" w:hAnsi="Times New Roman" w:cs="Times New Roman"/>
          <w:sz w:val="28"/>
          <w:szCs w:val="28"/>
        </w:rPr>
        <w:t>2025</w:t>
      </w:r>
      <w:r w:rsidR="00114D83" w:rsidRPr="0031737D">
        <w:rPr>
          <w:rFonts w:ascii="Times New Roman" w:hAnsi="Times New Roman" w:cs="Times New Roman"/>
          <w:sz w:val="28"/>
          <w:szCs w:val="28"/>
        </w:rPr>
        <w:t xml:space="preserve"> год </w:t>
      </w:r>
      <w:r w:rsidR="00B76ECF" w:rsidRPr="0031737D">
        <w:rPr>
          <w:rFonts w:ascii="Times New Roman" w:hAnsi="Times New Roman" w:cs="Times New Roman"/>
          <w:sz w:val="28"/>
          <w:szCs w:val="28"/>
        </w:rPr>
        <w:t>в сумме</w:t>
      </w:r>
      <w:r w:rsidRPr="0031737D">
        <w:rPr>
          <w:rFonts w:ascii="Times New Roman" w:hAnsi="Times New Roman" w:cs="Times New Roman"/>
          <w:sz w:val="28"/>
          <w:szCs w:val="28"/>
        </w:rPr>
        <w:t xml:space="preserve"> </w:t>
      </w:r>
      <w:r w:rsidR="00A1440D" w:rsidRPr="0031737D">
        <w:rPr>
          <w:rFonts w:ascii="Times New Roman" w:hAnsi="Times New Roman" w:cs="Times New Roman"/>
          <w:sz w:val="28"/>
          <w:szCs w:val="28"/>
        </w:rPr>
        <w:t>75,412</w:t>
      </w:r>
      <w:r w:rsidRPr="0031737D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B22EA6" w:rsidRPr="0031737D">
        <w:rPr>
          <w:rFonts w:ascii="Times New Roman" w:hAnsi="Times New Roman" w:cs="Times New Roman"/>
          <w:sz w:val="28"/>
          <w:szCs w:val="28"/>
        </w:rPr>
        <w:t>,</w:t>
      </w:r>
      <w:r w:rsidRPr="0031737D">
        <w:rPr>
          <w:rFonts w:ascii="Times New Roman" w:hAnsi="Times New Roman" w:cs="Times New Roman"/>
          <w:sz w:val="28"/>
          <w:szCs w:val="28"/>
        </w:rPr>
        <w:t xml:space="preserve"> </w:t>
      </w:r>
      <w:r w:rsidR="00B22EA6" w:rsidRPr="0031737D">
        <w:rPr>
          <w:rFonts w:ascii="Times New Roman" w:hAnsi="Times New Roman" w:cs="Times New Roman"/>
          <w:sz w:val="28"/>
          <w:szCs w:val="28"/>
        </w:rPr>
        <w:t>о</w:t>
      </w:r>
      <w:r w:rsidR="00095140" w:rsidRPr="0031737D">
        <w:rPr>
          <w:rFonts w:ascii="Times New Roman" w:hAnsi="Times New Roman" w:cs="Times New Roman"/>
          <w:sz w:val="28"/>
          <w:szCs w:val="28"/>
        </w:rPr>
        <w:t xml:space="preserve">тносительно </w:t>
      </w:r>
      <w:r w:rsidR="00C679B5" w:rsidRPr="0031737D">
        <w:rPr>
          <w:rFonts w:ascii="Times New Roman" w:hAnsi="Times New Roman" w:cs="Times New Roman"/>
          <w:sz w:val="28"/>
          <w:szCs w:val="28"/>
        </w:rPr>
        <w:t>202</w:t>
      </w:r>
      <w:r w:rsidR="003046F0">
        <w:rPr>
          <w:rFonts w:ascii="Times New Roman" w:hAnsi="Times New Roman" w:cs="Times New Roman"/>
          <w:sz w:val="28"/>
          <w:szCs w:val="28"/>
        </w:rPr>
        <w:t>4</w:t>
      </w:r>
      <w:r w:rsidR="00095140" w:rsidRPr="0031737D">
        <w:rPr>
          <w:rFonts w:ascii="Times New Roman" w:hAnsi="Times New Roman" w:cs="Times New Roman"/>
          <w:sz w:val="28"/>
          <w:szCs w:val="28"/>
        </w:rPr>
        <w:t xml:space="preserve"> года планируется снижение на </w:t>
      </w:r>
      <w:r w:rsidR="00C77FF3" w:rsidRPr="0031737D">
        <w:rPr>
          <w:rFonts w:ascii="Times New Roman" w:hAnsi="Times New Roman" w:cs="Times New Roman"/>
          <w:sz w:val="28"/>
          <w:szCs w:val="28"/>
        </w:rPr>
        <w:t>18,198</w:t>
      </w:r>
      <w:r w:rsidR="00095140" w:rsidRPr="0031737D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C77FF3" w:rsidRPr="0031737D">
        <w:rPr>
          <w:rFonts w:ascii="Times New Roman" w:hAnsi="Times New Roman" w:cs="Times New Roman"/>
          <w:sz w:val="28"/>
          <w:szCs w:val="28"/>
        </w:rPr>
        <w:t>19,5</w:t>
      </w:r>
      <w:r w:rsidR="00095140" w:rsidRPr="0031737D">
        <w:rPr>
          <w:rFonts w:ascii="Times New Roman" w:hAnsi="Times New Roman" w:cs="Times New Roman"/>
          <w:sz w:val="28"/>
          <w:szCs w:val="28"/>
        </w:rPr>
        <w:t xml:space="preserve">%. </w:t>
      </w:r>
      <w:r w:rsidR="00B22EA6" w:rsidRPr="0031737D">
        <w:rPr>
          <w:rFonts w:ascii="Times New Roman" w:hAnsi="Times New Roman" w:cs="Times New Roman"/>
          <w:sz w:val="28"/>
          <w:szCs w:val="28"/>
        </w:rPr>
        <w:t>Данные расходы предусматриваются за счет планируем</w:t>
      </w:r>
      <w:r w:rsidR="00EE166B" w:rsidRPr="0031737D">
        <w:rPr>
          <w:rFonts w:ascii="Times New Roman" w:hAnsi="Times New Roman" w:cs="Times New Roman"/>
          <w:sz w:val="28"/>
          <w:szCs w:val="28"/>
        </w:rPr>
        <w:t>ого поступления</w:t>
      </w:r>
      <w:r w:rsidR="00B22EA6" w:rsidRPr="0031737D">
        <w:rPr>
          <w:rFonts w:ascii="Times New Roman" w:hAnsi="Times New Roman" w:cs="Times New Roman"/>
          <w:sz w:val="28"/>
          <w:szCs w:val="28"/>
        </w:rPr>
        <w:t xml:space="preserve"> прочих неналоговых доходов. </w:t>
      </w:r>
      <w:r w:rsidR="003E396D" w:rsidRPr="0031737D">
        <w:rPr>
          <w:rFonts w:ascii="Times New Roman" w:hAnsi="Times New Roman" w:cs="Times New Roman"/>
          <w:sz w:val="28"/>
          <w:szCs w:val="28"/>
        </w:rPr>
        <w:t xml:space="preserve">Так как указанные расходы связаны с объемами фактических поступлений прочих неналоговых доходов, то в процессе исполнения бюджета в течение года </w:t>
      </w:r>
      <w:r w:rsidR="00C77FF3" w:rsidRPr="0031737D">
        <w:rPr>
          <w:rFonts w:ascii="Times New Roman" w:hAnsi="Times New Roman" w:cs="Times New Roman"/>
          <w:sz w:val="28"/>
          <w:szCs w:val="28"/>
        </w:rPr>
        <w:t>плановые значения будут корректироваться в сторону увеличения</w:t>
      </w:r>
      <w:r w:rsidR="003E396D" w:rsidRPr="0031737D">
        <w:rPr>
          <w:rFonts w:ascii="Times New Roman" w:hAnsi="Times New Roman" w:cs="Times New Roman"/>
          <w:sz w:val="28"/>
          <w:szCs w:val="28"/>
        </w:rPr>
        <w:t>.</w:t>
      </w:r>
    </w:p>
    <w:p w14:paraId="263775EE" w14:textId="3AF43C5C" w:rsidR="002575D3" w:rsidRPr="00C77FF3" w:rsidRDefault="002575D3" w:rsidP="002575D3">
      <w:pPr>
        <w:pStyle w:val="a3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737D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31737D">
        <w:rPr>
          <w:rFonts w:ascii="Times New Roman" w:hAnsi="Times New Roman" w:cs="Times New Roman"/>
          <w:sz w:val="28"/>
          <w:szCs w:val="28"/>
        </w:rPr>
        <w:t>202</w:t>
      </w:r>
      <w:r w:rsidR="00C77FF3" w:rsidRPr="0031737D">
        <w:rPr>
          <w:rFonts w:ascii="Times New Roman" w:hAnsi="Times New Roman" w:cs="Times New Roman"/>
          <w:sz w:val="28"/>
          <w:szCs w:val="28"/>
        </w:rPr>
        <w:t>6</w:t>
      </w:r>
      <w:r w:rsidRPr="0031737D">
        <w:rPr>
          <w:rFonts w:ascii="Times New Roman" w:hAnsi="Times New Roman" w:cs="Times New Roman"/>
          <w:sz w:val="28"/>
          <w:szCs w:val="28"/>
        </w:rPr>
        <w:t xml:space="preserve"> год планируется </w:t>
      </w:r>
      <w:r w:rsidR="00C77FF3" w:rsidRPr="0031737D">
        <w:rPr>
          <w:rFonts w:ascii="Times New Roman" w:hAnsi="Times New Roman" w:cs="Times New Roman"/>
          <w:sz w:val="28"/>
          <w:szCs w:val="28"/>
        </w:rPr>
        <w:t>78,143</w:t>
      </w:r>
      <w:r w:rsidRPr="0031737D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31737D">
        <w:rPr>
          <w:rFonts w:ascii="Times New Roman" w:hAnsi="Times New Roman" w:cs="Times New Roman"/>
          <w:sz w:val="28"/>
          <w:szCs w:val="28"/>
        </w:rPr>
        <w:t xml:space="preserve"> (↑4%</w:t>
      </w:r>
      <w:r w:rsidR="00A1440D" w:rsidRPr="0031737D">
        <w:rPr>
          <w:rFonts w:ascii="Times New Roman" w:hAnsi="Times New Roman" w:cs="Times New Roman"/>
          <w:sz w:val="28"/>
          <w:szCs w:val="28"/>
        </w:rPr>
        <w:t xml:space="preserve"> относительно предшествующего периода</w:t>
      </w:r>
      <w:r w:rsidR="00AD5707" w:rsidRPr="0031737D">
        <w:rPr>
          <w:rFonts w:ascii="Times New Roman" w:hAnsi="Times New Roman" w:cs="Times New Roman"/>
          <w:sz w:val="28"/>
          <w:szCs w:val="28"/>
        </w:rPr>
        <w:t>)</w:t>
      </w:r>
      <w:r w:rsidRPr="0031737D">
        <w:rPr>
          <w:rFonts w:ascii="Times New Roman" w:hAnsi="Times New Roman" w:cs="Times New Roman"/>
          <w:sz w:val="28"/>
          <w:szCs w:val="28"/>
        </w:rPr>
        <w:t xml:space="preserve">, на </w:t>
      </w:r>
      <w:r w:rsidR="00C679B5" w:rsidRPr="0031737D">
        <w:rPr>
          <w:rFonts w:ascii="Times New Roman" w:hAnsi="Times New Roman" w:cs="Times New Roman"/>
          <w:sz w:val="28"/>
          <w:szCs w:val="28"/>
        </w:rPr>
        <w:t>2027</w:t>
      </w:r>
      <w:r w:rsidRPr="0031737D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C77FF3" w:rsidRPr="0031737D">
        <w:rPr>
          <w:rFonts w:ascii="Times New Roman" w:hAnsi="Times New Roman" w:cs="Times New Roman"/>
          <w:sz w:val="28"/>
          <w:szCs w:val="28"/>
        </w:rPr>
        <w:t>81,268</w:t>
      </w:r>
      <w:r w:rsidRPr="0031737D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31737D">
        <w:rPr>
          <w:rFonts w:ascii="Times New Roman" w:hAnsi="Times New Roman" w:cs="Times New Roman"/>
          <w:sz w:val="28"/>
          <w:szCs w:val="28"/>
        </w:rPr>
        <w:t xml:space="preserve"> (↑4%):</w:t>
      </w:r>
    </w:p>
    <w:p w14:paraId="344D6BB1" w14:textId="76C77A02" w:rsidR="00326152" w:rsidRPr="0022093D" w:rsidRDefault="00326152" w:rsidP="00326152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DA08D9E" wp14:editId="50BF7171">
            <wp:extent cx="6505575" cy="3000375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1CF04E3C" w14:textId="45807D08" w:rsidR="00264B27" w:rsidRPr="00FA00CD" w:rsidRDefault="00264B27" w:rsidP="002C3D9B">
      <w:pPr>
        <w:pStyle w:val="a3"/>
        <w:numPr>
          <w:ilvl w:val="1"/>
          <w:numId w:val="7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00CD">
        <w:rPr>
          <w:rFonts w:ascii="Times New Roman" w:hAnsi="Times New Roman" w:cs="Times New Roman"/>
          <w:sz w:val="28"/>
          <w:szCs w:val="28"/>
        </w:rPr>
        <w:t>Расходы ТФОМС на финансовое обеспечение организации ОМС в части оплаты стоимости медицинской помощи, оказанной медицинскими организациями, осуществляющими деятельность в сфере ОМС на территории Архангельской области, лицам, застрахованным по ОМС на территории других субъектов Российск</w:t>
      </w:r>
      <w:r w:rsidR="00095140" w:rsidRPr="00FA00CD">
        <w:rPr>
          <w:rFonts w:ascii="Times New Roman" w:hAnsi="Times New Roman" w:cs="Times New Roman"/>
          <w:sz w:val="28"/>
          <w:szCs w:val="28"/>
        </w:rPr>
        <w:t>ой Федерации</w:t>
      </w:r>
      <w:r w:rsidR="000E4B52" w:rsidRPr="00FA00CD">
        <w:rPr>
          <w:rFonts w:ascii="Times New Roman" w:hAnsi="Times New Roman" w:cs="Times New Roman"/>
          <w:sz w:val="28"/>
          <w:szCs w:val="28"/>
        </w:rPr>
        <w:t>,</w:t>
      </w:r>
      <w:r w:rsidR="00095140" w:rsidRPr="00FA00CD">
        <w:rPr>
          <w:rFonts w:ascii="Times New Roman" w:hAnsi="Times New Roman" w:cs="Times New Roman"/>
          <w:sz w:val="28"/>
          <w:szCs w:val="28"/>
        </w:rPr>
        <w:t xml:space="preserve"> предусмотрены на </w:t>
      </w:r>
      <w:r w:rsidR="00C679B5" w:rsidRPr="00FA00CD">
        <w:rPr>
          <w:rFonts w:ascii="Times New Roman" w:hAnsi="Times New Roman" w:cs="Times New Roman"/>
          <w:sz w:val="28"/>
          <w:szCs w:val="28"/>
        </w:rPr>
        <w:t>2025</w:t>
      </w:r>
      <w:r w:rsidRPr="00FA00CD">
        <w:rPr>
          <w:rFonts w:ascii="Times New Roman" w:hAnsi="Times New Roman" w:cs="Times New Roman"/>
          <w:sz w:val="28"/>
          <w:szCs w:val="28"/>
        </w:rPr>
        <w:t xml:space="preserve"> год в объеме  </w:t>
      </w:r>
      <w:r w:rsidR="00FA00CD" w:rsidRPr="00FA00CD">
        <w:rPr>
          <w:rFonts w:ascii="Times New Roman" w:hAnsi="Times New Roman" w:cs="Times New Roman"/>
          <w:sz w:val="28"/>
          <w:szCs w:val="28"/>
        </w:rPr>
        <w:t>467,142</w:t>
      </w:r>
      <w:r w:rsidR="003F3DCD" w:rsidRPr="00FA00CD">
        <w:rPr>
          <w:rFonts w:ascii="Times New Roman" w:hAnsi="Times New Roman" w:cs="Times New Roman"/>
          <w:sz w:val="28"/>
          <w:szCs w:val="28"/>
        </w:rPr>
        <w:t xml:space="preserve"> </w:t>
      </w:r>
      <w:r w:rsidRPr="00FA00CD">
        <w:rPr>
          <w:rFonts w:ascii="Times New Roman" w:hAnsi="Times New Roman" w:cs="Times New Roman"/>
          <w:sz w:val="28"/>
          <w:szCs w:val="28"/>
        </w:rPr>
        <w:t>млн.руб.</w:t>
      </w:r>
      <w:r w:rsidR="00AD5707" w:rsidRPr="00FA00CD">
        <w:rPr>
          <w:rFonts w:ascii="Times New Roman" w:hAnsi="Times New Roman" w:cs="Times New Roman"/>
          <w:sz w:val="28"/>
          <w:szCs w:val="28"/>
        </w:rPr>
        <w:t xml:space="preserve"> (</w:t>
      </w:r>
      <w:r w:rsidR="003F3DCD" w:rsidRPr="00FA00CD">
        <w:rPr>
          <w:rFonts w:ascii="Times New Roman" w:hAnsi="Times New Roman" w:cs="Times New Roman"/>
          <w:sz w:val="28"/>
          <w:szCs w:val="28"/>
        </w:rPr>
        <w:t>↓</w:t>
      </w:r>
      <w:r w:rsidR="00FA00CD" w:rsidRPr="00FA00CD">
        <w:rPr>
          <w:rFonts w:ascii="Times New Roman" w:hAnsi="Times New Roman" w:cs="Times New Roman"/>
          <w:sz w:val="28"/>
          <w:szCs w:val="28"/>
        </w:rPr>
        <w:t>12,76</w:t>
      </w:r>
      <w:r w:rsidR="00AD5707" w:rsidRPr="00FA00CD">
        <w:rPr>
          <w:rFonts w:ascii="Times New Roman" w:hAnsi="Times New Roman" w:cs="Times New Roman"/>
          <w:sz w:val="28"/>
          <w:szCs w:val="28"/>
        </w:rPr>
        <w:t>%)</w:t>
      </w:r>
      <w:r w:rsidRPr="00FA00CD">
        <w:rPr>
          <w:rFonts w:ascii="Times New Roman" w:hAnsi="Times New Roman" w:cs="Times New Roman"/>
          <w:sz w:val="28"/>
          <w:szCs w:val="28"/>
        </w:rPr>
        <w:t xml:space="preserve">, на плановый период </w:t>
      </w:r>
      <w:r w:rsidR="00C679B5" w:rsidRPr="00FA00CD">
        <w:rPr>
          <w:rFonts w:ascii="Times New Roman" w:hAnsi="Times New Roman" w:cs="Times New Roman"/>
          <w:sz w:val="28"/>
          <w:szCs w:val="28"/>
        </w:rPr>
        <w:t>202</w:t>
      </w:r>
      <w:r w:rsidR="00FA00CD" w:rsidRPr="00FA00CD">
        <w:rPr>
          <w:rFonts w:ascii="Times New Roman" w:hAnsi="Times New Roman" w:cs="Times New Roman"/>
          <w:sz w:val="28"/>
          <w:szCs w:val="28"/>
        </w:rPr>
        <w:t>6</w:t>
      </w:r>
      <w:r w:rsidRPr="00FA00CD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FA00CD">
        <w:rPr>
          <w:rFonts w:ascii="Times New Roman" w:hAnsi="Times New Roman" w:cs="Times New Roman"/>
          <w:sz w:val="28"/>
          <w:szCs w:val="28"/>
        </w:rPr>
        <w:t>2027</w:t>
      </w:r>
      <w:r w:rsidRPr="00FA00CD">
        <w:rPr>
          <w:rFonts w:ascii="Times New Roman" w:hAnsi="Times New Roman" w:cs="Times New Roman"/>
          <w:sz w:val="28"/>
          <w:szCs w:val="28"/>
        </w:rPr>
        <w:t xml:space="preserve"> годов </w:t>
      </w:r>
      <w:r w:rsidR="00FA00CD" w:rsidRPr="00FA00CD">
        <w:rPr>
          <w:rFonts w:ascii="Times New Roman" w:hAnsi="Times New Roman" w:cs="Times New Roman"/>
          <w:sz w:val="28"/>
          <w:szCs w:val="28"/>
        </w:rPr>
        <w:t>485,828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FA00CD">
        <w:rPr>
          <w:rFonts w:ascii="Times New Roman" w:hAnsi="Times New Roman" w:cs="Times New Roman"/>
          <w:sz w:val="28"/>
          <w:szCs w:val="28"/>
        </w:rPr>
        <w:t xml:space="preserve"> (↑4%)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 и </w:t>
      </w:r>
      <w:r w:rsidR="00FA00CD" w:rsidRPr="00FA00CD">
        <w:rPr>
          <w:rFonts w:ascii="Times New Roman" w:hAnsi="Times New Roman" w:cs="Times New Roman"/>
          <w:sz w:val="28"/>
          <w:szCs w:val="28"/>
        </w:rPr>
        <w:t>505,261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101CF3" w:rsidRPr="00FA00CD">
        <w:rPr>
          <w:rFonts w:ascii="Times New Roman" w:hAnsi="Times New Roman" w:cs="Times New Roman"/>
          <w:sz w:val="28"/>
          <w:szCs w:val="28"/>
        </w:rPr>
        <w:t xml:space="preserve"> </w:t>
      </w:r>
      <w:r w:rsidR="00AD5707" w:rsidRPr="00FA00CD">
        <w:rPr>
          <w:rFonts w:ascii="Times New Roman" w:hAnsi="Times New Roman" w:cs="Times New Roman"/>
          <w:sz w:val="28"/>
          <w:szCs w:val="28"/>
        </w:rPr>
        <w:t xml:space="preserve">(↑4%) </w:t>
      </w:r>
      <w:r w:rsidR="00101CF3" w:rsidRPr="00FA00CD">
        <w:rPr>
          <w:rFonts w:ascii="Times New Roman" w:hAnsi="Times New Roman" w:cs="Times New Roman"/>
          <w:sz w:val="28"/>
          <w:szCs w:val="28"/>
        </w:rPr>
        <w:t>соответственно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, </w:t>
      </w:r>
      <w:r w:rsidR="00555139" w:rsidRPr="00FA00CD"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101CF3" w:rsidRPr="00FA00CD">
        <w:rPr>
          <w:rFonts w:ascii="Times New Roman" w:hAnsi="Times New Roman" w:cs="Times New Roman"/>
          <w:sz w:val="28"/>
          <w:szCs w:val="28"/>
        </w:rPr>
        <w:t>балансировано с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 прогнозируем</w:t>
      </w:r>
      <w:r w:rsidR="00101CF3" w:rsidRPr="00FA00CD">
        <w:rPr>
          <w:rFonts w:ascii="Times New Roman" w:hAnsi="Times New Roman" w:cs="Times New Roman"/>
          <w:sz w:val="28"/>
          <w:szCs w:val="28"/>
        </w:rPr>
        <w:t>ы</w:t>
      </w:r>
      <w:r w:rsidR="00555139" w:rsidRPr="00FA00CD">
        <w:rPr>
          <w:rFonts w:ascii="Times New Roman" w:hAnsi="Times New Roman" w:cs="Times New Roman"/>
          <w:sz w:val="28"/>
          <w:szCs w:val="28"/>
        </w:rPr>
        <w:t>м объем</w:t>
      </w:r>
      <w:r w:rsidR="00101CF3" w:rsidRPr="00FA00CD">
        <w:rPr>
          <w:rFonts w:ascii="Times New Roman" w:hAnsi="Times New Roman" w:cs="Times New Roman"/>
          <w:sz w:val="28"/>
          <w:szCs w:val="28"/>
        </w:rPr>
        <w:t>ом</w:t>
      </w:r>
      <w:r w:rsidR="00555139" w:rsidRPr="00FA00CD">
        <w:rPr>
          <w:rFonts w:ascii="Times New Roman" w:hAnsi="Times New Roman" w:cs="Times New Roman"/>
          <w:sz w:val="28"/>
          <w:szCs w:val="28"/>
        </w:rPr>
        <w:t xml:space="preserve"> поступлений прочих межбюджетных трансфертов, передаваемых бюджетам государственных внебюджетных фондов</w:t>
      </w:r>
      <w:r w:rsidR="00AD5707" w:rsidRPr="00FA00CD">
        <w:rPr>
          <w:rFonts w:ascii="Times New Roman" w:hAnsi="Times New Roman" w:cs="Times New Roman"/>
          <w:sz w:val="28"/>
          <w:szCs w:val="28"/>
        </w:rPr>
        <w:t>:</w:t>
      </w:r>
    </w:p>
    <w:p w14:paraId="74B530D5" w14:textId="77777777" w:rsidR="003F3DCD" w:rsidRPr="0022093D" w:rsidRDefault="003F3DCD" w:rsidP="003F3DCD">
      <w:pPr>
        <w:pStyle w:val="a3"/>
        <w:tabs>
          <w:tab w:val="left" w:pos="1134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CA7AE16" w14:textId="61951D65" w:rsidR="00326152" w:rsidRPr="0022093D" w:rsidRDefault="00326152" w:rsidP="00326152">
      <w:pPr>
        <w:tabs>
          <w:tab w:val="left" w:pos="1134"/>
        </w:tabs>
        <w:spacing w:after="0" w:line="240" w:lineRule="auto"/>
        <w:ind w:hanging="426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0958FA6" wp14:editId="7AEC3957">
            <wp:extent cx="6296025" cy="2733675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51FDF843" w14:textId="77777777" w:rsidR="00937F97" w:rsidRPr="00827F75" w:rsidRDefault="00937F97" w:rsidP="004E7893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16"/>
          <w:szCs w:val="16"/>
        </w:rPr>
      </w:pPr>
    </w:p>
    <w:p w14:paraId="17C6F473" w14:textId="3B35E922" w:rsidR="00555139" w:rsidRPr="00827F75" w:rsidRDefault="00101CF3" w:rsidP="002C3D9B">
      <w:pPr>
        <w:pStyle w:val="a3"/>
        <w:numPr>
          <w:ilvl w:val="1"/>
          <w:numId w:val="7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7F75">
        <w:rPr>
          <w:rFonts w:ascii="Times New Roman" w:hAnsi="Times New Roman" w:cs="Times New Roman"/>
          <w:sz w:val="28"/>
          <w:szCs w:val="28"/>
        </w:rPr>
        <w:t xml:space="preserve">Дополнительное финансовое обеспечение организации обязательного медицинского страхования </w:t>
      </w:r>
      <w:r w:rsidR="00234612" w:rsidRPr="00827F75">
        <w:rPr>
          <w:rFonts w:ascii="Times New Roman" w:hAnsi="Times New Roman" w:cs="Times New Roman"/>
          <w:sz w:val="28"/>
          <w:szCs w:val="28"/>
        </w:rPr>
        <w:t xml:space="preserve">за счет иных источников </w:t>
      </w:r>
      <w:r w:rsidRPr="00827F75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827F75">
        <w:rPr>
          <w:rFonts w:ascii="Times New Roman" w:hAnsi="Times New Roman" w:cs="Times New Roman"/>
          <w:sz w:val="28"/>
          <w:szCs w:val="28"/>
        </w:rPr>
        <w:t>2025</w:t>
      </w:r>
      <w:r w:rsidRPr="00827F75">
        <w:rPr>
          <w:rFonts w:ascii="Times New Roman" w:hAnsi="Times New Roman" w:cs="Times New Roman"/>
          <w:sz w:val="28"/>
          <w:szCs w:val="28"/>
        </w:rPr>
        <w:t xml:space="preserve"> год планируется в сумме </w:t>
      </w:r>
      <w:r w:rsidR="00FA00CD" w:rsidRPr="00827F75">
        <w:rPr>
          <w:rFonts w:ascii="Times New Roman" w:hAnsi="Times New Roman" w:cs="Times New Roman"/>
          <w:sz w:val="28"/>
          <w:szCs w:val="28"/>
        </w:rPr>
        <w:t>5,03</w:t>
      </w:r>
      <w:r w:rsidRPr="00827F75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3A26B6" w:rsidRPr="00827F75">
        <w:rPr>
          <w:rFonts w:ascii="Times New Roman" w:hAnsi="Times New Roman" w:cs="Times New Roman"/>
          <w:sz w:val="28"/>
          <w:szCs w:val="28"/>
        </w:rPr>
        <w:t xml:space="preserve"> (↓</w:t>
      </w:r>
      <w:r w:rsidR="00FA00CD" w:rsidRPr="00827F75">
        <w:rPr>
          <w:rFonts w:ascii="Times New Roman" w:hAnsi="Times New Roman" w:cs="Times New Roman"/>
          <w:sz w:val="28"/>
          <w:szCs w:val="28"/>
        </w:rPr>
        <w:t>7,33</w:t>
      </w:r>
      <w:r w:rsidR="003A26B6" w:rsidRPr="00827F75">
        <w:rPr>
          <w:rFonts w:ascii="Times New Roman" w:hAnsi="Times New Roman" w:cs="Times New Roman"/>
          <w:sz w:val="28"/>
          <w:szCs w:val="28"/>
        </w:rPr>
        <w:t>%)</w:t>
      </w:r>
      <w:r w:rsidRPr="00827F75">
        <w:rPr>
          <w:rFonts w:ascii="Times New Roman" w:hAnsi="Times New Roman" w:cs="Times New Roman"/>
          <w:sz w:val="28"/>
          <w:szCs w:val="28"/>
        </w:rPr>
        <w:t xml:space="preserve">, на плановый период </w:t>
      </w:r>
      <w:r w:rsidR="00827F75" w:rsidRPr="00827F75">
        <w:rPr>
          <w:rFonts w:ascii="Times New Roman" w:hAnsi="Times New Roman" w:cs="Times New Roman"/>
          <w:sz w:val="28"/>
          <w:szCs w:val="28"/>
        </w:rPr>
        <w:t>2026</w:t>
      </w:r>
      <w:r w:rsidRPr="00827F75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827F75">
        <w:rPr>
          <w:rFonts w:ascii="Times New Roman" w:hAnsi="Times New Roman" w:cs="Times New Roman"/>
          <w:sz w:val="28"/>
          <w:szCs w:val="28"/>
        </w:rPr>
        <w:t>2027</w:t>
      </w:r>
      <w:r w:rsidRPr="00827F75">
        <w:rPr>
          <w:rFonts w:ascii="Times New Roman" w:hAnsi="Times New Roman" w:cs="Times New Roman"/>
          <w:sz w:val="28"/>
          <w:szCs w:val="28"/>
        </w:rPr>
        <w:t xml:space="preserve"> годов </w:t>
      </w:r>
      <w:r w:rsidR="00827F75" w:rsidRPr="00827F75">
        <w:rPr>
          <w:rFonts w:ascii="Times New Roman" w:hAnsi="Times New Roman" w:cs="Times New Roman"/>
          <w:sz w:val="28"/>
          <w:szCs w:val="28"/>
        </w:rPr>
        <w:t>5,231</w:t>
      </w:r>
      <w:r w:rsidRPr="00827F75">
        <w:rPr>
          <w:rFonts w:ascii="Times New Roman" w:hAnsi="Times New Roman" w:cs="Times New Roman"/>
          <w:sz w:val="28"/>
          <w:szCs w:val="28"/>
        </w:rPr>
        <w:t xml:space="preserve"> млн. руб. </w:t>
      </w:r>
      <w:r w:rsidR="003A26B6" w:rsidRPr="00827F75">
        <w:rPr>
          <w:rFonts w:ascii="Times New Roman" w:hAnsi="Times New Roman" w:cs="Times New Roman"/>
          <w:sz w:val="28"/>
          <w:szCs w:val="28"/>
        </w:rPr>
        <w:t xml:space="preserve">(↑4%) </w:t>
      </w:r>
      <w:r w:rsidRPr="00827F75">
        <w:rPr>
          <w:rFonts w:ascii="Times New Roman" w:hAnsi="Times New Roman" w:cs="Times New Roman"/>
          <w:sz w:val="28"/>
          <w:szCs w:val="28"/>
        </w:rPr>
        <w:t xml:space="preserve">и </w:t>
      </w:r>
      <w:r w:rsidR="00827F75" w:rsidRPr="00827F75">
        <w:rPr>
          <w:rFonts w:ascii="Times New Roman" w:hAnsi="Times New Roman" w:cs="Times New Roman"/>
          <w:sz w:val="28"/>
          <w:szCs w:val="28"/>
        </w:rPr>
        <w:t>5,44</w:t>
      </w:r>
      <w:r w:rsidRPr="00827F75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3A26B6" w:rsidRPr="00827F75">
        <w:rPr>
          <w:rFonts w:ascii="Times New Roman" w:hAnsi="Times New Roman" w:cs="Times New Roman"/>
          <w:sz w:val="28"/>
          <w:szCs w:val="28"/>
        </w:rPr>
        <w:t xml:space="preserve"> (↑4%) </w:t>
      </w:r>
      <w:r w:rsidRPr="00827F75">
        <w:rPr>
          <w:rFonts w:ascii="Times New Roman" w:hAnsi="Times New Roman" w:cs="Times New Roman"/>
          <w:sz w:val="28"/>
          <w:szCs w:val="28"/>
        </w:rPr>
        <w:t xml:space="preserve"> соответственно, сбалансировано с прогнозируемым объемом доходов </w:t>
      </w:r>
      <w:r w:rsidR="006B659B" w:rsidRPr="00827F75">
        <w:rPr>
          <w:rFonts w:ascii="Times New Roman" w:hAnsi="Times New Roman" w:cs="Times New Roman"/>
          <w:sz w:val="28"/>
          <w:szCs w:val="28"/>
        </w:rPr>
        <w:t>по платежам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на оказание медицинской помощи</w:t>
      </w:r>
      <w:r w:rsidR="003A26B6" w:rsidRPr="00827F75">
        <w:rPr>
          <w:rFonts w:ascii="Times New Roman" w:hAnsi="Times New Roman" w:cs="Times New Roman"/>
          <w:sz w:val="28"/>
          <w:szCs w:val="28"/>
        </w:rPr>
        <w:t>:</w:t>
      </w:r>
    </w:p>
    <w:p w14:paraId="4F0FC5AC" w14:textId="527C9C59" w:rsidR="00A52CB9" w:rsidRPr="0022093D" w:rsidRDefault="00A52CB9" w:rsidP="003A26B6">
      <w:pPr>
        <w:tabs>
          <w:tab w:val="left" w:pos="1134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D496A0E" w14:textId="6733157A" w:rsidR="00FA00CD" w:rsidRPr="0022093D" w:rsidRDefault="00827F75" w:rsidP="00827F75">
      <w:pPr>
        <w:tabs>
          <w:tab w:val="left" w:pos="1134"/>
        </w:tabs>
        <w:spacing w:after="0" w:line="240" w:lineRule="auto"/>
        <w:ind w:hanging="567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DCBD717" wp14:editId="0159ECB3">
            <wp:extent cx="6505575" cy="1866900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6EE057C5" w14:textId="77777777" w:rsidR="00827F75" w:rsidRPr="00827F75" w:rsidRDefault="00827F75" w:rsidP="00E83F3C">
      <w:pPr>
        <w:pStyle w:val="a3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060791F" w14:textId="2612B57D" w:rsidR="00E83F3C" w:rsidRPr="00827F75" w:rsidRDefault="00E83F3C" w:rsidP="00E83F3C">
      <w:pPr>
        <w:pStyle w:val="a3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7F75">
        <w:rPr>
          <w:rFonts w:ascii="Times New Roman" w:hAnsi="Times New Roman" w:cs="Times New Roman"/>
          <w:sz w:val="28"/>
          <w:szCs w:val="28"/>
        </w:rPr>
        <w:t xml:space="preserve">Структура расходов бюджета ТФОМС, планируемых на </w:t>
      </w:r>
      <w:r w:rsidR="00C679B5" w:rsidRPr="00827F75">
        <w:rPr>
          <w:rFonts w:ascii="Times New Roman" w:hAnsi="Times New Roman" w:cs="Times New Roman"/>
          <w:sz w:val="28"/>
          <w:szCs w:val="28"/>
        </w:rPr>
        <w:t>2025</w:t>
      </w:r>
      <w:r w:rsidRPr="00827F75">
        <w:rPr>
          <w:rFonts w:ascii="Times New Roman" w:hAnsi="Times New Roman" w:cs="Times New Roman"/>
          <w:sz w:val="28"/>
          <w:szCs w:val="28"/>
        </w:rPr>
        <w:t xml:space="preserve"> год, представлена на диаграмме</w:t>
      </w:r>
      <w:r w:rsidR="00926A7B" w:rsidRPr="00827F75">
        <w:rPr>
          <w:rFonts w:ascii="Times New Roman" w:hAnsi="Times New Roman" w:cs="Times New Roman"/>
          <w:sz w:val="28"/>
          <w:szCs w:val="28"/>
        </w:rPr>
        <w:t>:</w:t>
      </w:r>
    </w:p>
    <w:p w14:paraId="62C22819" w14:textId="3206C53A" w:rsidR="006A55BC" w:rsidRPr="0022093D" w:rsidRDefault="006A55BC" w:rsidP="00E83F3C">
      <w:pPr>
        <w:pStyle w:val="a3"/>
        <w:tabs>
          <w:tab w:val="left" w:pos="1134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EFA3809" w14:textId="74534308" w:rsidR="006A55BC" w:rsidRPr="0022093D" w:rsidRDefault="00827F75" w:rsidP="00AB3F6F">
      <w:pPr>
        <w:pStyle w:val="a3"/>
        <w:tabs>
          <w:tab w:val="left" w:pos="1134"/>
        </w:tabs>
        <w:spacing w:after="0" w:line="240" w:lineRule="auto"/>
        <w:ind w:left="0" w:hanging="284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  <w:r w:rsidRPr="00AB3F6F">
        <w:rPr>
          <w:rFonts w:ascii="Times New Roman" w:hAnsi="Times New Roman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 wp14:anchorId="393F6E03" wp14:editId="0ACD2C9A">
            <wp:extent cx="6200775" cy="2028825"/>
            <wp:effectExtent l="0" t="19050" r="0" b="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0774C4EE" w14:textId="77777777" w:rsidR="00AB3F6F" w:rsidRDefault="00AB3F6F" w:rsidP="0012551C">
      <w:pPr>
        <w:pStyle w:val="a3"/>
        <w:tabs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65779959" w14:textId="44337813" w:rsidR="0012551C" w:rsidRDefault="00264B27" w:rsidP="0012551C">
      <w:pPr>
        <w:pStyle w:val="a3"/>
        <w:tabs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1F18">
        <w:rPr>
          <w:rFonts w:ascii="Times New Roman" w:hAnsi="Times New Roman" w:cs="Times New Roman"/>
          <w:sz w:val="28"/>
          <w:szCs w:val="28"/>
        </w:rPr>
        <w:t xml:space="preserve">В соответствии с частью 18 статьи 38 Федерального закона № 326-ФЗ об ОМС в статье </w:t>
      </w:r>
      <w:r w:rsidR="00926A7B" w:rsidRPr="00AD1F18">
        <w:rPr>
          <w:rFonts w:ascii="Times New Roman" w:hAnsi="Times New Roman" w:cs="Times New Roman"/>
          <w:sz w:val="28"/>
          <w:szCs w:val="28"/>
        </w:rPr>
        <w:t>6</w:t>
      </w:r>
      <w:r w:rsidRPr="00AD1F18">
        <w:rPr>
          <w:rFonts w:ascii="Times New Roman" w:hAnsi="Times New Roman" w:cs="Times New Roman"/>
          <w:sz w:val="28"/>
          <w:szCs w:val="28"/>
        </w:rPr>
        <w:t xml:space="preserve"> законопроекта предлагается установить норматив расходов на ведение дела по ОМС для страховых медицинских организаций, участвующих в реализации терпро</w:t>
      </w:r>
      <w:r w:rsidR="00926A7B" w:rsidRPr="00AD1F18">
        <w:rPr>
          <w:rFonts w:ascii="Times New Roman" w:hAnsi="Times New Roman" w:cs="Times New Roman"/>
          <w:sz w:val="28"/>
          <w:szCs w:val="28"/>
        </w:rPr>
        <w:t xml:space="preserve">граммы госгарантий, в размере </w:t>
      </w:r>
      <w:r w:rsidR="00AD1F18">
        <w:rPr>
          <w:rFonts w:ascii="Times New Roman" w:hAnsi="Times New Roman" w:cs="Times New Roman"/>
          <w:sz w:val="28"/>
          <w:szCs w:val="28"/>
        </w:rPr>
        <w:t>0,8</w:t>
      </w:r>
      <w:r w:rsidRPr="00AD1F18">
        <w:rPr>
          <w:rFonts w:ascii="Times New Roman" w:hAnsi="Times New Roman" w:cs="Times New Roman"/>
          <w:sz w:val="28"/>
          <w:szCs w:val="28"/>
        </w:rPr>
        <w:t>% от суммы средств, поступивших в страховые медицинские организации по дифференцированным подушевым нормати</w:t>
      </w:r>
      <w:r w:rsidR="00AD1F18">
        <w:rPr>
          <w:rFonts w:ascii="Times New Roman" w:hAnsi="Times New Roman" w:cs="Times New Roman"/>
          <w:sz w:val="28"/>
          <w:szCs w:val="28"/>
        </w:rPr>
        <w:t>вам финансового обеспечения ОМС, снижение размера составило 20%</w:t>
      </w:r>
      <w:r w:rsidR="00155BF4">
        <w:rPr>
          <w:rFonts w:ascii="Times New Roman" w:hAnsi="Times New Roman" w:cs="Times New Roman"/>
          <w:sz w:val="28"/>
          <w:szCs w:val="28"/>
        </w:rPr>
        <w:t>:</w:t>
      </w:r>
    </w:p>
    <w:p w14:paraId="594E6CB4" w14:textId="37FA75B2" w:rsidR="00155BF4" w:rsidRPr="00AD1F18" w:rsidRDefault="00155BF4" w:rsidP="00155BF4">
      <w:pPr>
        <w:pStyle w:val="a3"/>
        <w:tabs>
          <w:tab w:val="left" w:pos="567"/>
          <w:tab w:val="left" w:pos="1134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820DF3" wp14:editId="1605C4C7">
            <wp:extent cx="6210300" cy="1409700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77D94D6B" w14:textId="4EBFBD05" w:rsidR="00D974A5" w:rsidRPr="006F3D0A" w:rsidRDefault="0099106A" w:rsidP="00D974A5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Н</w:t>
      </w:r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а ведение дела по ОМС филиалами страховых медицинских организаций </w:t>
      </w:r>
      <w:proofErr w:type="gramStart"/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в  году</w:t>
      </w:r>
      <w:proofErr w:type="gramEnd"/>
      <w:r w:rsidR="007756E2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</w:t>
      </w:r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предусматривается </w:t>
      </w:r>
      <w:r w:rsidR="00C72A3F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288,084</w:t>
      </w:r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млн.руб.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, что </w:t>
      </w:r>
      <w:r w:rsidR="006F3D0A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мен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ьше данного показателя </w:t>
      </w:r>
      <w:r w:rsidR="00C679B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202</w:t>
      </w:r>
      <w:r w:rsidR="00C72A3F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4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года на </w:t>
      </w:r>
      <w:r w:rsidR="006F3D0A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17,837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млн.руб. или на </w:t>
      </w:r>
      <w:r w:rsidR="006F3D0A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5,83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%, в пересчете </w:t>
      </w:r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на 1 застрахованное лицо в системе ОМС </w:t>
      </w:r>
      <w:r w:rsidR="006B08F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– </w:t>
      </w:r>
      <w:r w:rsidR="00C72A3F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276,87</w:t>
      </w:r>
      <w:r w:rsidR="00631D70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руб.</w:t>
      </w:r>
      <w:r w:rsidR="00D974A5"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,</w:t>
      </w:r>
      <w:r w:rsidR="00D974A5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6B08F5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что </w:t>
      </w:r>
      <w:r w:rsidR="006F3D0A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мен</w:t>
      </w:r>
      <w:r w:rsidR="00631D70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ьше </w:t>
      </w:r>
      <w:r w:rsidR="00C679B5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202</w:t>
      </w:r>
      <w:r w:rsidR="00C72A3F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4</w:t>
      </w:r>
      <w:r w:rsidR="006B08F5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года </w:t>
      </w:r>
      <w:r w:rsidR="00631D70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 </w:t>
      </w:r>
      <w:r w:rsidR="006F3D0A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12,68</w:t>
      </w:r>
      <w:r w:rsidR="00631D70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руб. или на </w:t>
      </w:r>
      <w:r w:rsidR="006F3D0A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4,38</w:t>
      </w:r>
      <w:r w:rsidR="00631D70"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%.</w:t>
      </w:r>
    </w:p>
    <w:p w14:paraId="7D881988" w14:textId="77777777" w:rsidR="0079778F" w:rsidRDefault="006F3D0A" w:rsidP="00D974A5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 плановый период законопроектом предусмотрено 311,096 млн.руб. (↑ 7,99%) и 332,708 млн.руб. (↑ 6,95%) соответственно, </w:t>
      </w:r>
      <w:r w:rsidRPr="006F3D0A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в пересчете на 1 застрахованное лицо – 298,99 руб. (</w:t>
      </w:r>
      <w:r w:rsidRPr="006F3D0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↑ 7,99%) и 319,76 млн.руб. (↑ 6,95%)</w:t>
      </w:r>
      <w:r w:rsidR="0079778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.</w:t>
      </w:r>
    </w:p>
    <w:p w14:paraId="0FA791E5" w14:textId="1CC5C4C9" w:rsidR="0079778F" w:rsidRPr="0079778F" w:rsidRDefault="0079778F" w:rsidP="00042487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В пояснительной записке к законопроекту указано, что в</w:t>
      </w:r>
      <w:r w:rsidRPr="0079778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связи с 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внесенными </w:t>
      </w:r>
      <w:r w:rsidRPr="0079778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изменениями 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в </w:t>
      </w:r>
      <w:r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законодательств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</w:t>
      </w:r>
      <w:r w:rsidRPr="0079778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в сфере ОМС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ряд функций 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по организации ОМС в субъектах РФ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сняты со страховых медицинских организаций и 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переданы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территориальны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м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фонд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ам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ОМС. </w:t>
      </w:r>
      <w:r w:rsidRPr="0079778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Таким образом, сохранение норматива расходов на ведение дела страховых медицинских организаций в размере 1% является нецелесообразным.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С целью рационального использования средств субвенции из бюджета ФОМС, руководствуясь заключением министерства здравоохранения Архангельской области от 16.10.2024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в законопроекте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предл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ожен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норматив расходов на ведение дела по ОМС в размере 0,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8%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от суммы средств, поступивших в страховую</w:t>
      </w:r>
      <w:r w:rsidR="00862D7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медицинскую</w:t>
      </w:r>
      <w:r w:rsidR="00862D7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организацию</w:t>
      </w:r>
      <w:r w:rsidR="00862D7A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по дифференцированным подушевым 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>нормативам</w:t>
      </w:r>
      <w:r w:rsid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.</w:t>
      </w:r>
      <w:r w:rsidR="00042487" w:rsidRPr="0004248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Высвободившиеся средства ОМС будут направлены на оплату медицинской помощи в рамках реализации территориальной программы ОМС.  </w:t>
      </w:r>
    </w:p>
    <w:p w14:paraId="7C2EEF8A" w14:textId="73D28A2C" w:rsidR="00111C25" w:rsidRPr="00C72A3F" w:rsidRDefault="00111C25" w:rsidP="004B013E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hAnsi="Times New Roman" w:cs="Times New Roman"/>
          <w:sz w:val="16"/>
          <w:szCs w:val="16"/>
        </w:rPr>
      </w:pPr>
      <w:r w:rsidRPr="00C72A3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Динамика изменения расходов на ведение дела в целом по территориальной программе ОМС и </w:t>
      </w:r>
      <w:r w:rsidR="006B08F5" w:rsidRPr="00C72A3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в пересчете </w:t>
      </w:r>
      <w:r w:rsidRPr="00C72A3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 1 застрахованное лицо представлена на </w:t>
      </w:r>
      <w:r w:rsidR="006B08F5" w:rsidRPr="00C72A3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гистограмме</w:t>
      </w:r>
      <w:r w:rsidRPr="00C72A3F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:</w:t>
      </w:r>
    </w:p>
    <w:p w14:paraId="0C4F05CC" w14:textId="514B15B6" w:rsidR="00C72A3F" w:rsidRPr="0022093D" w:rsidRDefault="00C72A3F" w:rsidP="004B013E">
      <w:pPr>
        <w:tabs>
          <w:tab w:val="left" w:pos="567"/>
          <w:tab w:val="left" w:pos="1134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88CDAF5" wp14:editId="71DA34CA">
            <wp:extent cx="6553200" cy="1800225"/>
            <wp:effectExtent l="0" t="0" r="0" b="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6013BA86" w14:textId="4873212E" w:rsidR="00111C25" w:rsidRPr="006F3D0A" w:rsidRDefault="00111C25" w:rsidP="006E148E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3D0A">
        <w:rPr>
          <w:rFonts w:ascii="Times New Roman" w:hAnsi="Times New Roman" w:cs="Times New Roman"/>
          <w:sz w:val="28"/>
          <w:szCs w:val="28"/>
        </w:rPr>
        <w:t xml:space="preserve">Для справки: рост объема субвенции из ФФОМС в </w:t>
      </w:r>
      <w:r w:rsidR="00C679B5" w:rsidRPr="006F3D0A">
        <w:rPr>
          <w:rFonts w:ascii="Times New Roman" w:hAnsi="Times New Roman" w:cs="Times New Roman"/>
          <w:sz w:val="28"/>
          <w:szCs w:val="28"/>
        </w:rPr>
        <w:t>2025</w:t>
      </w:r>
      <w:r w:rsidRPr="006F3D0A">
        <w:rPr>
          <w:rFonts w:ascii="Times New Roman" w:hAnsi="Times New Roman" w:cs="Times New Roman"/>
          <w:sz w:val="28"/>
          <w:szCs w:val="28"/>
        </w:rPr>
        <w:t xml:space="preserve"> году по сравнению с </w:t>
      </w:r>
      <w:r w:rsidR="00C679B5" w:rsidRPr="006F3D0A">
        <w:rPr>
          <w:rFonts w:ascii="Times New Roman" w:hAnsi="Times New Roman" w:cs="Times New Roman"/>
          <w:sz w:val="28"/>
          <w:szCs w:val="28"/>
        </w:rPr>
        <w:t>202</w:t>
      </w:r>
      <w:r w:rsidR="006F3D0A" w:rsidRPr="006F3D0A">
        <w:rPr>
          <w:rFonts w:ascii="Times New Roman" w:hAnsi="Times New Roman" w:cs="Times New Roman"/>
          <w:sz w:val="28"/>
          <w:szCs w:val="28"/>
        </w:rPr>
        <w:t>4</w:t>
      </w:r>
      <w:r w:rsidRPr="006F3D0A">
        <w:rPr>
          <w:rFonts w:ascii="Times New Roman" w:hAnsi="Times New Roman" w:cs="Times New Roman"/>
          <w:sz w:val="28"/>
          <w:szCs w:val="28"/>
        </w:rPr>
        <w:t xml:space="preserve"> годом составляет </w:t>
      </w:r>
      <w:r w:rsidR="00C72A3F" w:rsidRPr="00D40020">
        <w:rPr>
          <w:rFonts w:ascii="Times New Roman" w:hAnsi="Times New Roman" w:cs="Times New Roman"/>
          <w:sz w:val="28"/>
          <w:szCs w:val="28"/>
        </w:rPr>
        <w:t>17,19</w:t>
      </w:r>
      <w:r w:rsidRPr="00D40020">
        <w:rPr>
          <w:rFonts w:ascii="Times New Roman" w:hAnsi="Times New Roman" w:cs="Times New Roman"/>
          <w:sz w:val="28"/>
          <w:szCs w:val="28"/>
        </w:rPr>
        <w:t>%</w:t>
      </w:r>
      <w:r w:rsidR="00B00795" w:rsidRPr="00D40020">
        <w:rPr>
          <w:rFonts w:ascii="Times New Roman" w:hAnsi="Times New Roman" w:cs="Times New Roman"/>
          <w:sz w:val="28"/>
          <w:szCs w:val="28"/>
        </w:rPr>
        <w:t>, рост расходов</w:t>
      </w:r>
      <w:r w:rsidR="00B00795" w:rsidRPr="006F3D0A">
        <w:rPr>
          <w:rFonts w:ascii="Times New Roman" w:hAnsi="Times New Roman" w:cs="Times New Roman"/>
          <w:sz w:val="28"/>
          <w:szCs w:val="28"/>
        </w:rPr>
        <w:t xml:space="preserve"> по финансово</w:t>
      </w:r>
      <w:r w:rsidR="006F3D0A" w:rsidRPr="006F3D0A">
        <w:rPr>
          <w:rFonts w:ascii="Times New Roman" w:hAnsi="Times New Roman" w:cs="Times New Roman"/>
          <w:sz w:val="28"/>
          <w:szCs w:val="28"/>
        </w:rPr>
        <w:t>му</w:t>
      </w:r>
      <w:r w:rsidR="00B00795" w:rsidRPr="006F3D0A">
        <w:rPr>
          <w:rFonts w:ascii="Times New Roman" w:hAnsi="Times New Roman" w:cs="Times New Roman"/>
          <w:sz w:val="28"/>
          <w:szCs w:val="28"/>
        </w:rPr>
        <w:t xml:space="preserve"> обеспечени</w:t>
      </w:r>
      <w:r w:rsidR="006F3D0A" w:rsidRPr="006F3D0A">
        <w:rPr>
          <w:rFonts w:ascii="Times New Roman" w:hAnsi="Times New Roman" w:cs="Times New Roman"/>
          <w:sz w:val="28"/>
          <w:szCs w:val="28"/>
        </w:rPr>
        <w:t>ю</w:t>
      </w:r>
      <w:r w:rsidR="00B00795" w:rsidRPr="006F3D0A">
        <w:rPr>
          <w:rFonts w:ascii="Times New Roman" w:hAnsi="Times New Roman" w:cs="Times New Roman"/>
          <w:sz w:val="28"/>
          <w:szCs w:val="28"/>
        </w:rPr>
        <w:t xml:space="preserve"> организации ОМС – </w:t>
      </w:r>
      <w:r w:rsidR="004B013E" w:rsidRPr="006F3D0A">
        <w:rPr>
          <w:rFonts w:ascii="Times New Roman" w:hAnsi="Times New Roman" w:cs="Times New Roman"/>
          <w:sz w:val="28"/>
          <w:szCs w:val="28"/>
        </w:rPr>
        <w:t>13,</w:t>
      </w:r>
      <w:r w:rsidR="006F3D0A" w:rsidRPr="006F3D0A">
        <w:rPr>
          <w:rFonts w:ascii="Times New Roman" w:hAnsi="Times New Roman" w:cs="Times New Roman"/>
          <w:sz w:val="28"/>
          <w:szCs w:val="28"/>
        </w:rPr>
        <w:t>66</w:t>
      </w:r>
      <w:r w:rsidR="00B00795" w:rsidRPr="006F3D0A">
        <w:rPr>
          <w:rFonts w:ascii="Times New Roman" w:hAnsi="Times New Roman" w:cs="Times New Roman"/>
          <w:sz w:val="28"/>
          <w:szCs w:val="28"/>
        </w:rPr>
        <w:t>%.</w:t>
      </w:r>
    </w:p>
    <w:p w14:paraId="563AC6BE" w14:textId="77777777" w:rsidR="00111C25" w:rsidRPr="0022093D" w:rsidRDefault="00111C25" w:rsidP="006E148E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3866B0C" w14:textId="41FBBEF7" w:rsidR="00127ACD" w:rsidRPr="00E4234A" w:rsidRDefault="00264B27" w:rsidP="003D63EB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234A">
        <w:rPr>
          <w:rFonts w:ascii="Times New Roman" w:hAnsi="Times New Roman" w:cs="Times New Roman"/>
          <w:sz w:val="28"/>
          <w:szCs w:val="28"/>
        </w:rPr>
        <w:t>Для обеспечения финансовой устойчивости ОМС в составе расходов на оплату медицинской помощи формируется нормированный страховой запас</w:t>
      </w:r>
      <w:r w:rsidRPr="00E4234A">
        <w:rPr>
          <w:rStyle w:val="af0"/>
          <w:rFonts w:ascii="Times New Roman" w:hAnsi="Times New Roman" w:cs="Times New Roman"/>
          <w:sz w:val="28"/>
          <w:szCs w:val="28"/>
        </w:rPr>
        <w:footnoteReference w:id="23"/>
      </w:r>
      <w:r w:rsidRPr="00E4234A">
        <w:rPr>
          <w:rFonts w:ascii="Times New Roman" w:hAnsi="Times New Roman" w:cs="Times New Roman"/>
          <w:sz w:val="28"/>
          <w:szCs w:val="28"/>
        </w:rPr>
        <w:t xml:space="preserve">. Согласно статье </w:t>
      </w:r>
      <w:r w:rsidR="00BA6964" w:rsidRPr="00E4234A">
        <w:rPr>
          <w:rFonts w:ascii="Times New Roman" w:hAnsi="Times New Roman" w:cs="Times New Roman"/>
          <w:sz w:val="28"/>
          <w:szCs w:val="28"/>
        </w:rPr>
        <w:t>5</w:t>
      </w:r>
      <w:r w:rsidRPr="00E4234A">
        <w:rPr>
          <w:rFonts w:ascii="Times New Roman" w:hAnsi="Times New Roman" w:cs="Times New Roman"/>
          <w:sz w:val="28"/>
          <w:szCs w:val="28"/>
        </w:rPr>
        <w:t xml:space="preserve"> законопроекта предлагается установить размер НСЗ на </w:t>
      </w:r>
      <w:r w:rsidR="006F3D0A" w:rsidRPr="00E4234A">
        <w:rPr>
          <w:rFonts w:ascii="Times New Roman" w:hAnsi="Times New Roman" w:cs="Times New Roman"/>
          <w:sz w:val="28"/>
          <w:szCs w:val="28"/>
        </w:rPr>
        <w:t>планируемый бюджетный цикл</w:t>
      </w:r>
      <w:r w:rsidRPr="00E4234A">
        <w:rPr>
          <w:rFonts w:ascii="Times New Roman" w:hAnsi="Times New Roman" w:cs="Times New Roman"/>
          <w:sz w:val="28"/>
          <w:szCs w:val="28"/>
        </w:rPr>
        <w:t xml:space="preserve"> в </w:t>
      </w:r>
      <w:r w:rsidR="00BA6964" w:rsidRPr="00E4234A">
        <w:rPr>
          <w:rFonts w:ascii="Times New Roman" w:hAnsi="Times New Roman" w:cs="Times New Roman"/>
          <w:sz w:val="28"/>
          <w:szCs w:val="28"/>
        </w:rPr>
        <w:t>размере</w:t>
      </w:r>
      <w:r w:rsidRPr="00E4234A">
        <w:rPr>
          <w:rFonts w:ascii="Times New Roman" w:hAnsi="Times New Roman" w:cs="Times New Roman"/>
          <w:sz w:val="28"/>
          <w:szCs w:val="28"/>
        </w:rPr>
        <w:t xml:space="preserve"> </w:t>
      </w:r>
      <w:r w:rsidR="00BA6964" w:rsidRPr="00E4234A">
        <w:rPr>
          <w:rFonts w:ascii="Times New Roman" w:hAnsi="Times New Roman" w:cs="Times New Roman"/>
          <w:sz w:val="28"/>
          <w:szCs w:val="28"/>
        </w:rPr>
        <w:t>2 600</w:t>
      </w:r>
      <w:r w:rsidRPr="00E4234A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3D63EB" w:rsidRPr="00E4234A">
        <w:rPr>
          <w:rFonts w:ascii="Times New Roman" w:hAnsi="Times New Roman" w:cs="Times New Roman"/>
          <w:sz w:val="28"/>
          <w:szCs w:val="28"/>
        </w:rPr>
        <w:t xml:space="preserve">без изменений к </w:t>
      </w:r>
      <w:r w:rsidR="00C679B5" w:rsidRPr="00E4234A">
        <w:rPr>
          <w:rFonts w:ascii="Times New Roman" w:hAnsi="Times New Roman" w:cs="Times New Roman"/>
          <w:sz w:val="28"/>
          <w:szCs w:val="28"/>
        </w:rPr>
        <w:t>202</w:t>
      </w:r>
      <w:r w:rsidR="006F3D0A" w:rsidRPr="00E4234A">
        <w:rPr>
          <w:rFonts w:ascii="Times New Roman" w:hAnsi="Times New Roman" w:cs="Times New Roman"/>
          <w:sz w:val="28"/>
          <w:szCs w:val="28"/>
        </w:rPr>
        <w:t>4</w:t>
      </w:r>
      <w:r w:rsidR="003D63EB" w:rsidRPr="00E4234A">
        <w:rPr>
          <w:rFonts w:ascii="Times New Roman" w:hAnsi="Times New Roman" w:cs="Times New Roman"/>
          <w:sz w:val="28"/>
          <w:szCs w:val="28"/>
        </w:rPr>
        <w:t xml:space="preserve"> году</w:t>
      </w:r>
      <w:r w:rsidR="00354BB2" w:rsidRPr="00E4234A">
        <w:rPr>
          <w:rFonts w:ascii="Times New Roman" w:hAnsi="Times New Roman" w:cs="Times New Roman"/>
          <w:sz w:val="28"/>
          <w:szCs w:val="28"/>
        </w:rPr>
        <w:t>:</w:t>
      </w:r>
    </w:p>
    <w:p w14:paraId="21FCD4EB" w14:textId="475C576A" w:rsidR="00E4234A" w:rsidRPr="0022093D" w:rsidRDefault="00E4234A" w:rsidP="00E4234A">
      <w:pPr>
        <w:tabs>
          <w:tab w:val="left" w:pos="567"/>
          <w:tab w:val="left" w:pos="1134"/>
        </w:tabs>
        <w:spacing w:after="0" w:line="240" w:lineRule="auto"/>
        <w:ind w:hanging="709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C924943" wp14:editId="52DE1FF8">
            <wp:extent cx="6791325" cy="1628775"/>
            <wp:effectExtent l="0" t="0" r="0" b="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09CBDFA6" w14:textId="7EC6304B" w:rsidR="003118E8" w:rsidRDefault="005C21AA" w:rsidP="00575381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18E8">
        <w:rPr>
          <w:rFonts w:ascii="Times New Roman" w:hAnsi="Times New Roman" w:cs="Times New Roman"/>
          <w:sz w:val="28"/>
          <w:szCs w:val="28"/>
        </w:rPr>
        <w:t xml:space="preserve">Статьей </w:t>
      </w:r>
      <w:r w:rsidR="00354BB2" w:rsidRPr="003118E8">
        <w:rPr>
          <w:rFonts w:ascii="Times New Roman" w:hAnsi="Times New Roman" w:cs="Times New Roman"/>
          <w:sz w:val="28"/>
          <w:szCs w:val="28"/>
        </w:rPr>
        <w:t>5</w:t>
      </w:r>
      <w:r w:rsidRPr="003118E8">
        <w:rPr>
          <w:rFonts w:ascii="Times New Roman" w:hAnsi="Times New Roman" w:cs="Times New Roman"/>
          <w:sz w:val="28"/>
          <w:szCs w:val="28"/>
        </w:rPr>
        <w:t xml:space="preserve"> законопроекта определяются цели</w:t>
      </w:r>
      <w:r w:rsidR="003118E8" w:rsidRPr="003118E8">
        <w:rPr>
          <w:rFonts w:ascii="Times New Roman" w:hAnsi="Times New Roman" w:cs="Times New Roman"/>
          <w:sz w:val="28"/>
          <w:szCs w:val="28"/>
        </w:rPr>
        <w:t xml:space="preserve"> (направления)</w:t>
      </w:r>
      <w:r w:rsidRPr="003118E8">
        <w:rPr>
          <w:rFonts w:ascii="Times New Roman" w:hAnsi="Times New Roman" w:cs="Times New Roman"/>
          <w:sz w:val="28"/>
          <w:szCs w:val="28"/>
        </w:rPr>
        <w:t xml:space="preserve"> использования НСЗ.</w:t>
      </w:r>
      <w:r w:rsidR="003118E8" w:rsidRPr="003118E8">
        <w:rPr>
          <w:rFonts w:ascii="Times New Roman" w:hAnsi="Times New Roman" w:cs="Times New Roman"/>
          <w:sz w:val="28"/>
          <w:szCs w:val="28"/>
        </w:rPr>
        <w:t xml:space="preserve"> </w:t>
      </w:r>
      <w:r w:rsidR="00264B27" w:rsidRPr="003118E8">
        <w:rPr>
          <w:rFonts w:ascii="Times New Roman" w:hAnsi="Times New Roman" w:cs="Times New Roman"/>
          <w:sz w:val="28"/>
          <w:szCs w:val="28"/>
        </w:rPr>
        <w:t>Предлагаемые направления средств соответствуют част</w:t>
      </w:r>
      <w:r w:rsidR="009E1C17" w:rsidRPr="003118E8">
        <w:rPr>
          <w:rFonts w:ascii="Times New Roman" w:hAnsi="Times New Roman" w:cs="Times New Roman"/>
          <w:sz w:val="28"/>
          <w:szCs w:val="28"/>
        </w:rPr>
        <w:t>и</w:t>
      </w:r>
      <w:r w:rsidR="00264B27" w:rsidRPr="003118E8">
        <w:rPr>
          <w:rFonts w:ascii="Times New Roman" w:hAnsi="Times New Roman" w:cs="Times New Roman"/>
          <w:sz w:val="28"/>
          <w:szCs w:val="28"/>
        </w:rPr>
        <w:t xml:space="preserve"> 6 статьи 26 Федерального закона </w:t>
      </w:r>
      <w:r w:rsidR="000E51D9" w:rsidRPr="003118E8">
        <w:rPr>
          <w:rFonts w:ascii="Times New Roman" w:hAnsi="Times New Roman" w:cs="Times New Roman"/>
          <w:sz w:val="28"/>
          <w:szCs w:val="28"/>
        </w:rPr>
        <w:t>№ 326-ФЗ об ОМС</w:t>
      </w:r>
      <w:r w:rsidR="00264B27" w:rsidRPr="003118E8">
        <w:rPr>
          <w:rFonts w:ascii="Times New Roman" w:hAnsi="Times New Roman" w:cs="Times New Roman"/>
          <w:sz w:val="28"/>
          <w:szCs w:val="28"/>
        </w:rPr>
        <w:t>, пункт</w:t>
      </w:r>
      <w:r w:rsidR="009E1C17" w:rsidRPr="003118E8">
        <w:rPr>
          <w:rFonts w:ascii="Times New Roman" w:hAnsi="Times New Roman" w:cs="Times New Roman"/>
          <w:sz w:val="28"/>
          <w:szCs w:val="28"/>
        </w:rPr>
        <w:t xml:space="preserve">у </w:t>
      </w:r>
      <w:r w:rsidR="00264B27" w:rsidRPr="003118E8">
        <w:rPr>
          <w:rFonts w:ascii="Times New Roman" w:hAnsi="Times New Roman" w:cs="Times New Roman"/>
          <w:sz w:val="28"/>
          <w:szCs w:val="28"/>
        </w:rPr>
        <w:t xml:space="preserve">6 </w:t>
      </w:r>
      <w:r w:rsidR="006919E0" w:rsidRPr="003118E8">
        <w:rPr>
          <w:rFonts w:ascii="Times New Roman" w:hAnsi="Times New Roman" w:cs="Times New Roman"/>
          <w:sz w:val="28"/>
          <w:szCs w:val="28"/>
        </w:rPr>
        <w:t>Порядка использования средств нормированного страхового запаса территориального фонда обязательного медицинского страхования</w:t>
      </w:r>
      <w:r w:rsidR="00264B27" w:rsidRPr="003118E8">
        <w:rPr>
          <w:rFonts w:ascii="Times New Roman" w:hAnsi="Times New Roman" w:cs="Times New Roman"/>
          <w:sz w:val="28"/>
          <w:szCs w:val="28"/>
        </w:rPr>
        <w:t>, утвержденно</w:t>
      </w:r>
      <w:r w:rsidR="006919E0" w:rsidRPr="003118E8">
        <w:rPr>
          <w:rFonts w:ascii="Times New Roman" w:hAnsi="Times New Roman" w:cs="Times New Roman"/>
          <w:sz w:val="28"/>
          <w:szCs w:val="28"/>
        </w:rPr>
        <w:t>го</w:t>
      </w:r>
      <w:r w:rsidR="00264B27" w:rsidRPr="003118E8">
        <w:rPr>
          <w:rFonts w:ascii="Times New Roman" w:hAnsi="Times New Roman" w:cs="Times New Roman"/>
          <w:sz w:val="28"/>
          <w:szCs w:val="28"/>
        </w:rPr>
        <w:t xml:space="preserve"> приказом ФФОМС от </w:t>
      </w:r>
      <w:r w:rsidR="006919E0" w:rsidRPr="003118E8">
        <w:rPr>
          <w:rFonts w:ascii="Times New Roman" w:hAnsi="Times New Roman" w:cs="Times New Roman"/>
          <w:sz w:val="28"/>
          <w:szCs w:val="28"/>
        </w:rPr>
        <w:t>29.12.2021</w:t>
      </w:r>
      <w:r w:rsidR="009E1C17" w:rsidRPr="003118E8">
        <w:rPr>
          <w:rFonts w:ascii="Times New Roman" w:hAnsi="Times New Roman" w:cs="Times New Roman"/>
          <w:sz w:val="28"/>
          <w:szCs w:val="28"/>
        </w:rPr>
        <w:t xml:space="preserve"> № </w:t>
      </w:r>
      <w:r w:rsidR="006919E0" w:rsidRPr="003118E8">
        <w:rPr>
          <w:rFonts w:ascii="Times New Roman" w:hAnsi="Times New Roman" w:cs="Times New Roman"/>
          <w:sz w:val="28"/>
          <w:szCs w:val="28"/>
        </w:rPr>
        <w:t>149н</w:t>
      </w:r>
      <w:r w:rsidR="003A5D9D">
        <w:rPr>
          <w:rFonts w:ascii="Times New Roman" w:hAnsi="Times New Roman" w:cs="Times New Roman"/>
          <w:sz w:val="28"/>
          <w:szCs w:val="28"/>
        </w:rPr>
        <w:t>.</w:t>
      </w:r>
    </w:p>
    <w:p w14:paraId="1B273350" w14:textId="65A3AD0D" w:rsidR="00310623" w:rsidRDefault="00310623" w:rsidP="003A5D9D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законопроекте отсутствует информация об объемах средств НСЗ в разрезе целей (направлений), указанных в статье 5 законопроекта</w:t>
      </w:r>
      <w:r w:rsidRPr="00310623">
        <w:rPr>
          <w:rFonts w:ascii="Times New Roman" w:hAnsi="Times New Roman" w:cs="Times New Roman"/>
          <w:sz w:val="28"/>
          <w:szCs w:val="28"/>
        </w:rPr>
        <w:t>, в связи с чем планируемый объем</w:t>
      </w:r>
      <w:r>
        <w:rPr>
          <w:rFonts w:ascii="Times New Roman" w:hAnsi="Times New Roman" w:cs="Times New Roman"/>
          <w:sz w:val="28"/>
          <w:szCs w:val="28"/>
        </w:rPr>
        <w:t xml:space="preserve"> НСЗ на бюджетный цикл отражен одной сумой (в разрезе годов).</w:t>
      </w:r>
    </w:p>
    <w:p w14:paraId="1437A19D" w14:textId="5332A64F" w:rsidR="003A5D9D" w:rsidRDefault="003A5D9D" w:rsidP="003A5D9D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пяти целей (направлений) использования НСЗ плановый объем расходов </w:t>
      </w:r>
      <w:r w:rsidR="00310623">
        <w:rPr>
          <w:rFonts w:ascii="Times New Roman" w:hAnsi="Times New Roman" w:cs="Times New Roman"/>
          <w:sz w:val="28"/>
          <w:szCs w:val="28"/>
        </w:rPr>
        <w:t xml:space="preserve">в приложении № 3 к </w:t>
      </w:r>
      <w:r>
        <w:rPr>
          <w:rFonts w:ascii="Times New Roman" w:hAnsi="Times New Roman" w:cs="Times New Roman"/>
          <w:sz w:val="28"/>
          <w:szCs w:val="28"/>
        </w:rPr>
        <w:t>законопроект</w:t>
      </w:r>
      <w:r w:rsidR="00310623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предусматривается только по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двум направлениям: </w:t>
      </w:r>
      <w:r w:rsidRPr="003A5D9D">
        <w:rPr>
          <w:rFonts w:ascii="Times New Roman" w:hAnsi="Times New Roman" w:cs="Times New Roman"/>
          <w:sz w:val="28"/>
          <w:szCs w:val="28"/>
        </w:rPr>
        <w:t>для расчетов за мед</w:t>
      </w:r>
      <w:r>
        <w:rPr>
          <w:rFonts w:ascii="Times New Roman" w:hAnsi="Times New Roman" w:cs="Times New Roman"/>
          <w:sz w:val="28"/>
          <w:szCs w:val="28"/>
        </w:rPr>
        <w:t>ицинскую</w:t>
      </w:r>
      <w:r w:rsidRPr="003A5D9D">
        <w:rPr>
          <w:rFonts w:ascii="Times New Roman" w:hAnsi="Times New Roman" w:cs="Times New Roman"/>
          <w:sz w:val="28"/>
          <w:szCs w:val="28"/>
        </w:rPr>
        <w:t xml:space="preserve"> помощь, оказанную застрахованным лицам за пределами территории субъекта РФ, в котором выдан полис ОМС</w:t>
      </w:r>
      <w:r>
        <w:rPr>
          <w:rFonts w:ascii="Times New Roman" w:hAnsi="Times New Roman" w:cs="Times New Roman"/>
          <w:sz w:val="28"/>
          <w:szCs w:val="28"/>
        </w:rPr>
        <w:t xml:space="preserve"> (485,828 млн.руб.) и </w:t>
      </w:r>
      <w:r w:rsidRPr="003A5D9D">
        <w:rPr>
          <w:rFonts w:ascii="Times New Roman" w:hAnsi="Times New Roman" w:cs="Times New Roman"/>
          <w:sz w:val="28"/>
          <w:szCs w:val="28"/>
        </w:rPr>
        <w:t>для финансового обеспечения мероприятий по организации дополнительного профессионального образования мед</w:t>
      </w:r>
      <w:r>
        <w:rPr>
          <w:rFonts w:ascii="Times New Roman" w:hAnsi="Times New Roman" w:cs="Times New Roman"/>
          <w:sz w:val="28"/>
          <w:szCs w:val="28"/>
        </w:rPr>
        <w:t>ицинских</w:t>
      </w:r>
      <w:r w:rsidRPr="003A5D9D">
        <w:rPr>
          <w:rFonts w:ascii="Times New Roman" w:hAnsi="Times New Roman" w:cs="Times New Roman"/>
          <w:sz w:val="28"/>
          <w:szCs w:val="28"/>
        </w:rPr>
        <w:t xml:space="preserve"> работников по программам повышения квалификации, а также по приобретению и проведению ремонта мед</w:t>
      </w:r>
      <w:r>
        <w:rPr>
          <w:rFonts w:ascii="Times New Roman" w:hAnsi="Times New Roman" w:cs="Times New Roman"/>
          <w:sz w:val="28"/>
          <w:szCs w:val="28"/>
        </w:rPr>
        <w:t>ицинского</w:t>
      </w:r>
      <w:r w:rsidRPr="003A5D9D">
        <w:rPr>
          <w:rFonts w:ascii="Times New Roman" w:hAnsi="Times New Roman" w:cs="Times New Roman"/>
          <w:sz w:val="28"/>
          <w:szCs w:val="28"/>
        </w:rPr>
        <w:t xml:space="preserve"> оборудования</w:t>
      </w:r>
      <w:r>
        <w:rPr>
          <w:rFonts w:ascii="Times New Roman" w:hAnsi="Times New Roman" w:cs="Times New Roman"/>
          <w:sz w:val="28"/>
          <w:szCs w:val="28"/>
        </w:rPr>
        <w:t xml:space="preserve"> (78,143 млн.руб.).</w:t>
      </w:r>
    </w:p>
    <w:p w14:paraId="7173FABE" w14:textId="77777777" w:rsidR="00BB5A8F" w:rsidRPr="0022093D" w:rsidRDefault="00BB5A8F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61ADFB5" w14:textId="14B4C6E7" w:rsidR="00264B27" w:rsidRPr="009C3A55" w:rsidRDefault="00BB5A8F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3A55">
        <w:rPr>
          <w:rFonts w:ascii="Times New Roman" w:hAnsi="Times New Roman" w:cs="Times New Roman"/>
          <w:sz w:val="28"/>
          <w:szCs w:val="28"/>
        </w:rPr>
        <w:t xml:space="preserve">Статьей 7 законопроекта предусмотрены особенности исполнения бюджета ТФОМС на </w:t>
      </w:r>
      <w:r w:rsidR="00C679B5" w:rsidRPr="009C3A55">
        <w:rPr>
          <w:rFonts w:ascii="Times New Roman" w:hAnsi="Times New Roman" w:cs="Times New Roman"/>
          <w:sz w:val="28"/>
          <w:szCs w:val="28"/>
        </w:rPr>
        <w:t>2025</w:t>
      </w:r>
      <w:r w:rsidRPr="009C3A55">
        <w:rPr>
          <w:rFonts w:ascii="Times New Roman" w:hAnsi="Times New Roman" w:cs="Times New Roman"/>
          <w:sz w:val="28"/>
          <w:szCs w:val="28"/>
        </w:rPr>
        <w:t xml:space="preserve"> год</w:t>
      </w:r>
      <w:r w:rsidR="00A02D80" w:rsidRPr="009C3A55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672998" w:rsidRPr="009C3A55">
        <w:rPr>
          <w:rFonts w:ascii="Times New Roman" w:hAnsi="Times New Roman" w:cs="Times New Roman"/>
          <w:sz w:val="28"/>
          <w:szCs w:val="28"/>
        </w:rPr>
        <w:t>не противоречат действующему законодательству.</w:t>
      </w:r>
    </w:p>
    <w:p w14:paraId="3363B31F" w14:textId="77777777" w:rsidR="00970ED3" w:rsidRPr="0022093D" w:rsidRDefault="00970ED3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72671F43" w14:textId="77777777" w:rsidR="00DD635C" w:rsidRPr="0022093D" w:rsidRDefault="00DD635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20C6587" w14:textId="58653F47" w:rsidR="00EF7079" w:rsidRPr="00F26B35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26B35">
        <w:rPr>
          <w:rFonts w:ascii="Times New Roman" w:hAnsi="Times New Roman" w:cs="Times New Roman"/>
          <w:sz w:val="28"/>
          <w:szCs w:val="28"/>
        </w:rPr>
        <w:t xml:space="preserve">Проведение факторного анализа формирования и изменения показателей проекта Территориальной программы государственных гарантий бесплатного оказания гражданам медицинской помощи на </w:t>
      </w:r>
      <w:r w:rsidR="00C679B5" w:rsidRPr="00F26B35">
        <w:rPr>
          <w:rFonts w:ascii="Times New Roman" w:hAnsi="Times New Roman" w:cs="Times New Roman"/>
          <w:sz w:val="28"/>
          <w:szCs w:val="28"/>
        </w:rPr>
        <w:t>2025</w:t>
      </w:r>
      <w:r w:rsidRPr="00F26B35">
        <w:rPr>
          <w:rFonts w:ascii="Times New Roman" w:hAnsi="Times New Roman" w:cs="Times New Roman"/>
          <w:sz w:val="28"/>
          <w:szCs w:val="28"/>
        </w:rPr>
        <w:t xml:space="preserve"> год и плановый период </w:t>
      </w:r>
      <w:r w:rsidR="00C679B5" w:rsidRPr="00F26B35">
        <w:rPr>
          <w:rFonts w:ascii="Times New Roman" w:hAnsi="Times New Roman" w:cs="Times New Roman"/>
          <w:sz w:val="28"/>
          <w:szCs w:val="28"/>
        </w:rPr>
        <w:t>202</w:t>
      </w:r>
      <w:r w:rsidR="00F26B35">
        <w:rPr>
          <w:rFonts w:ascii="Times New Roman" w:hAnsi="Times New Roman" w:cs="Times New Roman"/>
          <w:sz w:val="28"/>
          <w:szCs w:val="28"/>
        </w:rPr>
        <w:t xml:space="preserve">6 </w:t>
      </w:r>
      <w:r w:rsidRPr="00F26B35">
        <w:rPr>
          <w:rFonts w:ascii="Times New Roman" w:hAnsi="Times New Roman" w:cs="Times New Roman"/>
          <w:sz w:val="28"/>
          <w:szCs w:val="28"/>
        </w:rPr>
        <w:t xml:space="preserve">и </w:t>
      </w:r>
      <w:r w:rsidR="00C679B5" w:rsidRPr="00F26B35">
        <w:rPr>
          <w:rFonts w:ascii="Times New Roman" w:hAnsi="Times New Roman" w:cs="Times New Roman"/>
          <w:sz w:val="28"/>
          <w:szCs w:val="28"/>
        </w:rPr>
        <w:t>2027</w:t>
      </w:r>
      <w:r w:rsidRPr="00F26B35">
        <w:rPr>
          <w:rFonts w:ascii="Times New Roman" w:hAnsi="Times New Roman" w:cs="Times New Roman"/>
          <w:sz w:val="28"/>
          <w:szCs w:val="28"/>
        </w:rPr>
        <w:t xml:space="preserve"> годов, в сравнении с федеральными нормативами, показателями прошлых лет, действующими нормативами.</w:t>
      </w:r>
    </w:p>
    <w:p w14:paraId="309FA25E" w14:textId="77777777" w:rsidR="007D13A4" w:rsidRPr="0022093D" w:rsidRDefault="007D13A4" w:rsidP="005E067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724BE13" w14:textId="6E02295A" w:rsidR="007D13A4" w:rsidRPr="00F26B35" w:rsidRDefault="00512E31" w:rsidP="005E067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6B35">
        <w:rPr>
          <w:rFonts w:ascii="Times New Roman" w:hAnsi="Times New Roman" w:cs="Times New Roman"/>
          <w:sz w:val="28"/>
          <w:szCs w:val="28"/>
        </w:rPr>
        <w:t>В соответствии с</w:t>
      </w:r>
      <w:r w:rsidR="00D973E7" w:rsidRPr="00F26B35">
        <w:rPr>
          <w:rFonts w:ascii="Times New Roman" w:hAnsi="Times New Roman" w:cs="Times New Roman"/>
          <w:sz w:val="28"/>
          <w:szCs w:val="28"/>
        </w:rPr>
        <w:t xml:space="preserve"> подпунктом 1 пункта 3 статьи 21</w:t>
      </w:r>
      <w:r w:rsidRPr="00F26B35">
        <w:rPr>
          <w:rFonts w:ascii="Times New Roman" w:hAnsi="Times New Roman" w:cs="Times New Roman"/>
          <w:sz w:val="28"/>
          <w:szCs w:val="28"/>
        </w:rPr>
        <w:t xml:space="preserve"> о</w:t>
      </w:r>
      <w:r w:rsidR="00D973E7" w:rsidRPr="00F26B35">
        <w:rPr>
          <w:rFonts w:ascii="Times New Roman" w:hAnsi="Times New Roman" w:cs="Times New Roman"/>
          <w:sz w:val="28"/>
          <w:szCs w:val="28"/>
        </w:rPr>
        <w:t>бластного закона «О</w:t>
      </w:r>
      <w:r w:rsidRPr="00F26B35">
        <w:rPr>
          <w:rFonts w:ascii="Times New Roman" w:hAnsi="Times New Roman" w:cs="Times New Roman"/>
          <w:sz w:val="28"/>
          <w:szCs w:val="28"/>
        </w:rPr>
        <w:t xml:space="preserve"> бюджетном процессе </w:t>
      </w:r>
      <w:r w:rsidR="00D973E7" w:rsidRPr="00F26B35">
        <w:rPr>
          <w:rFonts w:ascii="Times New Roman" w:hAnsi="Times New Roman" w:cs="Times New Roman"/>
          <w:sz w:val="28"/>
          <w:szCs w:val="28"/>
        </w:rPr>
        <w:t xml:space="preserve">в Архангельской области» </w:t>
      </w:r>
      <w:r w:rsidRPr="00F26B35">
        <w:rPr>
          <w:rFonts w:ascii="Times New Roman" w:hAnsi="Times New Roman" w:cs="Times New Roman"/>
          <w:sz w:val="28"/>
          <w:szCs w:val="28"/>
        </w:rPr>
        <w:t>в</w:t>
      </w:r>
      <w:r w:rsidR="009E1C17" w:rsidRPr="00F26B35">
        <w:rPr>
          <w:rFonts w:ascii="Times New Roman" w:hAnsi="Times New Roman" w:cs="Times New Roman"/>
          <w:sz w:val="28"/>
          <w:szCs w:val="28"/>
        </w:rPr>
        <w:t xml:space="preserve"> составе материалов к </w:t>
      </w:r>
      <w:r w:rsidR="007D13A4" w:rsidRPr="00F26B35">
        <w:rPr>
          <w:rFonts w:ascii="Times New Roman" w:hAnsi="Times New Roman" w:cs="Times New Roman"/>
          <w:sz w:val="28"/>
          <w:szCs w:val="28"/>
        </w:rPr>
        <w:t xml:space="preserve">законопроекту представлен проект терпрограммы госгарантий </w:t>
      </w:r>
      <w:r w:rsidR="00F26B35" w:rsidRPr="00F26B35">
        <w:rPr>
          <w:rFonts w:ascii="Times New Roman" w:hAnsi="Times New Roman" w:cs="Times New Roman"/>
          <w:sz w:val="28"/>
          <w:szCs w:val="28"/>
        </w:rPr>
        <w:t>на бюджетный цикл.</w:t>
      </w:r>
    </w:p>
    <w:p w14:paraId="0FD0AA64" w14:textId="77777777" w:rsidR="00F26B35" w:rsidRPr="00F26B35" w:rsidRDefault="00512E31" w:rsidP="008410E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6B35">
        <w:rPr>
          <w:rFonts w:ascii="Times New Roman" w:hAnsi="Times New Roman" w:cs="Times New Roman"/>
          <w:sz w:val="28"/>
          <w:szCs w:val="28"/>
        </w:rPr>
        <w:t>В</w:t>
      </w:r>
      <w:r w:rsidR="007D13A4" w:rsidRPr="00F26B35">
        <w:rPr>
          <w:rFonts w:ascii="Times New Roman" w:hAnsi="Times New Roman" w:cs="Times New Roman"/>
          <w:sz w:val="28"/>
          <w:szCs w:val="28"/>
        </w:rPr>
        <w:t xml:space="preserve"> пояснительной записке к проекту терпрограммы госгарантий </w:t>
      </w:r>
      <w:r w:rsidRPr="00F26B35">
        <w:rPr>
          <w:rFonts w:ascii="Times New Roman" w:hAnsi="Times New Roman" w:cs="Times New Roman"/>
          <w:sz w:val="28"/>
          <w:szCs w:val="28"/>
        </w:rPr>
        <w:t xml:space="preserve">указано, что проект </w:t>
      </w:r>
      <w:r w:rsidR="007D13A4" w:rsidRPr="00F26B35">
        <w:rPr>
          <w:rFonts w:ascii="Times New Roman" w:hAnsi="Times New Roman" w:cs="Times New Roman"/>
          <w:sz w:val="28"/>
          <w:szCs w:val="28"/>
        </w:rPr>
        <w:t>терпрограмм</w:t>
      </w:r>
      <w:r w:rsidRPr="00F26B35">
        <w:rPr>
          <w:rFonts w:ascii="Times New Roman" w:hAnsi="Times New Roman" w:cs="Times New Roman"/>
          <w:sz w:val="28"/>
          <w:szCs w:val="28"/>
        </w:rPr>
        <w:t>ы</w:t>
      </w:r>
      <w:r w:rsidR="007D13A4" w:rsidRPr="00F26B35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F26B35" w:rsidRPr="00F26B35">
        <w:rPr>
          <w:rFonts w:ascii="Times New Roman" w:hAnsi="Times New Roman" w:cs="Times New Roman"/>
          <w:sz w:val="28"/>
          <w:szCs w:val="28"/>
        </w:rPr>
        <w:t>:</w:t>
      </w:r>
      <w:r w:rsidR="007D13A4" w:rsidRPr="00F26B3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AA1E5C" w14:textId="77777777" w:rsidR="00F26B35" w:rsidRPr="00F26B35" w:rsidRDefault="000C7714" w:rsidP="00F26B35">
      <w:pPr>
        <w:pStyle w:val="a3"/>
        <w:numPr>
          <w:ilvl w:val="0"/>
          <w:numId w:val="2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26B35">
        <w:rPr>
          <w:rFonts w:ascii="Times New Roman" w:hAnsi="Times New Roman" w:cs="Times New Roman"/>
          <w:sz w:val="28"/>
          <w:szCs w:val="28"/>
        </w:rPr>
        <w:t>разработан</w:t>
      </w:r>
      <w:r w:rsidR="007D13A4" w:rsidRPr="00F26B35">
        <w:rPr>
          <w:rFonts w:ascii="Times New Roman" w:hAnsi="Times New Roman" w:cs="Times New Roman"/>
          <w:sz w:val="28"/>
          <w:szCs w:val="28"/>
        </w:rPr>
        <w:t xml:space="preserve"> в соответствии с</w:t>
      </w:r>
      <w:r w:rsidR="00CC1626" w:rsidRPr="00F26B35">
        <w:rPr>
          <w:rFonts w:ascii="Times New Roman" w:hAnsi="Times New Roman" w:cs="Times New Roman"/>
          <w:sz w:val="28"/>
          <w:szCs w:val="28"/>
        </w:rPr>
        <w:t xml:space="preserve"> </w:t>
      </w:r>
      <w:r w:rsidR="00375487" w:rsidRPr="00F26B35">
        <w:rPr>
          <w:rFonts w:ascii="Times New Roman" w:hAnsi="Times New Roman" w:cs="Times New Roman"/>
          <w:sz w:val="28"/>
          <w:szCs w:val="28"/>
        </w:rPr>
        <w:t xml:space="preserve">Федеральным законом от 21.11.2011 № 323-ФЗ </w:t>
      </w:r>
      <w:r w:rsidR="00AA3CCC" w:rsidRPr="00F26B35">
        <w:rPr>
          <w:rFonts w:ascii="Times New Roman" w:hAnsi="Times New Roman" w:cs="Times New Roman"/>
          <w:sz w:val="28"/>
          <w:szCs w:val="28"/>
        </w:rPr>
        <w:t>«</w:t>
      </w:r>
      <w:r w:rsidR="00375487" w:rsidRPr="00F26B35">
        <w:rPr>
          <w:rFonts w:ascii="Times New Roman" w:hAnsi="Times New Roman" w:cs="Times New Roman"/>
          <w:sz w:val="28"/>
          <w:szCs w:val="28"/>
        </w:rPr>
        <w:t>Об основах охраны здоровья граждан в Российской Федерации</w:t>
      </w:r>
      <w:r w:rsidR="00AA3CCC" w:rsidRPr="00F26B35">
        <w:rPr>
          <w:rFonts w:ascii="Times New Roman" w:hAnsi="Times New Roman" w:cs="Times New Roman"/>
          <w:sz w:val="28"/>
          <w:szCs w:val="28"/>
        </w:rPr>
        <w:t>»</w:t>
      </w:r>
      <w:r w:rsidR="00375487" w:rsidRPr="00F26B35">
        <w:rPr>
          <w:rFonts w:ascii="Times New Roman" w:hAnsi="Times New Roman" w:cs="Times New Roman"/>
          <w:sz w:val="28"/>
          <w:szCs w:val="28"/>
        </w:rPr>
        <w:t xml:space="preserve">, </w:t>
      </w:r>
      <w:r w:rsidR="00524E7E" w:rsidRPr="00F26B35">
        <w:rPr>
          <w:rFonts w:ascii="Times New Roman" w:hAnsi="Times New Roman" w:cs="Times New Roman"/>
          <w:sz w:val="28"/>
          <w:szCs w:val="28"/>
        </w:rPr>
        <w:t>Федеральным законом 326-ФЗ</w:t>
      </w:r>
      <w:r w:rsidR="00CC1626" w:rsidRPr="00F26B35">
        <w:rPr>
          <w:rFonts w:ascii="Times New Roman" w:hAnsi="Times New Roman" w:cs="Times New Roman"/>
          <w:sz w:val="28"/>
          <w:szCs w:val="28"/>
        </w:rPr>
        <w:t xml:space="preserve"> об ОМС</w:t>
      </w:r>
      <w:r w:rsidR="00524E7E" w:rsidRPr="00F26B35">
        <w:rPr>
          <w:rFonts w:ascii="Times New Roman" w:hAnsi="Times New Roman" w:cs="Times New Roman"/>
          <w:sz w:val="28"/>
          <w:szCs w:val="28"/>
        </w:rPr>
        <w:t xml:space="preserve">, постановлением Правительства Российской Федерации от 06.05.2003 № 255 </w:t>
      </w:r>
      <w:r w:rsidR="00AA3CCC" w:rsidRPr="00F26B35">
        <w:rPr>
          <w:rFonts w:ascii="Times New Roman" w:hAnsi="Times New Roman" w:cs="Times New Roman"/>
          <w:sz w:val="28"/>
          <w:szCs w:val="28"/>
        </w:rPr>
        <w:t>«</w:t>
      </w:r>
      <w:r w:rsidR="00524E7E" w:rsidRPr="00F26B35">
        <w:rPr>
          <w:rFonts w:ascii="Times New Roman" w:hAnsi="Times New Roman" w:cs="Times New Roman"/>
          <w:sz w:val="28"/>
          <w:szCs w:val="28"/>
        </w:rPr>
        <w:t>О разработке и финансировании выполнения заданий по обеспечению государственных гарантий оказания гражданам Российской Федерации бесплатной медицинской помощи и контроле за их реализацией</w:t>
      </w:r>
      <w:r w:rsidR="00AA3CCC" w:rsidRPr="00F26B35">
        <w:rPr>
          <w:rFonts w:ascii="Times New Roman" w:hAnsi="Times New Roman" w:cs="Times New Roman"/>
          <w:sz w:val="28"/>
          <w:szCs w:val="28"/>
        </w:rPr>
        <w:t>»</w:t>
      </w:r>
      <w:r w:rsidR="00F26B35" w:rsidRPr="00F26B35">
        <w:rPr>
          <w:rFonts w:ascii="Times New Roman" w:hAnsi="Times New Roman" w:cs="Times New Roman"/>
          <w:sz w:val="28"/>
          <w:szCs w:val="28"/>
        </w:rPr>
        <w:t>;</w:t>
      </w:r>
    </w:p>
    <w:p w14:paraId="579CCC26" w14:textId="29DE4716" w:rsidR="00524E7E" w:rsidRPr="00F26B35" w:rsidRDefault="00F26B35" w:rsidP="00F26B35">
      <w:pPr>
        <w:pStyle w:val="a3"/>
        <w:numPr>
          <w:ilvl w:val="0"/>
          <w:numId w:val="2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26B35">
        <w:rPr>
          <w:rFonts w:ascii="Times New Roman" w:hAnsi="Times New Roman" w:cs="Times New Roman"/>
          <w:sz w:val="28"/>
          <w:szCs w:val="28"/>
        </w:rPr>
        <w:t xml:space="preserve">подготовлен на основании </w:t>
      </w:r>
      <w:r w:rsidR="00283A19" w:rsidRPr="00F26B35">
        <w:rPr>
          <w:rFonts w:ascii="Times New Roman" w:hAnsi="Times New Roman" w:cs="Times New Roman"/>
          <w:sz w:val="28"/>
          <w:szCs w:val="28"/>
        </w:rPr>
        <w:t>проект</w:t>
      </w:r>
      <w:r w:rsidRPr="00F26B35">
        <w:rPr>
          <w:rFonts w:ascii="Times New Roman" w:hAnsi="Times New Roman" w:cs="Times New Roman"/>
          <w:sz w:val="28"/>
          <w:szCs w:val="28"/>
        </w:rPr>
        <w:t>а</w:t>
      </w:r>
      <w:r w:rsidR="00283A19" w:rsidRPr="00F26B35">
        <w:rPr>
          <w:rFonts w:ascii="Times New Roman" w:hAnsi="Times New Roman" w:cs="Times New Roman"/>
          <w:sz w:val="28"/>
          <w:szCs w:val="28"/>
        </w:rPr>
        <w:t xml:space="preserve"> федеральной программы</w:t>
      </w:r>
      <w:r w:rsidR="00524E7E" w:rsidRPr="00F26B35">
        <w:rPr>
          <w:rFonts w:ascii="Times New Roman" w:hAnsi="Times New Roman" w:cs="Times New Roman"/>
          <w:sz w:val="28"/>
          <w:szCs w:val="28"/>
        </w:rPr>
        <w:t xml:space="preserve"> </w:t>
      </w:r>
      <w:r w:rsidR="00283A19" w:rsidRPr="00F26B35">
        <w:rPr>
          <w:rFonts w:ascii="Times New Roman" w:hAnsi="Times New Roman" w:cs="Times New Roman"/>
          <w:sz w:val="28"/>
          <w:szCs w:val="28"/>
        </w:rPr>
        <w:t>госгарантий</w:t>
      </w:r>
      <w:r w:rsidRPr="00F26B35">
        <w:rPr>
          <w:rFonts w:ascii="Times New Roman" w:hAnsi="Times New Roman" w:cs="Times New Roman"/>
          <w:sz w:val="28"/>
          <w:szCs w:val="28"/>
        </w:rPr>
        <w:t xml:space="preserve"> и проекта</w:t>
      </w:r>
      <w:r w:rsidRPr="00F26B35">
        <w:rPr>
          <w:rFonts w:ascii="Times New Roman" w:hAnsi="Times New Roman" w:cs="Times New Roman"/>
          <w:sz w:val="16"/>
          <w:szCs w:val="16"/>
        </w:rPr>
        <w:t xml:space="preserve"> </w:t>
      </w:r>
      <w:r w:rsidRPr="00F26B35">
        <w:rPr>
          <w:rFonts w:ascii="Times New Roman" w:hAnsi="Times New Roman" w:cs="Times New Roman"/>
          <w:sz w:val="28"/>
          <w:szCs w:val="28"/>
        </w:rPr>
        <w:t>бюджета ФФОМС</w:t>
      </w:r>
      <w:r w:rsidR="00283A19" w:rsidRPr="00F26B35">
        <w:rPr>
          <w:rFonts w:ascii="Times New Roman" w:hAnsi="Times New Roman" w:cs="Times New Roman"/>
          <w:sz w:val="28"/>
          <w:szCs w:val="28"/>
        </w:rPr>
        <w:t>.</w:t>
      </w:r>
    </w:p>
    <w:p w14:paraId="3550A15A" w14:textId="77777777" w:rsidR="00070054" w:rsidRPr="0022093D" w:rsidRDefault="00070054" w:rsidP="005E067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7E4941D" w14:textId="1653A5A2" w:rsidR="00DA22F7" w:rsidRPr="0022093D" w:rsidRDefault="00BE7465" w:rsidP="00B95C3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324C17">
        <w:rPr>
          <w:rFonts w:ascii="Times New Roman" w:hAnsi="Times New Roman" w:cs="Times New Roman"/>
          <w:sz w:val="28"/>
          <w:szCs w:val="28"/>
        </w:rPr>
        <w:t xml:space="preserve">В </w:t>
      </w:r>
      <w:r w:rsidR="00C679B5" w:rsidRPr="00324C17">
        <w:rPr>
          <w:rFonts w:ascii="Times New Roman" w:hAnsi="Times New Roman" w:cs="Times New Roman"/>
          <w:sz w:val="28"/>
          <w:szCs w:val="28"/>
        </w:rPr>
        <w:t>2025</w:t>
      </w:r>
      <w:r w:rsidRPr="00324C17">
        <w:rPr>
          <w:rFonts w:ascii="Times New Roman" w:hAnsi="Times New Roman" w:cs="Times New Roman"/>
          <w:sz w:val="28"/>
          <w:szCs w:val="28"/>
        </w:rPr>
        <w:t xml:space="preserve"> году </w:t>
      </w:r>
      <w:r w:rsidR="00F87A0C" w:rsidRPr="00324C17">
        <w:rPr>
          <w:rFonts w:ascii="Times New Roman" w:hAnsi="Times New Roman" w:cs="Times New Roman"/>
          <w:sz w:val="28"/>
          <w:szCs w:val="28"/>
        </w:rPr>
        <w:t>и плановом периоде</w:t>
      </w:r>
      <w:r w:rsidR="00FC1776" w:rsidRPr="00324C17">
        <w:rPr>
          <w:rFonts w:ascii="Times New Roman" w:hAnsi="Times New Roman" w:cs="Times New Roman"/>
          <w:sz w:val="28"/>
          <w:szCs w:val="28"/>
        </w:rPr>
        <w:t>,</w:t>
      </w:r>
      <w:r w:rsidR="00BB66B1" w:rsidRPr="00324C17">
        <w:rPr>
          <w:rFonts w:ascii="Times New Roman" w:hAnsi="Times New Roman" w:cs="Times New Roman"/>
          <w:sz w:val="28"/>
          <w:szCs w:val="28"/>
        </w:rPr>
        <w:t xml:space="preserve"> </w:t>
      </w:r>
      <w:r w:rsidRPr="00324C17">
        <w:rPr>
          <w:rFonts w:ascii="Times New Roman" w:hAnsi="Times New Roman" w:cs="Times New Roman"/>
          <w:sz w:val="28"/>
          <w:szCs w:val="28"/>
        </w:rPr>
        <w:t>согласно проекту</w:t>
      </w:r>
      <w:r w:rsidR="00994961" w:rsidRPr="00324C17">
        <w:rPr>
          <w:rFonts w:ascii="Times New Roman" w:hAnsi="Times New Roman" w:cs="Times New Roman"/>
          <w:sz w:val="28"/>
          <w:szCs w:val="28"/>
        </w:rPr>
        <w:t xml:space="preserve"> </w:t>
      </w:r>
      <w:r w:rsidR="00994961" w:rsidRPr="00DD379F">
        <w:rPr>
          <w:rFonts w:ascii="Times New Roman" w:hAnsi="Times New Roman" w:cs="Times New Roman"/>
          <w:sz w:val="28"/>
          <w:szCs w:val="28"/>
        </w:rPr>
        <w:t>терпрограммы госгарантий</w:t>
      </w:r>
      <w:r w:rsidRPr="00DD379F">
        <w:rPr>
          <w:rFonts w:ascii="Times New Roman" w:hAnsi="Times New Roman" w:cs="Times New Roman"/>
          <w:sz w:val="28"/>
          <w:szCs w:val="28"/>
        </w:rPr>
        <w:t xml:space="preserve">, </w:t>
      </w:r>
      <w:r w:rsidR="00D17832" w:rsidRPr="00DD379F">
        <w:rPr>
          <w:rFonts w:ascii="Times New Roman" w:hAnsi="Times New Roman" w:cs="Times New Roman"/>
          <w:sz w:val="28"/>
          <w:szCs w:val="28"/>
        </w:rPr>
        <w:t>1</w:t>
      </w:r>
      <w:r w:rsidR="00324C17" w:rsidRPr="00DD379F">
        <w:rPr>
          <w:rFonts w:ascii="Times New Roman" w:hAnsi="Times New Roman" w:cs="Times New Roman"/>
          <w:sz w:val="28"/>
          <w:szCs w:val="28"/>
        </w:rPr>
        <w:t>28</w:t>
      </w:r>
      <w:r w:rsidRPr="00DD379F">
        <w:rPr>
          <w:rFonts w:ascii="Times New Roman" w:hAnsi="Times New Roman" w:cs="Times New Roman"/>
          <w:sz w:val="28"/>
          <w:szCs w:val="28"/>
        </w:rPr>
        <w:t xml:space="preserve"> медицинск</w:t>
      </w:r>
      <w:r w:rsidR="00DA22F7" w:rsidRPr="00DD379F">
        <w:rPr>
          <w:rFonts w:ascii="Times New Roman" w:hAnsi="Times New Roman" w:cs="Times New Roman"/>
          <w:sz w:val="28"/>
          <w:szCs w:val="28"/>
        </w:rPr>
        <w:t>и</w:t>
      </w:r>
      <w:r w:rsidR="007F1A03" w:rsidRPr="00DD379F">
        <w:rPr>
          <w:rFonts w:ascii="Times New Roman" w:hAnsi="Times New Roman" w:cs="Times New Roman"/>
          <w:sz w:val="28"/>
          <w:szCs w:val="28"/>
        </w:rPr>
        <w:t>х</w:t>
      </w:r>
      <w:r w:rsidRPr="00DD379F"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="00DA22F7" w:rsidRPr="00DD379F">
        <w:rPr>
          <w:rFonts w:ascii="Times New Roman" w:hAnsi="Times New Roman" w:cs="Times New Roman"/>
          <w:sz w:val="28"/>
          <w:szCs w:val="28"/>
        </w:rPr>
        <w:t>и</w:t>
      </w:r>
      <w:r w:rsidR="00100BEA" w:rsidRPr="00DD379F">
        <w:rPr>
          <w:rFonts w:ascii="Times New Roman" w:hAnsi="Times New Roman" w:cs="Times New Roman"/>
          <w:sz w:val="28"/>
          <w:szCs w:val="28"/>
        </w:rPr>
        <w:t xml:space="preserve"> стан</w:t>
      </w:r>
      <w:r w:rsidR="00DA22F7" w:rsidRPr="00DD379F">
        <w:rPr>
          <w:rFonts w:ascii="Times New Roman" w:hAnsi="Times New Roman" w:cs="Times New Roman"/>
          <w:sz w:val="28"/>
          <w:szCs w:val="28"/>
        </w:rPr>
        <w:t>у</w:t>
      </w:r>
      <w:r w:rsidR="00100BEA" w:rsidRPr="00DD379F">
        <w:rPr>
          <w:rFonts w:ascii="Times New Roman" w:hAnsi="Times New Roman" w:cs="Times New Roman"/>
          <w:sz w:val="28"/>
          <w:szCs w:val="28"/>
        </w:rPr>
        <w:t>т</w:t>
      </w:r>
      <w:r w:rsidRPr="00DD379F">
        <w:rPr>
          <w:rFonts w:ascii="Times New Roman" w:hAnsi="Times New Roman" w:cs="Times New Roman"/>
          <w:sz w:val="28"/>
          <w:szCs w:val="28"/>
        </w:rPr>
        <w:t xml:space="preserve"> </w:t>
      </w:r>
      <w:r w:rsidR="00994961" w:rsidRPr="00DD379F">
        <w:rPr>
          <w:rFonts w:ascii="Times New Roman" w:hAnsi="Times New Roman" w:cs="Times New Roman"/>
          <w:sz w:val="28"/>
          <w:szCs w:val="28"/>
        </w:rPr>
        <w:t xml:space="preserve">её </w:t>
      </w:r>
      <w:r w:rsidRPr="00DD379F">
        <w:rPr>
          <w:rFonts w:ascii="Times New Roman" w:hAnsi="Times New Roman" w:cs="Times New Roman"/>
          <w:sz w:val="28"/>
          <w:szCs w:val="28"/>
        </w:rPr>
        <w:t>участ</w:t>
      </w:r>
      <w:r w:rsidR="00100BEA" w:rsidRPr="00DD379F">
        <w:rPr>
          <w:rFonts w:ascii="Times New Roman" w:hAnsi="Times New Roman" w:cs="Times New Roman"/>
          <w:sz w:val="28"/>
          <w:szCs w:val="28"/>
        </w:rPr>
        <w:t xml:space="preserve">никами, что </w:t>
      </w:r>
      <w:r w:rsidR="0046401E" w:rsidRPr="00DD379F">
        <w:rPr>
          <w:rFonts w:ascii="Times New Roman" w:hAnsi="Times New Roman" w:cs="Times New Roman"/>
          <w:sz w:val="28"/>
          <w:szCs w:val="28"/>
        </w:rPr>
        <w:t>больше</w:t>
      </w:r>
      <w:r w:rsidR="00070054" w:rsidRPr="00DD379F">
        <w:rPr>
          <w:rFonts w:ascii="Times New Roman" w:hAnsi="Times New Roman" w:cs="Times New Roman"/>
          <w:sz w:val="28"/>
          <w:szCs w:val="28"/>
        </w:rPr>
        <w:t>,</w:t>
      </w:r>
      <w:r w:rsidR="00100BEA" w:rsidRPr="00DD379F">
        <w:rPr>
          <w:rFonts w:ascii="Times New Roman" w:hAnsi="Times New Roman" w:cs="Times New Roman"/>
          <w:sz w:val="28"/>
          <w:szCs w:val="28"/>
        </w:rPr>
        <w:t xml:space="preserve"> чем в действующей терпрограмме госгарантий</w:t>
      </w:r>
      <w:r w:rsidR="00070054" w:rsidRPr="00DD379F">
        <w:rPr>
          <w:rFonts w:ascii="Times New Roman" w:hAnsi="Times New Roman" w:cs="Times New Roman"/>
          <w:sz w:val="28"/>
          <w:szCs w:val="28"/>
        </w:rPr>
        <w:t>,</w:t>
      </w:r>
      <w:r w:rsidR="00100BEA" w:rsidRPr="00DD379F">
        <w:rPr>
          <w:rFonts w:ascii="Times New Roman" w:hAnsi="Times New Roman" w:cs="Times New Roman"/>
          <w:sz w:val="28"/>
          <w:szCs w:val="28"/>
        </w:rPr>
        <w:t xml:space="preserve"> на </w:t>
      </w:r>
      <w:r w:rsidR="00DD379F" w:rsidRPr="00DD379F">
        <w:rPr>
          <w:rFonts w:ascii="Times New Roman" w:hAnsi="Times New Roman" w:cs="Times New Roman"/>
          <w:sz w:val="28"/>
          <w:szCs w:val="28"/>
        </w:rPr>
        <w:t>8</w:t>
      </w:r>
      <w:r w:rsidR="00100BEA" w:rsidRPr="00DD379F">
        <w:rPr>
          <w:rFonts w:ascii="Times New Roman" w:hAnsi="Times New Roman" w:cs="Times New Roman"/>
          <w:sz w:val="28"/>
          <w:szCs w:val="28"/>
        </w:rPr>
        <w:t xml:space="preserve"> или </w:t>
      </w:r>
      <w:r w:rsidR="00DD379F" w:rsidRPr="00DD379F">
        <w:rPr>
          <w:rFonts w:ascii="Times New Roman" w:hAnsi="Times New Roman" w:cs="Times New Roman"/>
          <w:sz w:val="28"/>
          <w:szCs w:val="28"/>
        </w:rPr>
        <w:t>6,67</w:t>
      </w:r>
      <w:r w:rsidR="00100BEA" w:rsidRPr="00DD379F">
        <w:rPr>
          <w:rFonts w:ascii="Times New Roman" w:hAnsi="Times New Roman" w:cs="Times New Roman"/>
          <w:sz w:val="28"/>
          <w:szCs w:val="28"/>
        </w:rPr>
        <w:t>%</w:t>
      </w:r>
      <w:r w:rsidR="0027101F" w:rsidRPr="00DD379F">
        <w:rPr>
          <w:rFonts w:ascii="Times New Roman" w:hAnsi="Times New Roman" w:cs="Times New Roman"/>
          <w:sz w:val="28"/>
          <w:szCs w:val="28"/>
        </w:rPr>
        <w:t xml:space="preserve">, рост медицинских организаций негосударственной формы собственности составил </w:t>
      </w:r>
      <w:r w:rsidR="00DD379F" w:rsidRPr="00DD379F">
        <w:rPr>
          <w:rFonts w:ascii="Times New Roman" w:hAnsi="Times New Roman" w:cs="Times New Roman"/>
          <w:sz w:val="28"/>
          <w:szCs w:val="28"/>
        </w:rPr>
        <w:t>14,55</w:t>
      </w:r>
      <w:r w:rsidR="0027101F" w:rsidRPr="00DD379F">
        <w:rPr>
          <w:rFonts w:ascii="Times New Roman" w:hAnsi="Times New Roman" w:cs="Times New Roman"/>
          <w:sz w:val="28"/>
          <w:szCs w:val="28"/>
        </w:rPr>
        <w:t>%:</w:t>
      </w:r>
    </w:p>
    <w:p w14:paraId="2205E662" w14:textId="06936599" w:rsidR="00DD379F" w:rsidRPr="0022093D" w:rsidRDefault="00DD379F" w:rsidP="00B95C3C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5FAD6550" wp14:editId="52C3BF92">
            <wp:extent cx="6524625" cy="194310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035D6C26" w14:textId="77777777" w:rsidR="0046401E" w:rsidRPr="0022093D" w:rsidRDefault="0046401E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D85726C" w14:textId="72DF98B2" w:rsidR="00347807" w:rsidRPr="0022093D" w:rsidRDefault="001E06D8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</w:pPr>
      <w:r w:rsidRPr="00DD379F">
        <w:rPr>
          <w:rFonts w:ascii="Times New Roman" w:hAnsi="Times New Roman" w:cs="Times New Roman"/>
          <w:sz w:val="28"/>
          <w:szCs w:val="28"/>
        </w:rPr>
        <w:t>Согласно пояснительной записки к проекту терпрограммы госгарантий и дополнительным материалам министерства здравоохранения Архангельской области с</w:t>
      </w:r>
      <w:r w:rsidR="00C01515" w:rsidRPr="00DD379F">
        <w:rPr>
          <w:rFonts w:ascii="Times New Roman" w:hAnsi="Times New Roman" w:cs="Times New Roman"/>
          <w:sz w:val="28"/>
          <w:szCs w:val="28"/>
        </w:rPr>
        <w:t xml:space="preserve">тоимость терпрограммы госгарантий на </w:t>
      </w:r>
      <w:r w:rsidR="00C679B5" w:rsidRPr="00DD379F">
        <w:rPr>
          <w:rFonts w:ascii="Times New Roman" w:hAnsi="Times New Roman" w:cs="Times New Roman"/>
          <w:sz w:val="28"/>
          <w:szCs w:val="28"/>
        </w:rPr>
        <w:t>2025</w:t>
      </w:r>
      <w:r w:rsidR="00C01515" w:rsidRPr="00DD379F">
        <w:rPr>
          <w:rFonts w:ascii="Times New Roman" w:hAnsi="Times New Roman" w:cs="Times New Roman"/>
          <w:sz w:val="28"/>
          <w:szCs w:val="28"/>
        </w:rPr>
        <w:t xml:space="preserve"> год предлагается к утверждению в </w:t>
      </w:r>
      <w:r w:rsidR="00C01515" w:rsidRPr="00AC051F">
        <w:rPr>
          <w:rFonts w:ascii="Times New Roman" w:hAnsi="Times New Roman" w:cs="Times New Roman"/>
          <w:sz w:val="28"/>
          <w:szCs w:val="28"/>
        </w:rPr>
        <w:t xml:space="preserve">объеме </w:t>
      </w:r>
      <w:r w:rsidR="00AC051F" w:rsidRPr="00AC051F">
        <w:rPr>
          <w:rFonts w:ascii="Times New Roman" w:hAnsi="Times New Roman" w:cs="Times New Roman"/>
          <w:sz w:val="28"/>
          <w:szCs w:val="28"/>
        </w:rPr>
        <w:t>44 380,219</w:t>
      </w:r>
      <w:r w:rsidR="00C01515" w:rsidRPr="00AC051F">
        <w:rPr>
          <w:rFonts w:ascii="Times New Roman" w:hAnsi="Times New Roman" w:cs="Times New Roman"/>
          <w:sz w:val="28"/>
          <w:szCs w:val="28"/>
        </w:rPr>
        <w:t xml:space="preserve"> млн.руб., что выше утвержденных значений </w:t>
      </w:r>
      <w:r w:rsidR="00C679B5" w:rsidRPr="00AC051F">
        <w:rPr>
          <w:rFonts w:ascii="Times New Roman" w:hAnsi="Times New Roman" w:cs="Times New Roman"/>
          <w:sz w:val="28"/>
          <w:szCs w:val="28"/>
        </w:rPr>
        <w:t>202</w:t>
      </w:r>
      <w:r w:rsidR="00AC051F" w:rsidRPr="00AC051F">
        <w:rPr>
          <w:rFonts w:ascii="Times New Roman" w:hAnsi="Times New Roman" w:cs="Times New Roman"/>
          <w:sz w:val="28"/>
          <w:szCs w:val="28"/>
        </w:rPr>
        <w:t>4</w:t>
      </w:r>
      <w:r w:rsidR="00C01515" w:rsidRPr="00AC051F">
        <w:rPr>
          <w:rFonts w:ascii="Times New Roman" w:hAnsi="Times New Roman" w:cs="Times New Roman"/>
          <w:sz w:val="28"/>
          <w:szCs w:val="28"/>
        </w:rPr>
        <w:t xml:space="preserve"> год</w:t>
      </w:r>
      <w:r w:rsidR="00B14966" w:rsidRPr="00AC051F">
        <w:rPr>
          <w:rFonts w:ascii="Times New Roman" w:hAnsi="Times New Roman" w:cs="Times New Roman"/>
          <w:sz w:val="28"/>
          <w:szCs w:val="28"/>
        </w:rPr>
        <w:t>а</w:t>
      </w:r>
      <w:r w:rsidR="00C01515" w:rsidRPr="00AC051F">
        <w:rPr>
          <w:rFonts w:ascii="Times New Roman" w:hAnsi="Times New Roman" w:cs="Times New Roman"/>
          <w:sz w:val="28"/>
          <w:szCs w:val="28"/>
        </w:rPr>
        <w:t xml:space="preserve"> на </w:t>
      </w:r>
      <w:r w:rsidR="00AC051F" w:rsidRPr="00AC051F">
        <w:rPr>
          <w:rFonts w:ascii="Times New Roman" w:hAnsi="Times New Roman" w:cs="Times New Roman"/>
          <w:sz w:val="28"/>
          <w:szCs w:val="28"/>
        </w:rPr>
        <w:t>3 722,631</w:t>
      </w:r>
      <w:r w:rsidR="00C01515" w:rsidRPr="00AC051F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883D09" w:rsidRPr="00AC051F">
        <w:rPr>
          <w:rFonts w:ascii="Times New Roman" w:hAnsi="Times New Roman" w:cs="Times New Roman"/>
          <w:sz w:val="28"/>
          <w:szCs w:val="28"/>
        </w:rPr>
        <w:t xml:space="preserve">на </w:t>
      </w:r>
      <w:r w:rsidR="00AC051F" w:rsidRPr="00AC051F">
        <w:rPr>
          <w:rFonts w:ascii="Times New Roman" w:hAnsi="Times New Roman" w:cs="Times New Roman"/>
          <w:sz w:val="28"/>
          <w:szCs w:val="28"/>
        </w:rPr>
        <w:t>9,16</w:t>
      </w:r>
      <w:r w:rsidR="00E91E88" w:rsidRPr="00AC051F">
        <w:rPr>
          <w:rFonts w:ascii="Times New Roman" w:hAnsi="Times New Roman" w:cs="Times New Roman"/>
          <w:sz w:val="28"/>
          <w:szCs w:val="28"/>
        </w:rPr>
        <w:t>%</w:t>
      </w:r>
      <w:r w:rsidR="00230E45" w:rsidRPr="00AC051F">
        <w:rPr>
          <w:rFonts w:ascii="Times New Roman" w:hAnsi="Times New Roman" w:cs="Times New Roman"/>
          <w:sz w:val="28"/>
          <w:szCs w:val="28"/>
        </w:rPr>
        <w:t xml:space="preserve">. </w:t>
      </w:r>
      <w:r w:rsidR="002A2A7E" w:rsidRPr="00084A6D">
        <w:rPr>
          <w:rFonts w:ascii="Times New Roman" w:hAnsi="Times New Roman" w:cs="Times New Roman"/>
          <w:sz w:val="28"/>
          <w:szCs w:val="28"/>
        </w:rPr>
        <w:t>Проектом терпрограммы госгарантий</w:t>
      </w:r>
      <w:r w:rsidR="00DF70C4" w:rsidRPr="00084A6D">
        <w:rPr>
          <w:rFonts w:ascii="Times New Roman" w:hAnsi="Times New Roman" w:cs="Times New Roman"/>
          <w:sz w:val="28"/>
          <w:szCs w:val="28"/>
        </w:rPr>
        <w:t xml:space="preserve"> 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предлагается утвердить стоимость тер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риториальной 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программы 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обязательного медицинского страхования</w:t>
      </w:r>
      <w:r w:rsidR="00230E45" w:rsidRPr="00084A6D">
        <w:rPr>
          <w:rStyle w:val="af0"/>
          <w:rFonts w:ascii="Times New Roman" w:hAnsi="Times New Roman" w:cs="Times New Roman"/>
          <w:noProof/>
          <w:sz w:val="28"/>
          <w:szCs w:val="28"/>
          <w:lang w:eastAsia="ru-RU"/>
        </w:rPr>
        <w:footnoteReference w:id="24"/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, являющуюся неот</w:t>
      </w:r>
      <w:r w:rsidR="006F4600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ъ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емлемой частью терпрограммы госгарантий,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сумме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37 340,618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млн.руб., что больше утвержденной стоимости на </w:t>
      </w:r>
      <w:r w:rsidR="00C679B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202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4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 на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5 488,267</w:t>
      </w:r>
      <w:r w:rsidR="005135D2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91E88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млн.руб. или на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17,23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%. При этом стоимость </w:t>
      </w:r>
      <w:r w:rsidR="00B8586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бюджетной составляющей </w:t>
      </w:r>
      <w:r w:rsidR="00883D09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терпрограммы госгарантий на </w:t>
      </w:r>
      <w:r w:rsidR="00C679B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2025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 предлагается утвердить в сумме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7 039,601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млн.руб., что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мен</w:t>
      </w:r>
      <w:r w:rsidR="00DF70C4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ьше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70313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значения текущего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</w:t>
      </w:r>
      <w:r w:rsidR="00C70313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1 765,636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или на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20,05</w:t>
      </w:r>
      <w:r w:rsidR="00230E4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%. </w:t>
      </w:r>
    </w:p>
    <w:p w14:paraId="53834823" w14:textId="2FA8693B" w:rsidR="00230E45" w:rsidRPr="00084A6D" w:rsidRDefault="00230E45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На п</w:t>
      </w:r>
      <w:r w:rsidR="00AD29C6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ановый период </w:t>
      </w:r>
      <w:r w:rsidR="00C679B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202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6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</w:t>
      </w:r>
      <w:r w:rsidR="00C679B5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2027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</w:t>
      </w:r>
      <w:r w:rsidR="00EB5507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ов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утвержденная стоимость терпрограммы госгарантий </w:t>
      </w:r>
      <w:r w:rsidR="00AD29C6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предложена 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объеме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49 773,308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и </w:t>
      </w:r>
      <w:r w:rsidR="00084A6D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52 873,058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</w:t>
      </w:r>
      <w:r w:rsidR="002A2A7E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 w:rsidR="00AD29C6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соответственнно</w:t>
      </w:r>
      <w:r w:rsidR="002A2A7E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="00AD29C6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6E735BAD" w14:textId="77777777" w:rsidR="0088661F" w:rsidRPr="00084A6D" w:rsidRDefault="0088661F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Динамика изменений утвержденной стоимости терпрограммы госгарантий в процентном соотношении представлена в таблице:</w:t>
      </w:r>
    </w:p>
    <w:p w14:paraId="6B421A42" w14:textId="77777777" w:rsidR="00937F97" w:rsidRPr="0022093D" w:rsidRDefault="00937F97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16"/>
          <w:szCs w:val="16"/>
          <w:highlight w:val="yellow"/>
          <w:lang w:eastAsia="ru-RU"/>
        </w:rPr>
      </w:pPr>
    </w:p>
    <w:tbl>
      <w:tblPr>
        <w:tblW w:w="10527" w:type="dxa"/>
        <w:tblInd w:w="-5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544"/>
        <w:gridCol w:w="787"/>
        <w:gridCol w:w="787"/>
        <w:gridCol w:w="688"/>
        <w:gridCol w:w="688"/>
        <w:gridCol w:w="688"/>
        <w:gridCol w:w="688"/>
        <w:gridCol w:w="688"/>
        <w:gridCol w:w="688"/>
        <w:gridCol w:w="688"/>
        <w:gridCol w:w="1217"/>
        <w:gridCol w:w="688"/>
        <w:gridCol w:w="688"/>
      </w:tblGrid>
      <w:tr w:rsidR="0041595F" w:rsidRPr="0022093D" w14:paraId="5872A0DA" w14:textId="77777777" w:rsidTr="00084A6D">
        <w:trPr>
          <w:trHeight w:val="556"/>
          <w:tblHeader/>
        </w:trPr>
        <w:tc>
          <w:tcPr>
            <w:tcW w:w="1271" w:type="dxa"/>
            <w:vMerge w:val="restart"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  <w:noWrap/>
          </w:tcPr>
          <w:p w14:paraId="4C7722C5" w14:textId="7A2AB602" w:rsidR="0041595F" w:rsidRPr="00084A6D" w:rsidRDefault="0041595F" w:rsidP="0041595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gridSpan w:val="9"/>
            <w:tcBorders>
              <w:lef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771C3F2" w14:textId="4B739D79" w:rsidR="0041595F" w:rsidRPr="00084A6D" w:rsidRDefault="0097754B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величение (%) в </w:t>
            </w:r>
            <w:r w:rsidR="00C679B5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</w:t>
            </w:r>
          </w:p>
        </w:tc>
        <w:tc>
          <w:tcPr>
            <w:tcW w:w="567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277083C" w14:textId="2F615E4E" w:rsidR="0041595F" w:rsidRPr="00084A6D" w:rsidRDefault="0097754B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величение (%) в </w:t>
            </w:r>
            <w:r w:rsidR="00C679B5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084A6D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 </w:t>
            </w:r>
            <w:r w:rsidR="00C679B5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567" w:type="dxa"/>
            <w:gridSpan w:val="2"/>
            <w:shd w:val="clear" w:color="auto" w:fill="F2F2F2" w:themeFill="background1" w:themeFillShade="F2"/>
            <w:vAlign w:val="center"/>
            <w:hideMark/>
          </w:tcPr>
          <w:p w14:paraId="0B83C03D" w14:textId="3894DF2B" w:rsidR="0041595F" w:rsidRPr="00084A6D" w:rsidRDefault="0097754B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величение (%) в </w:t>
            </w:r>
            <w:r w:rsidR="00C679B5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2027</w:t>
            </w:r>
            <w:r w:rsidR="0041595F"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 </w:t>
            </w:r>
          </w:p>
        </w:tc>
      </w:tr>
      <w:tr w:rsidR="00084A6D" w:rsidRPr="0022093D" w14:paraId="5F58205A" w14:textId="77777777" w:rsidTr="00084A6D">
        <w:trPr>
          <w:trHeight w:val="480"/>
          <w:tblHeader/>
        </w:trPr>
        <w:tc>
          <w:tcPr>
            <w:tcW w:w="1271" w:type="dxa"/>
            <w:vMerge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  <w:hideMark/>
          </w:tcPr>
          <w:p w14:paraId="4091A9FB" w14:textId="77777777" w:rsidR="00084A6D" w:rsidRPr="00084A6D" w:rsidRDefault="00084A6D" w:rsidP="00084A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F33F6A5" w14:textId="54C0988D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2016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78A00EB" w14:textId="24696660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2017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451FD47" w14:textId="7D637E69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2018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86E78B1" w14:textId="224E59CE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2019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118E75B" w14:textId="2186A614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2020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3706BB9" w14:textId="5D5ADEFB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2021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AE14DA1" w14:textId="023393DA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06C06E3" w14:textId="2F569A48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B50ED70" w14:textId="715FF2C9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году</w:t>
            </w:r>
          </w:p>
        </w:tc>
        <w:tc>
          <w:tcPr>
            <w:tcW w:w="567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AB1934B" w14:textId="77777777" w:rsidR="00084A6D" w:rsidRPr="00084A6D" w:rsidRDefault="00084A6D" w:rsidP="00084A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96C6129" w14:textId="176F95B9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 2025 году</w:t>
            </w:r>
          </w:p>
        </w:tc>
        <w:tc>
          <w:tcPr>
            <w:tcW w:w="567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DD85596" w14:textId="314EC1B0" w:rsidR="00084A6D" w:rsidRPr="00084A6D" w:rsidRDefault="00084A6D" w:rsidP="00084A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 2026 году</w:t>
            </w:r>
          </w:p>
        </w:tc>
      </w:tr>
      <w:tr w:rsidR="00084A6D" w:rsidRPr="0022093D" w14:paraId="0B17539E" w14:textId="77777777" w:rsidTr="00084A6D">
        <w:trPr>
          <w:trHeight w:val="70"/>
        </w:trPr>
        <w:tc>
          <w:tcPr>
            <w:tcW w:w="1271" w:type="dxa"/>
            <w:tcBorders>
              <w:top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2DDF3C3" w14:textId="7A414DA3" w:rsidR="00084A6D" w:rsidRPr="00084A6D" w:rsidRDefault="00084A6D" w:rsidP="00084A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стоимость ТП ГГ</w:t>
            </w:r>
            <w:r w:rsidRPr="00084A6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*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975EC1B" w14:textId="6D8BA36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115,38%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BEFC17F" w14:textId="21098A1B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103,41%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7DEEF16" w14:textId="0603EAE1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67,09%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E8729E9" w14:textId="5F566EA3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52,54%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25FA07E" w14:textId="11DF4633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44,69%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99CDB3E" w14:textId="3D94C3FB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45,51%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93885A" w14:textId="0F2F4988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31,71%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3E2D2B0" w14:textId="2424959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22,49%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B99CA7" w14:textId="2A8C6C26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9,16%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BB901A" w14:textId="681DA58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12,15%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C9422B1" w14:textId="5464F175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19,14%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03B3D8" w14:textId="3F8FEA2C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6,23%</w:t>
            </w:r>
          </w:p>
        </w:tc>
      </w:tr>
      <w:tr w:rsidR="00084A6D" w:rsidRPr="0022093D" w14:paraId="1BD10CFD" w14:textId="77777777" w:rsidTr="00084A6D">
        <w:trPr>
          <w:trHeight w:val="70"/>
        </w:trPr>
        <w:tc>
          <w:tcPr>
            <w:tcW w:w="1271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18EF8854" w14:textId="2D71D811" w:rsidR="00084A6D" w:rsidRPr="00084A6D" w:rsidRDefault="00084A6D" w:rsidP="00084A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стоимость ТП ОМС</w:t>
            </w:r>
            <w:r w:rsidRPr="00084A6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**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4CEE1B8" w14:textId="0F177D91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121,33%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FB6415C" w14:textId="1338E684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111,05%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DF64774" w14:textId="08F00A55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75,34%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C200F98" w14:textId="7BC91114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63,44%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5032DFB" w14:textId="6BA120E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57,35%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607E874" w14:textId="1F791D42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55,98%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86D5DC4" w14:textId="04643BE1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41,88%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B307D0" w14:textId="1459E47B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34,15%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D3F87B6" w14:textId="579F0FEF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17,23%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462017" w14:textId="0C332815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7,88%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249FD6E" w14:textId="21956275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15,29%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8C2E18" w14:textId="7AEED826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6,87%</w:t>
            </w:r>
          </w:p>
        </w:tc>
      </w:tr>
      <w:tr w:rsidR="00084A6D" w:rsidRPr="0022093D" w14:paraId="52E61F5E" w14:textId="77777777" w:rsidTr="00084A6D">
        <w:trPr>
          <w:trHeight w:val="315"/>
        </w:trPr>
        <w:tc>
          <w:tcPr>
            <w:tcW w:w="1271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3DEBF737" w14:textId="16FF1D18" w:rsidR="00084A6D" w:rsidRPr="00084A6D" w:rsidRDefault="00084A6D" w:rsidP="00084A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84A6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средства областного бюджета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D67BED9" w14:textId="37E72C1B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88,51%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11523E" w14:textId="3A93DCDA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70,63%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38CCBF9" w14:textId="558C7741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33,70%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B79D2D2" w14:textId="08C7CD36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12,70%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B998EB7" w14:textId="741846D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1,42%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04E6CF" w14:textId="6263799B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7,31%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017755C" w14:textId="1D3D09C0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-4,59%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EFDFBF3" w14:textId="49ABC771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-16,18%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0B77597" w14:textId="5E0F18D5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color w:val="C00000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color w:val="C00000"/>
                <w:sz w:val="19"/>
                <w:szCs w:val="19"/>
              </w:rPr>
              <w:t>-20,05%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926F34E" w14:textId="04389AF8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34,83%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650BBD2" w14:textId="0A9DCBAD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39,57%</w:t>
            </w: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24241E0" w14:textId="629B6C6F" w:rsidR="00084A6D" w:rsidRPr="00084A6D" w:rsidRDefault="00084A6D" w:rsidP="00084A6D">
            <w:pPr>
              <w:spacing w:after="0" w:line="240" w:lineRule="auto"/>
              <w:ind w:left="-250" w:right="-68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084A6D">
              <w:rPr>
                <w:rFonts w:ascii="Times New Roman" w:hAnsi="Times New Roman" w:cs="Times New Roman"/>
                <w:sz w:val="19"/>
                <w:szCs w:val="19"/>
              </w:rPr>
              <w:t>3,51%</w:t>
            </w:r>
          </w:p>
        </w:tc>
      </w:tr>
    </w:tbl>
    <w:p w14:paraId="5B9183BF" w14:textId="364C7002" w:rsidR="00865945" w:rsidRPr="00084A6D" w:rsidRDefault="0097754B" w:rsidP="00865945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sz w:val="16"/>
          <w:szCs w:val="16"/>
          <w:lang w:eastAsia="ru-RU"/>
        </w:rPr>
      </w:pPr>
      <w:r w:rsidRPr="00084A6D">
        <w:rPr>
          <w:rFonts w:ascii="Times New Roman" w:hAnsi="Times New Roman" w:cs="Times New Roman"/>
          <w:noProof/>
          <w:sz w:val="16"/>
          <w:szCs w:val="16"/>
          <w:vertAlign w:val="superscript"/>
          <w:lang w:eastAsia="ru-RU"/>
        </w:rPr>
        <w:t>*</w:t>
      </w:r>
      <w:r w:rsidRPr="00084A6D">
        <w:rPr>
          <w:rFonts w:ascii="Times New Roman" w:hAnsi="Times New Roman" w:cs="Times New Roman"/>
          <w:noProof/>
          <w:sz w:val="16"/>
          <w:szCs w:val="16"/>
          <w:lang w:eastAsia="ru-RU"/>
        </w:rPr>
        <w:t>территориальная программа госгарантий</w:t>
      </w:r>
    </w:p>
    <w:p w14:paraId="037AC7C4" w14:textId="1080F87E" w:rsidR="0097754B" w:rsidRPr="00084A6D" w:rsidRDefault="0097754B" w:rsidP="00865945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sz w:val="16"/>
          <w:szCs w:val="16"/>
          <w:lang w:eastAsia="ru-RU"/>
        </w:rPr>
      </w:pPr>
      <w:r w:rsidRPr="00084A6D">
        <w:rPr>
          <w:rFonts w:ascii="Times New Roman" w:hAnsi="Times New Roman" w:cs="Times New Roman"/>
          <w:noProof/>
          <w:sz w:val="16"/>
          <w:szCs w:val="16"/>
          <w:vertAlign w:val="superscript"/>
          <w:lang w:eastAsia="ru-RU"/>
        </w:rPr>
        <w:t>**</w:t>
      </w:r>
      <w:r w:rsidRPr="00084A6D">
        <w:rPr>
          <w:rFonts w:ascii="Times New Roman" w:hAnsi="Times New Roman" w:cs="Times New Roman"/>
          <w:noProof/>
          <w:sz w:val="16"/>
          <w:szCs w:val="16"/>
          <w:lang w:eastAsia="ru-RU"/>
        </w:rPr>
        <w:t>территориальная программа ОМС</w:t>
      </w:r>
    </w:p>
    <w:p w14:paraId="5EF0CF12" w14:textId="77777777" w:rsidR="009E6932" w:rsidRPr="0022093D" w:rsidRDefault="009E6932" w:rsidP="001F778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16"/>
          <w:szCs w:val="16"/>
          <w:highlight w:val="yellow"/>
          <w:lang w:eastAsia="ru-RU"/>
        </w:rPr>
      </w:pPr>
    </w:p>
    <w:p w14:paraId="77E84B43" w14:textId="5D2207BC" w:rsidR="001F7781" w:rsidRPr="00084A6D" w:rsidRDefault="001F7781" w:rsidP="001F778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Динамика изменений утвержденной стоимости терпрограммы госгарантий </w:t>
      </w:r>
      <w:r w:rsidR="001904EB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и тер</w:t>
      </w:r>
      <w:r w:rsidR="007A1C9B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риториальной </w:t>
      </w:r>
      <w:r w:rsidR="001904EB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программы ОМС 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представлена на диаграмм</w:t>
      </w:r>
      <w:r w:rsidR="00BF11F6"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Pr="00084A6D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</w:p>
    <w:p w14:paraId="58E8AE45" w14:textId="34D40374" w:rsidR="005135D2" w:rsidRDefault="00DE0F7A" w:rsidP="000D7828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4955767" wp14:editId="14E47EE0">
            <wp:extent cx="6467475" cy="3743325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3BE50614" w14:textId="77777777" w:rsidR="00DE0F7A" w:rsidRPr="00DE0F7A" w:rsidRDefault="00DE0F7A" w:rsidP="009215B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E2D2351" w14:textId="31834A61" w:rsidR="009215BF" w:rsidRPr="00DE0F7A" w:rsidRDefault="009215B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0F7A">
        <w:rPr>
          <w:rFonts w:ascii="Times New Roman" w:hAnsi="Times New Roman" w:cs="Times New Roman"/>
          <w:sz w:val="28"/>
          <w:szCs w:val="28"/>
        </w:rPr>
        <w:t>Д</w:t>
      </w:r>
      <w:r w:rsidR="00D95A92" w:rsidRPr="00DE0F7A">
        <w:rPr>
          <w:rFonts w:ascii="Times New Roman" w:hAnsi="Times New Roman" w:cs="Times New Roman"/>
          <w:sz w:val="28"/>
          <w:szCs w:val="28"/>
        </w:rPr>
        <w:t xml:space="preserve">ля расчета финансового обеспечения терпрограммы госгарантий </w:t>
      </w:r>
      <w:r w:rsidR="00D676B7" w:rsidRPr="00DE0F7A">
        <w:rPr>
          <w:rFonts w:ascii="Times New Roman" w:hAnsi="Times New Roman" w:cs="Times New Roman"/>
          <w:sz w:val="28"/>
          <w:szCs w:val="28"/>
        </w:rPr>
        <w:t>применяются принципы и</w:t>
      </w:r>
      <w:r w:rsidR="00D95A92" w:rsidRPr="00DE0F7A">
        <w:rPr>
          <w:rFonts w:ascii="Times New Roman" w:hAnsi="Times New Roman" w:cs="Times New Roman"/>
          <w:sz w:val="28"/>
          <w:szCs w:val="28"/>
        </w:rPr>
        <w:t xml:space="preserve"> требования, </w:t>
      </w:r>
      <w:r w:rsidRPr="00DE0F7A">
        <w:rPr>
          <w:rFonts w:ascii="Times New Roman" w:hAnsi="Times New Roman" w:cs="Times New Roman"/>
          <w:sz w:val="28"/>
          <w:szCs w:val="28"/>
        </w:rPr>
        <w:t>устанавливаемые</w:t>
      </w:r>
      <w:r w:rsidR="00D95A92" w:rsidRPr="00DE0F7A">
        <w:rPr>
          <w:rFonts w:ascii="Times New Roman" w:hAnsi="Times New Roman" w:cs="Times New Roman"/>
          <w:sz w:val="28"/>
          <w:szCs w:val="28"/>
        </w:rPr>
        <w:t xml:space="preserve"> </w:t>
      </w:r>
      <w:r w:rsidR="008A2970" w:rsidRPr="00DE0F7A">
        <w:rPr>
          <w:rFonts w:ascii="Times New Roman" w:hAnsi="Times New Roman" w:cs="Times New Roman"/>
          <w:sz w:val="28"/>
          <w:szCs w:val="28"/>
        </w:rPr>
        <w:t>Минздрав</w:t>
      </w:r>
      <w:r w:rsidR="00D95A92" w:rsidRPr="00DE0F7A">
        <w:rPr>
          <w:rFonts w:ascii="Times New Roman" w:hAnsi="Times New Roman" w:cs="Times New Roman"/>
          <w:sz w:val="28"/>
          <w:szCs w:val="28"/>
        </w:rPr>
        <w:t>ом</w:t>
      </w:r>
      <w:r w:rsidR="008A2970" w:rsidRPr="00DE0F7A">
        <w:rPr>
          <w:rFonts w:ascii="Times New Roman" w:hAnsi="Times New Roman" w:cs="Times New Roman"/>
          <w:sz w:val="28"/>
          <w:szCs w:val="28"/>
        </w:rPr>
        <w:t xml:space="preserve"> России </w:t>
      </w:r>
      <w:r w:rsidR="00D95A92" w:rsidRPr="00DE0F7A">
        <w:rPr>
          <w:rFonts w:ascii="Times New Roman" w:hAnsi="Times New Roman" w:cs="Times New Roman"/>
          <w:sz w:val="28"/>
          <w:szCs w:val="28"/>
        </w:rPr>
        <w:t xml:space="preserve">в </w:t>
      </w:r>
      <w:r w:rsidRPr="00DE0F7A">
        <w:rPr>
          <w:rFonts w:ascii="Times New Roman" w:hAnsi="Times New Roman" w:cs="Times New Roman"/>
          <w:sz w:val="28"/>
          <w:szCs w:val="28"/>
        </w:rPr>
        <w:t xml:space="preserve">ежегодных </w:t>
      </w:r>
      <w:r w:rsidR="00D95A92" w:rsidRPr="00DE0F7A">
        <w:rPr>
          <w:rFonts w:ascii="Times New Roman" w:hAnsi="Times New Roman" w:cs="Times New Roman"/>
          <w:sz w:val="28"/>
          <w:szCs w:val="28"/>
        </w:rPr>
        <w:t>письм</w:t>
      </w:r>
      <w:r w:rsidRPr="00DE0F7A">
        <w:rPr>
          <w:rFonts w:ascii="Times New Roman" w:hAnsi="Times New Roman" w:cs="Times New Roman"/>
          <w:sz w:val="28"/>
          <w:szCs w:val="28"/>
        </w:rPr>
        <w:t>ах</w:t>
      </w:r>
      <w:r w:rsidR="00D95A92" w:rsidRPr="00DE0F7A">
        <w:rPr>
          <w:rFonts w:ascii="Times New Roman" w:hAnsi="Times New Roman" w:cs="Times New Roman"/>
          <w:sz w:val="28"/>
          <w:szCs w:val="28"/>
        </w:rPr>
        <w:t xml:space="preserve"> </w:t>
      </w:r>
      <w:r w:rsidRPr="00DE0F7A">
        <w:rPr>
          <w:rFonts w:ascii="Times New Roman" w:hAnsi="Times New Roman" w:cs="Times New Roman"/>
          <w:sz w:val="28"/>
          <w:szCs w:val="28"/>
        </w:rPr>
        <w:t>о</w:t>
      </w:r>
      <w:r w:rsidR="00DC4C69" w:rsidRPr="00DE0F7A">
        <w:rPr>
          <w:rFonts w:ascii="Times New Roman" w:hAnsi="Times New Roman" w:cs="Times New Roman"/>
          <w:sz w:val="28"/>
          <w:szCs w:val="28"/>
        </w:rPr>
        <w:t xml:space="preserve"> формировании и экономическом обосновании территориальной программы государственных гарантий бесплатного оказания гражданам медицинской помощи</w:t>
      </w:r>
      <w:r w:rsidRPr="00DE0F7A">
        <w:rPr>
          <w:rFonts w:ascii="Times New Roman" w:hAnsi="Times New Roman" w:cs="Times New Roman"/>
          <w:sz w:val="28"/>
          <w:szCs w:val="28"/>
        </w:rPr>
        <w:t xml:space="preserve">, </w:t>
      </w:r>
      <w:r w:rsidR="00DE0F7A">
        <w:rPr>
          <w:rFonts w:ascii="Times New Roman" w:hAnsi="Times New Roman" w:cs="Times New Roman"/>
          <w:sz w:val="28"/>
          <w:szCs w:val="28"/>
        </w:rPr>
        <w:t xml:space="preserve">основные принципы формирования в </w:t>
      </w:r>
      <w:r w:rsidRPr="00DE0F7A">
        <w:rPr>
          <w:rFonts w:ascii="Times New Roman" w:hAnsi="Times New Roman" w:cs="Times New Roman"/>
          <w:sz w:val="28"/>
          <w:szCs w:val="28"/>
        </w:rPr>
        <w:t>которы</w:t>
      </w:r>
      <w:r w:rsidR="00DE0F7A">
        <w:rPr>
          <w:rFonts w:ascii="Times New Roman" w:hAnsi="Times New Roman" w:cs="Times New Roman"/>
          <w:sz w:val="28"/>
          <w:szCs w:val="28"/>
        </w:rPr>
        <w:t>х</w:t>
      </w:r>
      <w:r w:rsidRPr="00DE0F7A">
        <w:rPr>
          <w:rFonts w:ascii="Times New Roman" w:hAnsi="Times New Roman" w:cs="Times New Roman"/>
          <w:sz w:val="28"/>
          <w:szCs w:val="28"/>
        </w:rPr>
        <w:t xml:space="preserve"> на протяжении ряда лет не менялись</w:t>
      </w:r>
      <w:r w:rsidR="00C74A9F" w:rsidRPr="00DE0F7A">
        <w:rPr>
          <w:rFonts w:ascii="Times New Roman" w:hAnsi="Times New Roman" w:cs="Times New Roman"/>
          <w:sz w:val="28"/>
          <w:szCs w:val="28"/>
        </w:rPr>
        <w:t>.</w:t>
      </w:r>
    </w:p>
    <w:p w14:paraId="1F6E44DD" w14:textId="29B646C7" w:rsidR="00E65431" w:rsidRPr="00DE0F7A" w:rsidRDefault="009215B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0F7A">
        <w:rPr>
          <w:rFonts w:ascii="Times New Roman" w:hAnsi="Times New Roman" w:cs="Times New Roman"/>
          <w:sz w:val="28"/>
          <w:szCs w:val="28"/>
        </w:rPr>
        <w:t xml:space="preserve">Письмом Минздрава России от </w:t>
      </w:r>
      <w:r w:rsidR="00DE0F7A" w:rsidRPr="00DE0F7A">
        <w:rPr>
          <w:rFonts w:ascii="Times New Roman" w:hAnsi="Times New Roman" w:cs="Times New Roman"/>
          <w:sz w:val="28"/>
          <w:szCs w:val="28"/>
        </w:rPr>
        <w:t>31.01.2024 № 31-2/И/2-1602</w:t>
      </w:r>
      <w:r w:rsidRPr="00DE0F7A">
        <w:rPr>
          <w:rFonts w:ascii="Times New Roman" w:hAnsi="Times New Roman" w:cs="Times New Roman"/>
          <w:sz w:val="28"/>
          <w:szCs w:val="28"/>
        </w:rPr>
        <w:t xml:space="preserve"> направлены разъяснения </w:t>
      </w:r>
      <w:r w:rsidR="00D307DD" w:rsidRPr="00DE0F7A">
        <w:rPr>
          <w:rFonts w:ascii="Times New Roman" w:hAnsi="Times New Roman" w:cs="Times New Roman"/>
          <w:sz w:val="28"/>
          <w:szCs w:val="28"/>
        </w:rPr>
        <w:t xml:space="preserve">по вопросам </w:t>
      </w:r>
      <w:r w:rsidR="00DA6425" w:rsidRPr="00DE0F7A">
        <w:rPr>
          <w:rFonts w:ascii="Times New Roman" w:hAnsi="Times New Roman" w:cs="Times New Roman"/>
          <w:sz w:val="28"/>
          <w:szCs w:val="28"/>
        </w:rPr>
        <w:t xml:space="preserve">формирования и экономического обоснования территориальных программ государственных гарантий бесплатного оказания гражданам медицинской помощи на </w:t>
      </w:r>
      <w:r w:rsidR="00C679B5" w:rsidRPr="00DE0F7A">
        <w:rPr>
          <w:rFonts w:ascii="Times New Roman" w:hAnsi="Times New Roman" w:cs="Times New Roman"/>
          <w:sz w:val="28"/>
          <w:szCs w:val="28"/>
        </w:rPr>
        <w:t>202</w:t>
      </w:r>
      <w:r w:rsidR="00DE0F7A" w:rsidRPr="00DE0F7A">
        <w:rPr>
          <w:rFonts w:ascii="Times New Roman" w:hAnsi="Times New Roman" w:cs="Times New Roman"/>
          <w:sz w:val="28"/>
          <w:szCs w:val="28"/>
        </w:rPr>
        <w:t>4</w:t>
      </w:r>
      <w:r w:rsidR="00DA6425" w:rsidRPr="00DE0F7A">
        <w:rPr>
          <w:rFonts w:ascii="Times New Roman" w:hAnsi="Times New Roman" w:cs="Times New Roman"/>
          <w:sz w:val="28"/>
          <w:szCs w:val="28"/>
        </w:rPr>
        <w:t xml:space="preserve"> </w:t>
      </w:r>
      <w:r w:rsidR="00DE0F7A" w:rsidRPr="00DE0F7A">
        <w:rPr>
          <w:rFonts w:ascii="Times New Roman" w:hAnsi="Times New Roman" w:cs="Times New Roman"/>
          <w:sz w:val="28"/>
          <w:szCs w:val="28"/>
        </w:rPr>
        <w:t>–</w:t>
      </w:r>
      <w:r w:rsidR="00DA6425" w:rsidRPr="00DE0F7A">
        <w:rPr>
          <w:rFonts w:ascii="Times New Roman" w:hAnsi="Times New Roman" w:cs="Times New Roman"/>
          <w:sz w:val="28"/>
          <w:szCs w:val="28"/>
        </w:rPr>
        <w:t xml:space="preserve"> </w:t>
      </w:r>
      <w:r w:rsidR="00C679B5" w:rsidRPr="00DE0F7A">
        <w:rPr>
          <w:rFonts w:ascii="Times New Roman" w:hAnsi="Times New Roman" w:cs="Times New Roman"/>
          <w:sz w:val="28"/>
          <w:szCs w:val="28"/>
        </w:rPr>
        <w:t>202</w:t>
      </w:r>
      <w:r w:rsidR="00DE0F7A" w:rsidRPr="00DE0F7A">
        <w:rPr>
          <w:rFonts w:ascii="Times New Roman" w:hAnsi="Times New Roman" w:cs="Times New Roman"/>
          <w:sz w:val="28"/>
          <w:szCs w:val="28"/>
        </w:rPr>
        <w:t xml:space="preserve">6 </w:t>
      </w:r>
      <w:r w:rsidR="00DA6425" w:rsidRPr="00DE0F7A">
        <w:rPr>
          <w:rFonts w:ascii="Times New Roman" w:hAnsi="Times New Roman" w:cs="Times New Roman"/>
          <w:sz w:val="28"/>
          <w:szCs w:val="28"/>
        </w:rPr>
        <w:t>год</w:t>
      </w:r>
      <w:r w:rsidR="00DE0F7A" w:rsidRPr="00DE0F7A">
        <w:rPr>
          <w:rFonts w:ascii="Times New Roman" w:hAnsi="Times New Roman" w:cs="Times New Roman"/>
          <w:sz w:val="28"/>
          <w:szCs w:val="28"/>
        </w:rPr>
        <w:t>ы</w:t>
      </w:r>
      <w:r w:rsidR="00DA6425" w:rsidRPr="00DE0F7A">
        <w:rPr>
          <w:rStyle w:val="af0"/>
          <w:rFonts w:ascii="Times New Roman" w:hAnsi="Times New Roman" w:cs="Times New Roman"/>
          <w:sz w:val="28"/>
          <w:szCs w:val="28"/>
        </w:rPr>
        <w:footnoteReference w:id="25"/>
      </w:r>
      <w:r w:rsidR="00DA6425" w:rsidRPr="00DE0F7A">
        <w:rPr>
          <w:rFonts w:ascii="Times New Roman" w:hAnsi="Times New Roman" w:cs="Times New Roman"/>
          <w:sz w:val="28"/>
          <w:szCs w:val="28"/>
        </w:rPr>
        <w:t>,</w:t>
      </w:r>
      <w:r w:rsidR="00D307DD" w:rsidRPr="00DE0F7A">
        <w:rPr>
          <w:rFonts w:ascii="Times New Roman" w:hAnsi="Times New Roman" w:cs="Times New Roman"/>
          <w:sz w:val="28"/>
          <w:szCs w:val="28"/>
        </w:rPr>
        <w:t xml:space="preserve"> включая подходы к определению дифференцированных нормативов объема медицинской помощи</w:t>
      </w:r>
      <w:r w:rsidRPr="00DE0F7A">
        <w:rPr>
          <w:rFonts w:ascii="Times New Roman" w:hAnsi="Times New Roman" w:cs="Times New Roman"/>
          <w:sz w:val="28"/>
          <w:szCs w:val="28"/>
        </w:rPr>
        <w:t>, согласно которым</w:t>
      </w:r>
      <w:r w:rsidR="00FB46CA" w:rsidRPr="00DE0F7A">
        <w:rPr>
          <w:rFonts w:ascii="Times New Roman" w:hAnsi="Times New Roman" w:cs="Times New Roman"/>
          <w:sz w:val="28"/>
          <w:szCs w:val="28"/>
        </w:rPr>
        <w:t xml:space="preserve"> </w:t>
      </w:r>
      <w:r w:rsidR="000650F9" w:rsidRPr="00DE0F7A">
        <w:rPr>
          <w:rFonts w:ascii="Times New Roman" w:hAnsi="Times New Roman" w:cs="Times New Roman"/>
          <w:sz w:val="28"/>
          <w:szCs w:val="28"/>
        </w:rPr>
        <w:t>д</w:t>
      </w:r>
      <w:r w:rsidR="00A80B4B" w:rsidRPr="00DE0F7A">
        <w:rPr>
          <w:rFonts w:ascii="Times New Roman" w:hAnsi="Times New Roman" w:cs="Times New Roman"/>
          <w:sz w:val="28"/>
          <w:szCs w:val="28"/>
        </w:rPr>
        <w:t>ля определения стоимости тер</w:t>
      </w:r>
      <w:r w:rsidR="007A1C9B" w:rsidRPr="00DE0F7A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A80B4B" w:rsidRPr="00DE0F7A">
        <w:rPr>
          <w:rFonts w:ascii="Times New Roman" w:hAnsi="Times New Roman" w:cs="Times New Roman"/>
          <w:sz w:val="28"/>
          <w:szCs w:val="28"/>
        </w:rPr>
        <w:t xml:space="preserve">программы ОМС, </w:t>
      </w:r>
      <w:r w:rsidR="00FB46CA" w:rsidRPr="00DE0F7A">
        <w:rPr>
          <w:rFonts w:ascii="Times New Roman" w:hAnsi="Times New Roman" w:cs="Times New Roman"/>
          <w:sz w:val="28"/>
          <w:szCs w:val="28"/>
        </w:rPr>
        <w:t xml:space="preserve">в части базовой программы обязательного медицинского страхования, необходимо величину среднего подушевого норматива финансирования за счет средств ОМС, установленного </w:t>
      </w:r>
      <w:r w:rsidR="008410E2" w:rsidRPr="00DE0F7A">
        <w:rPr>
          <w:rFonts w:ascii="Times New Roman" w:hAnsi="Times New Roman" w:cs="Times New Roman"/>
          <w:sz w:val="28"/>
          <w:szCs w:val="28"/>
        </w:rPr>
        <w:t>ф</w:t>
      </w:r>
      <w:r w:rsidR="00FB46CA" w:rsidRPr="00DE0F7A">
        <w:rPr>
          <w:rFonts w:ascii="Times New Roman" w:hAnsi="Times New Roman" w:cs="Times New Roman"/>
          <w:sz w:val="28"/>
          <w:szCs w:val="28"/>
        </w:rPr>
        <w:t xml:space="preserve">едеральной программой </w:t>
      </w:r>
      <w:r w:rsidR="008410E2" w:rsidRPr="00DE0F7A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FB46CA" w:rsidRPr="00DE0F7A">
        <w:rPr>
          <w:rFonts w:ascii="Times New Roman" w:hAnsi="Times New Roman" w:cs="Times New Roman"/>
          <w:sz w:val="28"/>
          <w:szCs w:val="28"/>
        </w:rPr>
        <w:t xml:space="preserve">умножить на коэффициент дифференциации и на численность застрахованных лиц в субъекте Российской Федерации по состоянию на 1 января </w:t>
      </w:r>
      <w:r w:rsidR="00A80B4B" w:rsidRPr="00DE0F7A">
        <w:rPr>
          <w:rFonts w:ascii="Times New Roman" w:hAnsi="Times New Roman" w:cs="Times New Roman"/>
          <w:sz w:val="28"/>
          <w:szCs w:val="28"/>
        </w:rPr>
        <w:t>предыдущего года</w:t>
      </w:r>
      <w:r w:rsidR="00FB46CA" w:rsidRPr="00DE0F7A">
        <w:rPr>
          <w:rFonts w:ascii="Times New Roman" w:hAnsi="Times New Roman" w:cs="Times New Roman"/>
          <w:sz w:val="28"/>
          <w:szCs w:val="28"/>
        </w:rPr>
        <w:t xml:space="preserve"> (раздел 4).</w:t>
      </w:r>
    </w:p>
    <w:p w14:paraId="397104EE" w14:textId="3C0F608B" w:rsidR="003A2480" w:rsidRPr="00CB2FD5" w:rsidRDefault="003A248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FD5">
        <w:rPr>
          <w:rFonts w:ascii="Times New Roman" w:hAnsi="Times New Roman" w:cs="Times New Roman"/>
          <w:sz w:val="28"/>
          <w:szCs w:val="28"/>
        </w:rPr>
        <w:t xml:space="preserve">В разделе 4 письма Минздрава России о формировании и экономическом обосновании терпрограммы определено, что размер бюджетных ассигнований на реализацию терпрограммы госгарантий </w:t>
      </w:r>
      <w:r w:rsidR="00DA6425" w:rsidRPr="00CB2FD5">
        <w:rPr>
          <w:rFonts w:ascii="Times New Roman" w:hAnsi="Times New Roman" w:cs="Times New Roman"/>
          <w:sz w:val="28"/>
          <w:szCs w:val="28"/>
        </w:rPr>
        <w:t xml:space="preserve">определяется исходя из величины подушевого норматива финансирования за счет средств соответствующих бюджетов, установленного территориальной программой государственных </w:t>
      </w:r>
      <w:r w:rsidR="00DA6425" w:rsidRPr="00CB2FD5">
        <w:rPr>
          <w:rFonts w:ascii="Times New Roman" w:hAnsi="Times New Roman" w:cs="Times New Roman"/>
          <w:sz w:val="28"/>
          <w:szCs w:val="28"/>
        </w:rPr>
        <w:lastRenderedPageBreak/>
        <w:t xml:space="preserve">гарантий, и численности населения субъекта Российской Федерации (по прогнозу Росстата на 1 января </w:t>
      </w:r>
      <w:r w:rsidR="00CB2FD5">
        <w:rPr>
          <w:rFonts w:ascii="Times New Roman" w:hAnsi="Times New Roman" w:cs="Times New Roman"/>
          <w:sz w:val="28"/>
          <w:szCs w:val="28"/>
        </w:rPr>
        <w:t>планируемого</w:t>
      </w:r>
      <w:r w:rsidR="00DA6425" w:rsidRPr="00CB2FD5">
        <w:rPr>
          <w:rFonts w:ascii="Times New Roman" w:hAnsi="Times New Roman" w:cs="Times New Roman"/>
          <w:sz w:val="28"/>
          <w:szCs w:val="28"/>
        </w:rPr>
        <w:t xml:space="preserve"> года)</w:t>
      </w:r>
      <w:r w:rsidRPr="00CB2FD5">
        <w:rPr>
          <w:rFonts w:ascii="Times New Roman" w:hAnsi="Times New Roman" w:cs="Times New Roman"/>
          <w:sz w:val="28"/>
          <w:szCs w:val="28"/>
        </w:rPr>
        <w:t>.</w:t>
      </w:r>
    </w:p>
    <w:p w14:paraId="48B01082" w14:textId="77777777" w:rsidR="00304E66" w:rsidRPr="0022093D" w:rsidRDefault="00304E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4548CCD" w14:textId="729FDE27" w:rsidR="00A21D28" w:rsidRPr="003C59C2" w:rsidRDefault="00DF53B1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C59C2">
        <w:rPr>
          <w:rFonts w:ascii="Times New Roman" w:hAnsi="Times New Roman" w:cs="Times New Roman"/>
          <w:sz w:val="28"/>
          <w:szCs w:val="28"/>
        </w:rPr>
        <w:t>Р</w:t>
      </w:r>
      <w:r w:rsidR="00A21D28" w:rsidRPr="003C59C2">
        <w:rPr>
          <w:rFonts w:ascii="Times New Roman" w:hAnsi="Times New Roman" w:cs="Times New Roman"/>
          <w:sz w:val="28"/>
          <w:szCs w:val="28"/>
        </w:rPr>
        <w:t xml:space="preserve">асчет </w:t>
      </w:r>
      <w:r w:rsidR="0002393F" w:rsidRPr="003C59C2">
        <w:rPr>
          <w:rFonts w:ascii="Times New Roman" w:hAnsi="Times New Roman" w:cs="Times New Roman"/>
          <w:sz w:val="28"/>
          <w:szCs w:val="28"/>
        </w:rPr>
        <w:t xml:space="preserve">стоимости терпрограммы госгарантий </w:t>
      </w:r>
      <w:r w:rsidR="00A21D28" w:rsidRPr="003C59C2">
        <w:rPr>
          <w:rFonts w:ascii="Times New Roman" w:hAnsi="Times New Roman" w:cs="Times New Roman"/>
          <w:sz w:val="28"/>
          <w:szCs w:val="28"/>
        </w:rPr>
        <w:t>произведен исходя из</w:t>
      </w:r>
      <w:r w:rsidR="00346CD9" w:rsidRPr="003C59C2">
        <w:rPr>
          <w:rFonts w:ascii="Times New Roman" w:hAnsi="Times New Roman" w:cs="Times New Roman"/>
          <w:sz w:val="28"/>
          <w:szCs w:val="28"/>
        </w:rPr>
        <w:t>:</w:t>
      </w:r>
    </w:p>
    <w:p w14:paraId="1AAA8F5C" w14:textId="752A52DA" w:rsidR="005E067D" w:rsidRPr="003C59C2" w:rsidRDefault="003E6058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C59C2">
        <w:rPr>
          <w:rFonts w:ascii="Times New Roman" w:hAnsi="Times New Roman" w:cs="Times New Roman"/>
          <w:sz w:val="28"/>
          <w:szCs w:val="28"/>
        </w:rPr>
        <w:t xml:space="preserve">подушевого норматива финансирования за счет средств ОМС 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(на </w:t>
      </w:r>
      <w:r w:rsidR="00C679B5" w:rsidRPr="003C59C2">
        <w:rPr>
          <w:rFonts w:ascii="Times New Roman" w:hAnsi="Times New Roman" w:cs="Times New Roman"/>
          <w:sz w:val="28"/>
          <w:szCs w:val="28"/>
        </w:rPr>
        <w:t>2025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3C59C2">
        <w:rPr>
          <w:rFonts w:ascii="Times New Roman" w:hAnsi="Times New Roman" w:cs="Times New Roman"/>
          <w:sz w:val="28"/>
          <w:szCs w:val="28"/>
        </w:rPr>
        <w:t xml:space="preserve">– </w:t>
      </w:r>
      <w:r w:rsidR="003C59C2">
        <w:rPr>
          <w:rFonts w:ascii="Times New Roman" w:hAnsi="Times New Roman" w:cs="Times New Roman"/>
          <w:sz w:val="28"/>
          <w:szCs w:val="28"/>
        </w:rPr>
        <w:t>21 080,30</w:t>
      </w:r>
      <w:r w:rsidRPr="003C59C2">
        <w:rPr>
          <w:rFonts w:ascii="Times New Roman" w:hAnsi="Times New Roman" w:cs="Times New Roman"/>
          <w:sz w:val="28"/>
          <w:szCs w:val="28"/>
        </w:rPr>
        <w:t xml:space="preserve"> руб.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, на </w:t>
      </w:r>
      <w:r w:rsidR="00C679B5" w:rsidRPr="003C59C2">
        <w:rPr>
          <w:rFonts w:ascii="Times New Roman" w:hAnsi="Times New Roman" w:cs="Times New Roman"/>
          <w:sz w:val="28"/>
          <w:szCs w:val="28"/>
        </w:rPr>
        <w:t>202</w:t>
      </w:r>
      <w:r w:rsidR="003C59C2" w:rsidRPr="003C59C2">
        <w:rPr>
          <w:rFonts w:ascii="Times New Roman" w:hAnsi="Times New Roman" w:cs="Times New Roman"/>
          <w:sz w:val="28"/>
          <w:szCs w:val="28"/>
        </w:rPr>
        <w:t>6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3C59C2">
        <w:rPr>
          <w:rFonts w:ascii="Times New Roman" w:hAnsi="Times New Roman" w:cs="Times New Roman"/>
          <w:sz w:val="28"/>
          <w:szCs w:val="28"/>
        </w:rPr>
        <w:t xml:space="preserve">– </w:t>
      </w:r>
      <w:r w:rsidR="003C59C2">
        <w:rPr>
          <w:rFonts w:ascii="Times New Roman" w:hAnsi="Times New Roman" w:cs="Times New Roman"/>
          <w:sz w:val="28"/>
          <w:szCs w:val="28"/>
        </w:rPr>
        <w:t>22 733,20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 руб., на </w:t>
      </w:r>
      <w:r w:rsidR="00C679B5" w:rsidRPr="003C59C2">
        <w:rPr>
          <w:rFonts w:ascii="Times New Roman" w:hAnsi="Times New Roman" w:cs="Times New Roman"/>
          <w:sz w:val="28"/>
          <w:szCs w:val="28"/>
        </w:rPr>
        <w:t>202</w:t>
      </w:r>
      <w:r w:rsidR="003C59C2" w:rsidRPr="003C59C2">
        <w:rPr>
          <w:rFonts w:ascii="Times New Roman" w:hAnsi="Times New Roman" w:cs="Times New Roman"/>
          <w:sz w:val="28"/>
          <w:szCs w:val="28"/>
        </w:rPr>
        <w:t>7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3C59C2">
        <w:rPr>
          <w:rFonts w:ascii="Times New Roman" w:hAnsi="Times New Roman" w:cs="Times New Roman"/>
          <w:sz w:val="28"/>
          <w:szCs w:val="28"/>
        </w:rPr>
        <w:t xml:space="preserve">– </w:t>
      </w:r>
      <w:r w:rsidR="003C59C2">
        <w:rPr>
          <w:rFonts w:ascii="Times New Roman" w:hAnsi="Times New Roman" w:cs="Times New Roman"/>
          <w:sz w:val="28"/>
          <w:szCs w:val="28"/>
        </w:rPr>
        <w:t>24 287,90</w:t>
      </w:r>
      <w:r w:rsidR="00DF53B1" w:rsidRPr="003C59C2">
        <w:rPr>
          <w:rFonts w:ascii="Times New Roman" w:hAnsi="Times New Roman" w:cs="Times New Roman"/>
          <w:sz w:val="28"/>
          <w:szCs w:val="28"/>
        </w:rPr>
        <w:t xml:space="preserve"> руб.</w:t>
      </w:r>
      <w:r w:rsidR="00A00F0F" w:rsidRPr="003C59C2">
        <w:rPr>
          <w:rFonts w:ascii="Times New Roman" w:hAnsi="Times New Roman" w:cs="Times New Roman"/>
          <w:sz w:val="28"/>
          <w:szCs w:val="28"/>
        </w:rPr>
        <w:t>, страниц</w:t>
      </w:r>
      <w:r w:rsidR="003C59C2" w:rsidRPr="003C59C2">
        <w:rPr>
          <w:rFonts w:ascii="Times New Roman" w:hAnsi="Times New Roman" w:cs="Times New Roman"/>
          <w:sz w:val="28"/>
          <w:szCs w:val="28"/>
        </w:rPr>
        <w:t>ы</w:t>
      </w:r>
      <w:r w:rsidR="00A00F0F" w:rsidRPr="003C59C2">
        <w:rPr>
          <w:rFonts w:ascii="Times New Roman" w:hAnsi="Times New Roman" w:cs="Times New Roman"/>
          <w:sz w:val="28"/>
          <w:szCs w:val="28"/>
        </w:rPr>
        <w:t xml:space="preserve"> </w:t>
      </w:r>
      <w:r w:rsidR="006E148E" w:rsidRPr="003C59C2">
        <w:rPr>
          <w:rFonts w:ascii="Times New Roman" w:hAnsi="Times New Roman" w:cs="Times New Roman"/>
          <w:sz w:val="28"/>
          <w:szCs w:val="28"/>
        </w:rPr>
        <w:t>6</w:t>
      </w:r>
      <w:r w:rsidR="003C59C2" w:rsidRPr="003C59C2">
        <w:rPr>
          <w:rFonts w:ascii="Times New Roman" w:hAnsi="Times New Roman" w:cs="Times New Roman"/>
          <w:sz w:val="28"/>
          <w:szCs w:val="28"/>
        </w:rPr>
        <w:t>-7</w:t>
      </w:r>
      <w:r w:rsidR="00A00F0F" w:rsidRPr="003C59C2">
        <w:rPr>
          <w:rFonts w:ascii="Times New Roman" w:hAnsi="Times New Roman" w:cs="Times New Roman"/>
          <w:sz w:val="28"/>
          <w:szCs w:val="28"/>
        </w:rPr>
        <w:t xml:space="preserve"> заключения)</w:t>
      </w:r>
      <w:r w:rsidR="003428BA" w:rsidRPr="003C59C2">
        <w:rPr>
          <w:rFonts w:ascii="Times New Roman" w:hAnsi="Times New Roman" w:cs="Times New Roman"/>
          <w:sz w:val="28"/>
          <w:szCs w:val="28"/>
        </w:rPr>
        <w:t>;</w:t>
      </w:r>
    </w:p>
    <w:p w14:paraId="1C4A6BB4" w14:textId="0E7A44E6" w:rsidR="003428BA" w:rsidRPr="0047440A" w:rsidRDefault="003428BA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374DB">
        <w:rPr>
          <w:rFonts w:ascii="Times New Roman" w:hAnsi="Times New Roman" w:cs="Times New Roman"/>
          <w:sz w:val="28"/>
          <w:szCs w:val="28"/>
        </w:rPr>
        <w:t>подушевого норматива фина</w:t>
      </w:r>
      <w:r w:rsidR="00DF53B1" w:rsidRPr="004374DB">
        <w:rPr>
          <w:rFonts w:ascii="Times New Roman" w:hAnsi="Times New Roman" w:cs="Times New Roman"/>
          <w:sz w:val="28"/>
          <w:szCs w:val="28"/>
        </w:rPr>
        <w:t>нсирования за счет средств областного бюджета</w:t>
      </w:r>
      <w:r w:rsidR="00D662BD" w:rsidRPr="004374DB">
        <w:rPr>
          <w:rFonts w:ascii="Times New Roman" w:hAnsi="Times New Roman" w:cs="Times New Roman"/>
          <w:sz w:val="28"/>
          <w:szCs w:val="28"/>
        </w:rPr>
        <w:t xml:space="preserve"> </w:t>
      </w:r>
      <w:r w:rsidR="00DF53B1" w:rsidRPr="004374DB">
        <w:rPr>
          <w:rFonts w:ascii="Times New Roman" w:hAnsi="Times New Roman" w:cs="Times New Roman"/>
          <w:sz w:val="28"/>
          <w:szCs w:val="28"/>
        </w:rPr>
        <w:t>(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4374DB">
        <w:rPr>
          <w:rFonts w:ascii="Times New Roman" w:hAnsi="Times New Roman" w:cs="Times New Roman"/>
          <w:sz w:val="28"/>
          <w:szCs w:val="28"/>
        </w:rPr>
        <w:t>2025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374DB" w:rsidRPr="004374DB">
        <w:rPr>
          <w:rFonts w:ascii="Times New Roman" w:hAnsi="Times New Roman" w:cs="Times New Roman"/>
          <w:sz w:val="28"/>
          <w:szCs w:val="28"/>
        </w:rPr>
        <w:t>5 053,80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руб., на </w:t>
      </w:r>
      <w:r w:rsidR="00C679B5" w:rsidRPr="004374DB">
        <w:rPr>
          <w:rFonts w:ascii="Times New Roman" w:hAnsi="Times New Roman" w:cs="Times New Roman"/>
          <w:sz w:val="28"/>
          <w:szCs w:val="28"/>
        </w:rPr>
        <w:t>202</w:t>
      </w:r>
      <w:r w:rsidR="004374DB" w:rsidRPr="004374DB">
        <w:rPr>
          <w:rFonts w:ascii="Times New Roman" w:hAnsi="Times New Roman" w:cs="Times New Roman"/>
          <w:sz w:val="28"/>
          <w:szCs w:val="28"/>
        </w:rPr>
        <w:t>6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374DB" w:rsidRPr="004374DB">
        <w:rPr>
          <w:rFonts w:ascii="Times New Roman" w:hAnsi="Times New Roman" w:cs="Times New Roman"/>
          <w:sz w:val="28"/>
          <w:szCs w:val="28"/>
        </w:rPr>
        <w:t>5 468,40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руб., на </w:t>
      </w:r>
      <w:r w:rsidR="00C679B5" w:rsidRPr="004374DB">
        <w:rPr>
          <w:rFonts w:ascii="Times New Roman" w:hAnsi="Times New Roman" w:cs="Times New Roman"/>
          <w:sz w:val="28"/>
          <w:szCs w:val="28"/>
        </w:rPr>
        <w:t>2027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374DB" w:rsidRPr="004374DB">
        <w:rPr>
          <w:rFonts w:ascii="Times New Roman" w:hAnsi="Times New Roman" w:cs="Times New Roman"/>
          <w:sz w:val="28"/>
          <w:szCs w:val="28"/>
        </w:rPr>
        <w:t>5 795,30</w:t>
      </w:r>
      <w:r w:rsidR="00A00F0F" w:rsidRPr="004374DB">
        <w:rPr>
          <w:rFonts w:ascii="Times New Roman" w:hAnsi="Times New Roman" w:cs="Times New Roman"/>
          <w:sz w:val="28"/>
          <w:szCs w:val="28"/>
        </w:rPr>
        <w:t xml:space="preserve"> руб., предусмотренных проектом </w:t>
      </w:r>
      <w:r w:rsidR="008410E2" w:rsidRPr="004374DB">
        <w:rPr>
          <w:rFonts w:ascii="Times New Roman" w:hAnsi="Times New Roman" w:cs="Times New Roman"/>
          <w:sz w:val="28"/>
          <w:szCs w:val="28"/>
        </w:rPr>
        <w:t>ф</w:t>
      </w:r>
      <w:r w:rsidR="00A00F0F" w:rsidRPr="004374DB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4374DB">
        <w:rPr>
          <w:rFonts w:ascii="Times New Roman" w:hAnsi="Times New Roman" w:cs="Times New Roman"/>
          <w:sz w:val="28"/>
          <w:szCs w:val="28"/>
        </w:rPr>
        <w:t xml:space="preserve"> </w:t>
      </w:r>
      <w:r w:rsidR="008410E2" w:rsidRPr="0047440A">
        <w:rPr>
          <w:rFonts w:ascii="Times New Roman" w:hAnsi="Times New Roman" w:cs="Times New Roman"/>
          <w:sz w:val="28"/>
          <w:szCs w:val="28"/>
        </w:rPr>
        <w:t>госгарантий</w:t>
      </w:r>
      <w:r w:rsidR="00A00F0F" w:rsidRPr="0047440A">
        <w:rPr>
          <w:rFonts w:ascii="Times New Roman" w:hAnsi="Times New Roman" w:cs="Times New Roman"/>
          <w:sz w:val="28"/>
          <w:szCs w:val="28"/>
        </w:rPr>
        <w:t>)</w:t>
      </w:r>
      <w:r w:rsidRPr="0047440A">
        <w:rPr>
          <w:rFonts w:ascii="Times New Roman" w:hAnsi="Times New Roman" w:cs="Times New Roman"/>
          <w:sz w:val="28"/>
          <w:szCs w:val="28"/>
        </w:rPr>
        <w:t>;</w:t>
      </w:r>
    </w:p>
    <w:p w14:paraId="6E12A377" w14:textId="42396839" w:rsidR="000A0FCD" w:rsidRPr="0047440A" w:rsidRDefault="00346CD9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7440A">
        <w:rPr>
          <w:rFonts w:ascii="Times New Roman" w:hAnsi="Times New Roman" w:cs="Times New Roman"/>
          <w:sz w:val="28"/>
          <w:szCs w:val="28"/>
        </w:rPr>
        <w:t xml:space="preserve">коэффициента дифференциации </w:t>
      </w:r>
      <w:r w:rsidR="00B351B3" w:rsidRPr="0047440A">
        <w:rPr>
          <w:rFonts w:ascii="Times New Roman" w:hAnsi="Times New Roman" w:cs="Times New Roman"/>
          <w:sz w:val="28"/>
          <w:szCs w:val="28"/>
        </w:rPr>
        <w:t>–</w:t>
      </w:r>
      <w:r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B351B3" w:rsidRPr="0047440A">
        <w:rPr>
          <w:rFonts w:ascii="Times New Roman" w:hAnsi="Times New Roman" w:cs="Times New Roman"/>
          <w:sz w:val="28"/>
          <w:szCs w:val="28"/>
        </w:rPr>
        <w:t>1,6</w:t>
      </w:r>
      <w:r w:rsidR="00F0270F" w:rsidRPr="0047440A">
        <w:rPr>
          <w:rFonts w:ascii="Times New Roman" w:hAnsi="Times New Roman" w:cs="Times New Roman"/>
          <w:sz w:val="28"/>
          <w:szCs w:val="28"/>
        </w:rPr>
        <w:t>4</w:t>
      </w:r>
      <w:r w:rsidR="00B351B3" w:rsidRPr="0047440A">
        <w:rPr>
          <w:rFonts w:ascii="Times New Roman" w:hAnsi="Times New Roman" w:cs="Times New Roman"/>
          <w:sz w:val="28"/>
          <w:szCs w:val="28"/>
        </w:rPr>
        <w:t>9</w:t>
      </w:r>
      <w:r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A02D80" w:rsidRPr="0047440A">
        <w:rPr>
          <w:rFonts w:ascii="Times New Roman" w:hAnsi="Times New Roman" w:cs="Times New Roman"/>
          <w:sz w:val="28"/>
          <w:szCs w:val="28"/>
        </w:rPr>
        <w:t xml:space="preserve">и коэффициента доступности медицинской помощи – 1,037 </w:t>
      </w:r>
      <w:r w:rsidRPr="0047440A">
        <w:rPr>
          <w:rFonts w:ascii="Times New Roman" w:hAnsi="Times New Roman" w:cs="Times New Roman"/>
          <w:sz w:val="28"/>
          <w:szCs w:val="28"/>
        </w:rPr>
        <w:t>(</w:t>
      </w:r>
      <w:r w:rsidR="005E6884" w:rsidRPr="0047440A">
        <w:rPr>
          <w:rFonts w:ascii="Times New Roman" w:hAnsi="Times New Roman" w:cs="Times New Roman"/>
          <w:sz w:val="28"/>
          <w:szCs w:val="28"/>
        </w:rPr>
        <w:t>страниц</w:t>
      </w:r>
      <w:r w:rsidR="004374DB" w:rsidRPr="0047440A">
        <w:rPr>
          <w:rFonts w:ascii="Times New Roman" w:hAnsi="Times New Roman" w:cs="Times New Roman"/>
          <w:sz w:val="28"/>
          <w:szCs w:val="28"/>
        </w:rPr>
        <w:t>ы</w:t>
      </w:r>
      <w:r w:rsidR="005E6884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4D2AE8" w:rsidRPr="0047440A">
        <w:rPr>
          <w:rFonts w:ascii="Times New Roman" w:hAnsi="Times New Roman" w:cs="Times New Roman"/>
          <w:sz w:val="28"/>
          <w:szCs w:val="28"/>
        </w:rPr>
        <w:t>7</w:t>
      </w:r>
      <w:r w:rsidR="004374DB" w:rsidRPr="0047440A">
        <w:rPr>
          <w:rFonts w:ascii="Times New Roman" w:hAnsi="Times New Roman" w:cs="Times New Roman"/>
          <w:sz w:val="28"/>
          <w:szCs w:val="28"/>
        </w:rPr>
        <w:t>-8</w:t>
      </w:r>
      <w:r w:rsidR="005E6884" w:rsidRPr="0047440A">
        <w:rPr>
          <w:rFonts w:ascii="Times New Roman" w:hAnsi="Times New Roman" w:cs="Times New Roman"/>
          <w:sz w:val="28"/>
          <w:szCs w:val="28"/>
        </w:rPr>
        <w:t xml:space="preserve"> заключения</w:t>
      </w:r>
      <w:r w:rsidR="000A0FCD" w:rsidRPr="0047440A">
        <w:rPr>
          <w:rFonts w:ascii="Times New Roman" w:hAnsi="Times New Roman" w:cs="Times New Roman"/>
          <w:sz w:val="28"/>
          <w:szCs w:val="28"/>
        </w:rPr>
        <w:t>);</w:t>
      </w:r>
    </w:p>
    <w:p w14:paraId="01D5D424" w14:textId="6DA2E388" w:rsidR="00017A62" w:rsidRDefault="006544B0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7440A">
        <w:rPr>
          <w:rFonts w:ascii="Times New Roman" w:hAnsi="Times New Roman" w:cs="Times New Roman"/>
          <w:sz w:val="28"/>
          <w:szCs w:val="28"/>
        </w:rPr>
        <w:t>численности застрахованных лиц по состоянию на 01.0</w:t>
      </w:r>
      <w:r w:rsidR="00017A62" w:rsidRPr="0047440A">
        <w:rPr>
          <w:rFonts w:ascii="Times New Roman" w:hAnsi="Times New Roman" w:cs="Times New Roman"/>
          <w:sz w:val="28"/>
          <w:szCs w:val="28"/>
        </w:rPr>
        <w:t>1</w:t>
      </w:r>
      <w:r w:rsidRPr="0047440A">
        <w:rPr>
          <w:rFonts w:ascii="Times New Roman" w:hAnsi="Times New Roman" w:cs="Times New Roman"/>
          <w:sz w:val="28"/>
          <w:szCs w:val="28"/>
        </w:rPr>
        <w:t>.</w:t>
      </w:r>
      <w:r w:rsidR="00C679B5" w:rsidRPr="0047440A">
        <w:rPr>
          <w:rFonts w:ascii="Times New Roman" w:hAnsi="Times New Roman" w:cs="Times New Roman"/>
          <w:sz w:val="28"/>
          <w:szCs w:val="28"/>
        </w:rPr>
        <w:t>202</w:t>
      </w:r>
      <w:r w:rsidR="002818E2" w:rsidRPr="0047440A">
        <w:rPr>
          <w:rFonts w:ascii="Times New Roman" w:hAnsi="Times New Roman" w:cs="Times New Roman"/>
          <w:sz w:val="28"/>
          <w:szCs w:val="28"/>
        </w:rPr>
        <w:t>4</w:t>
      </w:r>
      <w:r w:rsidR="00723B38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DF53B1" w:rsidRPr="0047440A">
        <w:rPr>
          <w:rFonts w:ascii="Times New Roman" w:hAnsi="Times New Roman" w:cs="Times New Roman"/>
          <w:sz w:val="28"/>
          <w:szCs w:val="28"/>
        </w:rPr>
        <w:t>–</w:t>
      </w:r>
      <w:r w:rsidR="00723B38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B351B3" w:rsidRPr="0047440A">
        <w:rPr>
          <w:rFonts w:ascii="Times New Roman" w:hAnsi="Times New Roman" w:cs="Times New Roman"/>
          <w:sz w:val="28"/>
          <w:szCs w:val="28"/>
        </w:rPr>
        <w:t>1 0</w:t>
      </w:r>
      <w:r w:rsidR="002818E2" w:rsidRPr="0047440A">
        <w:rPr>
          <w:rFonts w:ascii="Times New Roman" w:hAnsi="Times New Roman" w:cs="Times New Roman"/>
          <w:sz w:val="28"/>
          <w:szCs w:val="28"/>
        </w:rPr>
        <w:t>40</w:t>
      </w:r>
      <w:r w:rsidR="00B351B3" w:rsidRPr="0047440A">
        <w:rPr>
          <w:rFonts w:ascii="Times New Roman" w:hAnsi="Times New Roman" w:cs="Times New Roman"/>
          <w:sz w:val="28"/>
          <w:szCs w:val="28"/>
        </w:rPr>
        <w:t xml:space="preserve"> 5</w:t>
      </w:r>
      <w:r w:rsidR="002818E2" w:rsidRPr="0047440A">
        <w:rPr>
          <w:rFonts w:ascii="Times New Roman" w:hAnsi="Times New Roman" w:cs="Times New Roman"/>
          <w:sz w:val="28"/>
          <w:szCs w:val="28"/>
        </w:rPr>
        <w:t>00</w:t>
      </w:r>
      <w:r w:rsidRPr="0047440A">
        <w:rPr>
          <w:rFonts w:ascii="Times New Roman" w:hAnsi="Times New Roman" w:cs="Times New Roman"/>
          <w:sz w:val="28"/>
          <w:szCs w:val="28"/>
        </w:rPr>
        <w:t xml:space="preserve"> человек (</w:t>
      </w:r>
      <w:r w:rsidR="005E6884" w:rsidRPr="0047440A">
        <w:rPr>
          <w:rFonts w:ascii="Times New Roman" w:hAnsi="Times New Roman" w:cs="Times New Roman"/>
          <w:sz w:val="28"/>
          <w:szCs w:val="28"/>
        </w:rPr>
        <w:t xml:space="preserve">страницы </w:t>
      </w:r>
      <w:r w:rsidR="002818E2" w:rsidRPr="0047440A">
        <w:rPr>
          <w:rFonts w:ascii="Times New Roman" w:hAnsi="Times New Roman" w:cs="Times New Roman"/>
          <w:sz w:val="28"/>
          <w:szCs w:val="28"/>
        </w:rPr>
        <w:t>5-6</w:t>
      </w:r>
      <w:r w:rsidR="005E6884" w:rsidRPr="0047440A">
        <w:rPr>
          <w:rFonts w:ascii="Times New Roman" w:hAnsi="Times New Roman" w:cs="Times New Roman"/>
          <w:sz w:val="28"/>
          <w:szCs w:val="28"/>
        </w:rPr>
        <w:t xml:space="preserve"> заключения</w:t>
      </w:r>
      <w:r w:rsidRPr="0047440A">
        <w:rPr>
          <w:rFonts w:ascii="Times New Roman" w:hAnsi="Times New Roman" w:cs="Times New Roman"/>
          <w:sz w:val="28"/>
          <w:szCs w:val="28"/>
        </w:rPr>
        <w:t xml:space="preserve">) и населения Архангельской области по </w:t>
      </w:r>
      <w:r w:rsidR="00C70313" w:rsidRPr="0047440A">
        <w:rPr>
          <w:rFonts w:ascii="Times New Roman" w:hAnsi="Times New Roman" w:cs="Times New Roman"/>
          <w:sz w:val="28"/>
          <w:szCs w:val="28"/>
        </w:rPr>
        <w:t xml:space="preserve">среднему варианту </w:t>
      </w:r>
      <w:r w:rsidRPr="0047440A">
        <w:rPr>
          <w:rFonts w:ascii="Times New Roman" w:hAnsi="Times New Roman" w:cs="Times New Roman"/>
          <w:sz w:val="28"/>
          <w:szCs w:val="28"/>
        </w:rPr>
        <w:t>прогноз</w:t>
      </w:r>
      <w:r w:rsidR="00C70313" w:rsidRPr="0047440A">
        <w:rPr>
          <w:rFonts w:ascii="Times New Roman" w:hAnsi="Times New Roman" w:cs="Times New Roman"/>
          <w:sz w:val="28"/>
          <w:szCs w:val="28"/>
        </w:rPr>
        <w:t>а</w:t>
      </w:r>
      <w:r w:rsidRPr="0047440A">
        <w:rPr>
          <w:rFonts w:ascii="Times New Roman" w:hAnsi="Times New Roman" w:cs="Times New Roman"/>
          <w:sz w:val="28"/>
          <w:szCs w:val="28"/>
        </w:rPr>
        <w:t xml:space="preserve"> Росстата на </w:t>
      </w:r>
      <w:r w:rsidR="00DF53B1" w:rsidRPr="0047440A">
        <w:rPr>
          <w:rFonts w:ascii="Times New Roman" w:hAnsi="Times New Roman" w:cs="Times New Roman"/>
          <w:sz w:val="28"/>
          <w:szCs w:val="28"/>
        </w:rPr>
        <w:t>01.01.</w:t>
      </w:r>
      <w:r w:rsidR="00C679B5" w:rsidRPr="0047440A">
        <w:rPr>
          <w:rFonts w:ascii="Times New Roman" w:hAnsi="Times New Roman" w:cs="Times New Roman"/>
          <w:sz w:val="28"/>
          <w:szCs w:val="28"/>
        </w:rPr>
        <w:t>2025</w:t>
      </w:r>
      <w:r w:rsidR="00DF53B1" w:rsidRPr="0047440A">
        <w:rPr>
          <w:rFonts w:ascii="Times New Roman" w:hAnsi="Times New Roman" w:cs="Times New Roman"/>
          <w:sz w:val="28"/>
          <w:szCs w:val="28"/>
        </w:rPr>
        <w:t xml:space="preserve"> – </w:t>
      </w:r>
      <w:r w:rsidR="002818E2" w:rsidRPr="0047440A">
        <w:rPr>
          <w:rFonts w:ascii="Times New Roman" w:hAnsi="Times New Roman" w:cs="Times New Roman"/>
          <w:sz w:val="28"/>
          <w:szCs w:val="28"/>
        </w:rPr>
        <w:t>943 092</w:t>
      </w:r>
      <w:r w:rsidR="00DF53B1" w:rsidRPr="0047440A">
        <w:rPr>
          <w:rFonts w:ascii="Times New Roman" w:hAnsi="Times New Roman" w:cs="Times New Roman"/>
          <w:sz w:val="28"/>
          <w:szCs w:val="28"/>
        </w:rPr>
        <w:t xml:space="preserve"> человек, на 01.01.</w:t>
      </w:r>
      <w:r w:rsidR="00C679B5" w:rsidRPr="0047440A">
        <w:rPr>
          <w:rFonts w:ascii="Times New Roman" w:hAnsi="Times New Roman" w:cs="Times New Roman"/>
          <w:sz w:val="28"/>
          <w:szCs w:val="28"/>
        </w:rPr>
        <w:t>202</w:t>
      </w:r>
      <w:r w:rsidR="002818E2" w:rsidRPr="0047440A">
        <w:rPr>
          <w:rFonts w:ascii="Times New Roman" w:hAnsi="Times New Roman" w:cs="Times New Roman"/>
          <w:sz w:val="28"/>
          <w:szCs w:val="28"/>
        </w:rPr>
        <w:t>6</w:t>
      </w:r>
      <w:r w:rsidR="00DF53B1" w:rsidRPr="0047440A">
        <w:rPr>
          <w:rFonts w:ascii="Times New Roman" w:hAnsi="Times New Roman" w:cs="Times New Roman"/>
          <w:sz w:val="28"/>
          <w:szCs w:val="28"/>
        </w:rPr>
        <w:t xml:space="preserve"> – </w:t>
      </w:r>
      <w:r w:rsidR="002818E2" w:rsidRPr="0047440A">
        <w:rPr>
          <w:rFonts w:ascii="Times New Roman" w:hAnsi="Times New Roman" w:cs="Times New Roman"/>
          <w:sz w:val="28"/>
          <w:szCs w:val="28"/>
        </w:rPr>
        <w:t>931 999</w:t>
      </w:r>
      <w:r w:rsidR="00DF53B1" w:rsidRPr="0047440A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26E45" w:rsidRPr="0047440A">
        <w:rPr>
          <w:rFonts w:ascii="Times New Roman" w:hAnsi="Times New Roman" w:cs="Times New Roman"/>
          <w:sz w:val="28"/>
          <w:szCs w:val="28"/>
        </w:rPr>
        <w:t>, на 01.01.</w:t>
      </w:r>
      <w:r w:rsidR="00C679B5" w:rsidRPr="0047440A">
        <w:rPr>
          <w:rFonts w:ascii="Times New Roman" w:hAnsi="Times New Roman" w:cs="Times New Roman"/>
          <w:sz w:val="28"/>
          <w:szCs w:val="28"/>
        </w:rPr>
        <w:t>2027</w:t>
      </w:r>
      <w:r w:rsidR="00726E45" w:rsidRPr="0047440A">
        <w:rPr>
          <w:rFonts w:ascii="Times New Roman" w:hAnsi="Times New Roman" w:cs="Times New Roman"/>
          <w:sz w:val="28"/>
          <w:szCs w:val="28"/>
        </w:rPr>
        <w:t xml:space="preserve"> – </w:t>
      </w:r>
      <w:r w:rsidR="002818E2" w:rsidRPr="0047440A">
        <w:rPr>
          <w:rFonts w:ascii="Times New Roman" w:hAnsi="Times New Roman" w:cs="Times New Roman"/>
          <w:sz w:val="28"/>
          <w:szCs w:val="28"/>
        </w:rPr>
        <w:t>920 880</w:t>
      </w:r>
      <w:r w:rsidR="00726E45" w:rsidRPr="0047440A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C70313" w:rsidRPr="0047440A">
        <w:rPr>
          <w:rStyle w:val="af0"/>
          <w:rFonts w:ascii="Times New Roman" w:hAnsi="Times New Roman" w:cs="Times New Roman"/>
          <w:sz w:val="28"/>
          <w:szCs w:val="28"/>
        </w:rPr>
        <w:footnoteReference w:id="26"/>
      </w:r>
      <w:r w:rsidR="00BE4BB1" w:rsidRPr="0047440A">
        <w:rPr>
          <w:rFonts w:ascii="Times New Roman" w:hAnsi="Times New Roman" w:cs="Times New Roman"/>
          <w:sz w:val="28"/>
          <w:szCs w:val="28"/>
        </w:rPr>
        <w:t>.</w:t>
      </w:r>
      <w:r w:rsidR="000A0FCD" w:rsidRPr="0047440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F222C2A" w14:textId="18831556" w:rsidR="001865C5" w:rsidRPr="0047440A" w:rsidRDefault="001865C5" w:rsidP="001865C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Следует отметить, что расчеты </w:t>
      </w:r>
      <w:r w:rsidR="00597EC1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действующей в настоящее время терпрограммы госгарантий </w:t>
      </w:r>
      <w:r w:rsidR="00597EC1">
        <w:rPr>
          <w:rFonts w:ascii="Times New Roman" w:hAnsi="Times New Roman" w:cs="Times New Roman"/>
          <w:sz w:val="28"/>
          <w:szCs w:val="28"/>
        </w:rPr>
        <w:t>производились исходя из численности населения 1 052 244 человека, снижение составило 109 152 человека или 10,37%, причинами которого является как естественная убыль населения, так и миграционный отток. Как следует из среднего варианта прогноза Росстата из общего числа снижения количества 71,41% составляет естественная убыль (</w:t>
      </w:r>
      <w:r w:rsidR="00597EC1" w:rsidRPr="00597EC1">
        <w:rPr>
          <w:rFonts w:ascii="Times New Roman" w:hAnsi="Times New Roman" w:cs="Times New Roman"/>
          <w:sz w:val="28"/>
          <w:szCs w:val="28"/>
        </w:rPr>
        <w:t>преобладание смертности над рождаемостью</w:t>
      </w:r>
      <w:r w:rsidR="00597EC1">
        <w:rPr>
          <w:rFonts w:ascii="Times New Roman" w:hAnsi="Times New Roman" w:cs="Times New Roman"/>
          <w:sz w:val="28"/>
          <w:szCs w:val="28"/>
        </w:rPr>
        <w:t>) и только 28,59% миграционный отток</w:t>
      </w:r>
      <w:r w:rsidR="00597EC1">
        <w:rPr>
          <w:rFonts w:ascii="Arial" w:hAnsi="Arial" w:cs="Arial"/>
          <w:color w:val="040C28"/>
          <w:sz w:val="30"/>
          <w:szCs w:val="30"/>
        </w:rPr>
        <w:t xml:space="preserve"> (</w:t>
      </w:r>
      <w:r w:rsidR="00597EC1" w:rsidRPr="00597EC1">
        <w:rPr>
          <w:rFonts w:ascii="Times New Roman" w:hAnsi="Times New Roman" w:cs="Times New Roman"/>
          <w:sz w:val="28"/>
          <w:szCs w:val="28"/>
        </w:rPr>
        <w:t>превышение числа выбывших из региона над числом прибывших</w:t>
      </w:r>
      <w:r w:rsidR="00597EC1">
        <w:rPr>
          <w:rFonts w:ascii="Times New Roman" w:hAnsi="Times New Roman" w:cs="Times New Roman"/>
          <w:sz w:val="28"/>
          <w:szCs w:val="28"/>
        </w:rPr>
        <w:t>).</w:t>
      </w:r>
    </w:p>
    <w:p w14:paraId="6CC87373" w14:textId="77777777" w:rsidR="00304E66" w:rsidRPr="0047440A" w:rsidRDefault="000A0FCD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440A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304E66" w:rsidRPr="0047440A">
        <w:rPr>
          <w:rFonts w:ascii="Times New Roman" w:hAnsi="Times New Roman" w:cs="Times New Roman"/>
          <w:sz w:val="28"/>
          <w:szCs w:val="28"/>
        </w:rPr>
        <w:t xml:space="preserve">произведенному </w:t>
      </w:r>
      <w:r w:rsidR="002E56F5" w:rsidRPr="0047440A">
        <w:rPr>
          <w:rFonts w:ascii="Times New Roman" w:hAnsi="Times New Roman" w:cs="Times New Roman"/>
          <w:sz w:val="28"/>
          <w:szCs w:val="28"/>
        </w:rPr>
        <w:t>расчету</w:t>
      </w:r>
      <w:r w:rsidR="00304E66" w:rsidRPr="0047440A">
        <w:rPr>
          <w:rFonts w:ascii="Times New Roman" w:hAnsi="Times New Roman" w:cs="Times New Roman"/>
          <w:sz w:val="28"/>
          <w:szCs w:val="28"/>
        </w:rPr>
        <w:t>:</w:t>
      </w:r>
    </w:p>
    <w:p w14:paraId="54ED8FD0" w14:textId="02D61A00" w:rsidR="00346CD9" w:rsidRPr="0047440A" w:rsidRDefault="000A0FCD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7440A">
        <w:rPr>
          <w:rFonts w:ascii="Times New Roman" w:hAnsi="Times New Roman" w:cs="Times New Roman"/>
          <w:sz w:val="28"/>
          <w:szCs w:val="28"/>
        </w:rPr>
        <w:t xml:space="preserve">стоимость терпрограммы госгарантий на </w:t>
      </w:r>
      <w:r w:rsidR="00C679B5" w:rsidRPr="0047440A">
        <w:rPr>
          <w:rFonts w:ascii="Times New Roman" w:hAnsi="Times New Roman" w:cs="Times New Roman"/>
          <w:sz w:val="28"/>
          <w:szCs w:val="28"/>
        </w:rPr>
        <w:t>2025</w:t>
      </w:r>
      <w:r w:rsidRPr="0047440A">
        <w:rPr>
          <w:rFonts w:ascii="Times New Roman" w:hAnsi="Times New Roman" w:cs="Times New Roman"/>
          <w:sz w:val="28"/>
          <w:szCs w:val="28"/>
        </w:rPr>
        <w:t xml:space="preserve"> год за счет средств ОМС </w:t>
      </w:r>
      <w:r w:rsidR="005F4F1C" w:rsidRPr="0047440A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D2708D" w:rsidRPr="0047440A">
        <w:rPr>
          <w:rFonts w:ascii="Times New Roman" w:hAnsi="Times New Roman" w:cs="Times New Roman"/>
          <w:sz w:val="28"/>
          <w:szCs w:val="28"/>
        </w:rPr>
        <w:t>37 340,618</w:t>
      </w:r>
      <w:r w:rsidR="006F4600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Pr="0047440A">
        <w:rPr>
          <w:rFonts w:ascii="Times New Roman" w:hAnsi="Times New Roman" w:cs="Times New Roman"/>
          <w:sz w:val="28"/>
          <w:szCs w:val="28"/>
        </w:rPr>
        <w:t>млн.руб.,</w:t>
      </w:r>
      <w:r w:rsidR="006F4600" w:rsidRPr="0047440A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47440A">
        <w:rPr>
          <w:rFonts w:ascii="Times New Roman" w:hAnsi="Times New Roman" w:cs="Times New Roman"/>
          <w:sz w:val="28"/>
          <w:szCs w:val="28"/>
        </w:rPr>
        <w:t>2027</w:t>
      </w:r>
      <w:r w:rsidR="006F4600" w:rsidRPr="0047440A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D2708D" w:rsidRPr="0047440A">
        <w:rPr>
          <w:rFonts w:ascii="Times New Roman" w:hAnsi="Times New Roman" w:cs="Times New Roman"/>
          <w:sz w:val="28"/>
          <w:szCs w:val="28"/>
        </w:rPr>
        <w:t>40 281,772</w:t>
      </w:r>
      <w:r w:rsidR="006F4600" w:rsidRPr="0047440A">
        <w:rPr>
          <w:rFonts w:ascii="Times New Roman" w:hAnsi="Times New Roman" w:cs="Times New Roman"/>
          <w:sz w:val="28"/>
          <w:szCs w:val="28"/>
        </w:rPr>
        <w:t xml:space="preserve"> млн.руб., на </w:t>
      </w:r>
      <w:r w:rsidR="00C679B5" w:rsidRPr="0047440A">
        <w:rPr>
          <w:rFonts w:ascii="Times New Roman" w:hAnsi="Times New Roman" w:cs="Times New Roman"/>
          <w:sz w:val="28"/>
          <w:szCs w:val="28"/>
        </w:rPr>
        <w:t>2027</w:t>
      </w:r>
      <w:r w:rsidR="006F4600" w:rsidRPr="0047440A">
        <w:rPr>
          <w:rFonts w:ascii="Times New Roman" w:hAnsi="Times New Roman" w:cs="Times New Roman"/>
          <w:sz w:val="28"/>
          <w:szCs w:val="28"/>
        </w:rPr>
        <w:t xml:space="preserve"> год </w:t>
      </w:r>
      <w:r w:rsidR="00D809BA" w:rsidRPr="0047440A">
        <w:rPr>
          <w:rFonts w:ascii="Times New Roman" w:hAnsi="Times New Roman" w:cs="Times New Roman"/>
          <w:sz w:val="28"/>
          <w:szCs w:val="28"/>
        </w:rPr>
        <w:t>–</w:t>
      </w:r>
      <w:r w:rsidR="005A1B8D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D2708D" w:rsidRPr="0047440A">
        <w:rPr>
          <w:rFonts w:ascii="Times New Roman" w:hAnsi="Times New Roman" w:cs="Times New Roman"/>
          <w:sz w:val="28"/>
          <w:szCs w:val="28"/>
        </w:rPr>
        <w:t>43 048,210</w:t>
      </w:r>
      <w:r w:rsidR="00D809BA" w:rsidRPr="0047440A">
        <w:rPr>
          <w:rFonts w:ascii="Times New Roman" w:hAnsi="Times New Roman" w:cs="Times New Roman"/>
          <w:sz w:val="28"/>
          <w:szCs w:val="28"/>
        </w:rPr>
        <w:t xml:space="preserve"> млн.руб., что соответствует утвержд</w:t>
      </w:r>
      <w:r w:rsidR="00FC622C" w:rsidRPr="0047440A">
        <w:rPr>
          <w:rFonts w:ascii="Times New Roman" w:hAnsi="Times New Roman" w:cs="Times New Roman"/>
          <w:sz w:val="28"/>
          <w:szCs w:val="28"/>
        </w:rPr>
        <w:t>аемой</w:t>
      </w:r>
      <w:r w:rsidR="00D809BA" w:rsidRPr="0047440A">
        <w:rPr>
          <w:rFonts w:ascii="Times New Roman" w:hAnsi="Times New Roman" w:cs="Times New Roman"/>
          <w:sz w:val="28"/>
          <w:szCs w:val="28"/>
        </w:rPr>
        <w:t xml:space="preserve"> стоимости тер</w:t>
      </w:r>
      <w:r w:rsidR="007A1C9B" w:rsidRPr="0047440A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D809BA" w:rsidRPr="0047440A">
        <w:rPr>
          <w:rFonts w:ascii="Times New Roman" w:hAnsi="Times New Roman" w:cs="Times New Roman"/>
          <w:sz w:val="28"/>
          <w:szCs w:val="28"/>
        </w:rPr>
        <w:t>программы ОМС</w:t>
      </w:r>
      <w:r w:rsidR="003651A3" w:rsidRPr="0047440A">
        <w:rPr>
          <w:rFonts w:ascii="Times New Roman" w:hAnsi="Times New Roman" w:cs="Times New Roman"/>
          <w:sz w:val="28"/>
          <w:szCs w:val="28"/>
        </w:rPr>
        <w:t>, равен</w:t>
      </w:r>
      <w:r w:rsidR="00D809BA" w:rsidRPr="0047440A">
        <w:rPr>
          <w:rFonts w:ascii="Times New Roman" w:hAnsi="Times New Roman" w:cs="Times New Roman"/>
          <w:sz w:val="28"/>
          <w:szCs w:val="28"/>
        </w:rPr>
        <w:t xml:space="preserve"> </w:t>
      </w:r>
      <w:r w:rsidR="003651A3" w:rsidRPr="0047440A">
        <w:rPr>
          <w:rFonts w:ascii="Times New Roman" w:hAnsi="Times New Roman" w:cs="Times New Roman"/>
          <w:sz w:val="28"/>
          <w:szCs w:val="28"/>
        </w:rPr>
        <w:t xml:space="preserve">объему субвенции из ФФОМС </w:t>
      </w:r>
      <w:r w:rsidR="00D809BA" w:rsidRPr="0047440A">
        <w:rPr>
          <w:rFonts w:ascii="Times New Roman" w:hAnsi="Times New Roman" w:cs="Times New Roman"/>
          <w:sz w:val="28"/>
          <w:szCs w:val="28"/>
        </w:rPr>
        <w:t xml:space="preserve">за </w:t>
      </w:r>
      <w:r w:rsidR="00AA3CCC" w:rsidRPr="0047440A">
        <w:rPr>
          <w:rFonts w:ascii="Times New Roman" w:hAnsi="Times New Roman" w:cs="Times New Roman"/>
          <w:sz w:val="28"/>
          <w:szCs w:val="28"/>
        </w:rPr>
        <w:t>«</w:t>
      </w:r>
      <w:r w:rsidR="00D809BA" w:rsidRPr="0047440A">
        <w:rPr>
          <w:rFonts w:ascii="Times New Roman" w:hAnsi="Times New Roman" w:cs="Times New Roman"/>
          <w:sz w:val="28"/>
          <w:szCs w:val="28"/>
        </w:rPr>
        <w:t>минусом</w:t>
      </w:r>
      <w:r w:rsidR="00AA3CCC" w:rsidRPr="0047440A">
        <w:rPr>
          <w:rFonts w:ascii="Times New Roman" w:hAnsi="Times New Roman" w:cs="Times New Roman"/>
          <w:sz w:val="28"/>
          <w:szCs w:val="28"/>
        </w:rPr>
        <w:t>»</w:t>
      </w:r>
      <w:r w:rsidR="00D809BA" w:rsidRPr="0047440A">
        <w:rPr>
          <w:rFonts w:ascii="Times New Roman" w:hAnsi="Times New Roman" w:cs="Times New Roman"/>
          <w:sz w:val="28"/>
          <w:szCs w:val="28"/>
        </w:rPr>
        <w:t xml:space="preserve"> расходов на обеспечение выполнения ТФОМС АО своих функций</w:t>
      </w:r>
      <w:r w:rsidR="00FC622C" w:rsidRPr="0047440A">
        <w:rPr>
          <w:rFonts w:ascii="Times New Roman" w:hAnsi="Times New Roman" w:cs="Times New Roman"/>
          <w:sz w:val="28"/>
          <w:szCs w:val="28"/>
        </w:rPr>
        <w:t>, с учетом дополнительного финансового обеспечения организации ОМС за счет иных источников</w:t>
      </w:r>
      <w:r w:rsidRPr="0047440A">
        <w:rPr>
          <w:rFonts w:ascii="Times New Roman" w:hAnsi="Times New Roman" w:cs="Times New Roman"/>
          <w:sz w:val="28"/>
          <w:szCs w:val="28"/>
        </w:rPr>
        <w:t>.</w:t>
      </w:r>
    </w:p>
    <w:p w14:paraId="7768F02B" w14:textId="4679BE3D" w:rsidR="004A5A10" w:rsidRPr="0047440A" w:rsidRDefault="004A5A1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440A">
        <w:rPr>
          <w:rFonts w:ascii="Times New Roman" w:hAnsi="Times New Roman" w:cs="Times New Roman"/>
          <w:color w:val="000000"/>
          <w:sz w:val="28"/>
          <w:szCs w:val="28"/>
        </w:rPr>
        <w:t>Согласно части 11 статьи 36 Федерального закона 326-ФЗ об ОМС</w:t>
      </w:r>
      <w:r w:rsidR="00D62846">
        <w:rPr>
          <w:rFonts w:ascii="Times New Roman" w:hAnsi="Times New Roman" w:cs="Times New Roman"/>
          <w:color w:val="000000"/>
          <w:sz w:val="28"/>
          <w:szCs w:val="28"/>
        </w:rPr>
        <w:t xml:space="preserve">, разделу </w:t>
      </w:r>
      <w:r w:rsidR="00D62846" w:rsidRPr="00D62846">
        <w:rPr>
          <w:rFonts w:ascii="Times New Roman" w:hAnsi="Times New Roman" w:cs="Times New Roman"/>
          <w:color w:val="000000"/>
          <w:sz w:val="28"/>
          <w:szCs w:val="28"/>
        </w:rPr>
        <w:t xml:space="preserve">VI </w:t>
      </w:r>
      <w:r w:rsidR="00D6284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62846" w:rsidRPr="00D62846">
        <w:rPr>
          <w:rFonts w:ascii="Times New Roman" w:hAnsi="Times New Roman" w:cs="Times New Roman"/>
          <w:color w:val="000000"/>
          <w:sz w:val="28"/>
          <w:szCs w:val="28"/>
        </w:rPr>
        <w:t>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</w:t>
      </w:r>
      <w:r w:rsidR="00D62846">
        <w:rPr>
          <w:rFonts w:ascii="Times New Roman" w:hAnsi="Times New Roman" w:cs="Times New Roman"/>
          <w:color w:val="000000"/>
          <w:sz w:val="28"/>
          <w:szCs w:val="28"/>
        </w:rPr>
        <w:t>» проекта федеральной программы госгарантий</w:t>
      </w:r>
      <w:r w:rsidR="00E12FF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>стоимость утвержденной территориальной программы ОМС не может превышать размер бюджетных ассигнований на реализацию территориальной программы ОМС, установленный законом о бюджете ТФОМС.</w:t>
      </w:r>
    </w:p>
    <w:p w14:paraId="241DB419" w14:textId="04984F93" w:rsidR="004A5A10" w:rsidRDefault="00CA32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7440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Законопроектом бюджетные ассигнования на реализацию территориальной программы ОМС предложены в следующих объемах: на </w:t>
      </w:r>
      <w:r w:rsidR="00C679B5" w:rsidRPr="0047440A">
        <w:rPr>
          <w:rFonts w:ascii="Times New Roman" w:hAnsi="Times New Roman" w:cs="Times New Roman"/>
          <w:color w:val="000000"/>
          <w:sz w:val="28"/>
          <w:szCs w:val="28"/>
        </w:rPr>
        <w:t>2025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3C3089" w:rsidRPr="0047440A">
        <w:rPr>
          <w:rFonts w:ascii="Times New Roman" w:hAnsi="Times New Roman" w:cs="Times New Roman"/>
          <w:color w:val="000000"/>
          <w:sz w:val="28"/>
          <w:szCs w:val="28"/>
        </w:rPr>
        <w:t>37 340,618</w:t>
      </w:r>
      <w:r w:rsidR="00E43962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>млн.руб.</w:t>
      </w:r>
      <w:r w:rsidR="0028611B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3C3089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37 335,5888 млн.руб. </w:t>
      </w:r>
      <w:r w:rsidR="0028611B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КБК 395 0909 </w:t>
      </w:r>
      <w:r w:rsidR="00B826EB" w:rsidRPr="0047440A">
        <w:rPr>
          <w:rFonts w:ascii="Times New Roman" w:hAnsi="Times New Roman" w:cs="Times New Roman"/>
          <w:color w:val="000000"/>
          <w:sz w:val="28"/>
          <w:szCs w:val="28"/>
        </w:rPr>
        <w:t>01Е0350930</w:t>
      </w:r>
      <w:r w:rsidR="0028611B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+ </w:t>
      </w:r>
      <w:r w:rsidR="003C3089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5,0295 млн.руб. </w:t>
      </w:r>
      <w:r w:rsidR="0028611B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КБК 395 0909 </w:t>
      </w:r>
      <w:r w:rsidR="00B826EB" w:rsidRPr="0047440A">
        <w:rPr>
          <w:rFonts w:ascii="Times New Roman" w:hAnsi="Times New Roman" w:cs="Times New Roman"/>
          <w:color w:val="000000"/>
          <w:sz w:val="28"/>
          <w:szCs w:val="28"/>
        </w:rPr>
        <w:t>01Е03</w:t>
      </w:r>
      <w:r w:rsidR="0028611B" w:rsidRPr="0047440A">
        <w:rPr>
          <w:rFonts w:ascii="Times New Roman" w:hAnsi="Times New Roman" w:cs="Times New Roman"/>
          <w:color w:val="000000"/>
          <w:sz w:val="28"/>
          <w:szCs w:val="28"/>
        </w:rPr>
        <w:t>70930)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, на </w:t>
      </w:r>
      <w:r w:rsidR="00C679B5" w:rsidRPr="0047440A">
        <w:rPr>
          <w:rFonts w:ascii="Times New Roman" w:hAnsi="Times New Roman" w:cs="Times New Roman"/>
          <w:color w:val="000000"/>
          <w:sz w:val="28"/>
          <w:szCs w:val="28"/>
        </w:rPr>
        <w:t>202</w:t>
      </w:r>
      <w:r w:rsidR="00D2708D" w:rsidRPr="0047440A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3C3089" w:rsidRPr="0047440A">
        <w:rPr>
          <w:rFonts w:ascii="Times New Roman" w:hAnsi="Times New Roman" w:cs="Times New Roman"/>
          <w:color w:val="000000"/>
          <w:sz w:val="28"/>
          <w:szCs w:val="28"/>
        </w:rPr>
        <w:t>40 281,773</w:t>
      </w:r>
      <w:r w:rsidR="000062A8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млн.руб. и на </w:t>
      </w:r>
      <w:r w:rsidR="00C679B5" w:rsidRPr="0047440A">
        <w:rPr>
          <w:rFonts w:ascii="Times New Roman" w:hAnsi="Times New Roman" w:cs="Times New Roman"/>
          <w:color w:val="000000"/>
          <w:sz w:val="28"/>
          <w:szCs w:val="28"/>
        </w:rPr>
        <w:t>2027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3C3089" w:rsidRPr="0047440A">
        <w:rPr>
          <w:rFonts w:ascii="Times New Roman" w:hAnsi="Times New Roman" w:cs="Times New Roman"/>
          <w:color w:val="000000"/>
          <w:sz w:val="28"/>
          <w:szCs w:val="28"/>
        </w:rPr>
        <w:t>43 048,210</w:t>
      </w:r>
      <w:r w:rsidR="000062A8" w:rsidRPr="0047440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7440A">
        <w:rPr>
          <w:rFonts w:ascii="Times New Roman" w:hAnsi="Times New Roman" w:cs="Times New Roman"/>
          <w:color w:val="000000"/>
          <w:sz w:val="28"/>
          <w:szCs w:val="28"/>
        </w:rPr>
        <w:t>млн.руб., таким образом требования части 11 статьи 36 Федерального закона 326-ФЗ об ОМС соблюдены</w:t>
      </w:r>
      <w:r w:rsidR="00304E66" w:rsidRPr="0047440A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6A41BB47" w14:textId="77777777" w:rsidR="0047440A" w:rsidRPr="0047440A" w:rsidRDefault="0047440A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12"/>
          <w:szCs w:val="12"/>
        </w:rPr>
      </w:pPr>
    </w:p>
    <w:p w14:paraId="359C7814" w14:textId="4B47456B" w:rsidR="006E4E39" w:rsidRPr="00EE0086" w:rsidRDefault="00304E66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E0086">
        <w:rPr>
          <w:rFonts w:ascii="Times New Roman" w:hAnsi="Times New Roman" w:cs="Times New Roman"/>
          <w:sz w:val="28"/>
          <w:szCs w:val="28"/>
        </w:rPr>
        <w:t>р</w:t>
      </w:r>
      <w:r w:rsidR="000A0FCD" w:rsidRPr="00EE0086">
        <w:rPr>
          <w:rFonts w:ascii="Times New Roman" w:hAnsi="Times New Roman" w:cs="Times New Roman"/>
          <w:sz w:val="28"/>
          <w:szCs w:val="28"/>
        </w:rPr>
        <w:t xml:space="preserve">азмер бюджетных ассигнований на </w:t>
      </w:r>
      <w:r w:rsidR="00C679B5" w:rsidRPr="00EE0086">
        <w:rPr>
          <w:rFonts w:ascii="Times New Roman" w:hAnsi="Times New Roman" w:cs="Times New Roman"/>
          <w:sz w:val="28"/>
          <w:szCs w:val="28"/>
        </w:rPr>
        <w:t>2025</w:t>
      </w:r>
      <w:r w:rsidR="000A0FCD" w:rsidRPr="00EE0086">
        <w:rPr>
          <w:rFonts w:ascii="Times New Roman" w:hAnsi="Times New Roman" w:cs="Times New Roman"/>
          <w:sz w:val="28"/>
          <w:szCs w:val="28"/>
        </w:rPr>
        <w:t xml:space="preserve"> год на реализацию терпрограммы госгарантий рассчитан в объеме </w:t>
      </w:r>
      <w:r w:rsidR="00EE0086" w:rsidRPr="00EE0086">
        <w:rPr>
          <w:rFonts w:ascii="Times New Roman" w:hAnsi="Times New Roman" w:cs="Times New Roman"/>
          <w:sz w:val="28"/>
          <w:szCs w:val="28"/>
        </w:rPr>
        <w:t>8 150,261</w:t>
      </w:r>
      <w:r w:rsidR="000A0FCD" w:rsidRPr="00EE0086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CE6E4A" w:rsidRPr="00EE0086">
        <w:rPr>
          <w:rFonts w:ascii="Times New Roman" w:hAnsi="Times New Roman" w:cs="Times New Roman"/>
          <w:sz w:val="28"/>
          <w:szCs w:val="28"/>
        </w:rPr>
        <w:t xml:space="preserve">, 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EE0086">
        <w:rPr>
          <w:rFonts w:ascii="Times New Roman" w:hAnsi="Times New Roman" w:cs="Times New Roman"/>
          <w:sz w:val="28"/>
          <w:szCs w:val="28"/>
        </w:rPr>
        <w:t>202</w:t>
      </w:r>
      <w:r w:rsidR="00EE0086" w:rsidRPr="00EE0086">
        <w:rPr>
          <w:rFonts w:ascii="Times New Roman" w:hAnsi="Times New Roman" w:cs="Times New Roman"/>
          <w:sz w:val="28"/>
          <w:szCs w:val="28"/>
        </w:rPr>
        <w:t>6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 год </w:t>
      </w:r>
      <w:r w:rsidR="00693FEC" w:rsidRPr="00EE0086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EE0086" w:rsidRPr="00EE0086">
        <w:rPr>
          <w:rFonts w:ascii="Times New Roman" w:hAnsi="Times New Roman" w:cs="Times New Roman"/>
          <w:sz w:val="28"/>
          <w:szCs w:val="28"/>
        </w:rPr>
        <w:t>8 715,155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 млн.руб., на </w:t>
      </w:r>
      <w:r w:rsidR="00C679B5" w:rsidRPr="00EE0086">
        <w:rPr>
          <w:rFonts w:ascii="Times New Roman" w:hAnsi="Times New Roman" w:cs="Times New Roman"/>
          <w:sz w:val="28"/>
          <w:szCs w:val="28"/>
        </w:rPr>
        <w:t>2027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 год </w:t>
      </w:r>
      <w:r w:rsidR="00693FEC" w:rsidRPr="00EE0086">
        <w:rPr>
          <w:rFonts w:ascii="Times New Roman" w:hAnsi="Times New Roman" w:cs="Times New Roman"/>
          <w:sz w:val="28"/>
          <w:szCs w:val="28"/>
        </w:rPr>
        <w:t>в сумме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 </w:t>
      </w:r>
      <w:r w:rsidR="00EE0086" w:rsidRPr="00EE0086">
        <w:rPr>
          <w:rFonts w:ascii="Times New Roman" w:hAnsi="Times New Roman" w:cs="Times New Roman"/>
          <w:sz w:val="28"/>
          <w:szCs w:val="28"/>
        </w:rPr>
        <w:t>9 125,956</w:t>
      </w:r>
      <w:r w:rsidR="00C878C0" w:rsidRPr="00EE0086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460849" w:rsidRPr="00EE008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730901C" w14:textId="4B9C18CD" w:rsidR="00EB6C1C" w:rsidRPr="006029BF" w:rsidRDefault="00EB6C1C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029BF">
        <w:rPr>
          <w:rFonts w:ascii="Times New Roman" w:hAnsi="Times New Roman" w:cs="Times New Roman"/>
          <w:sz w:val="28"/>
          <w:szCs w:val="28"/>
        </w:rPr>
        <w:t xml:space="preserve">Проектом терпрограммы госгарантий к утверждению предлагается стоимость за счет средств областного бюджета в следующих размерах </w:t>
      </w:r>
      <w:r w:rsidR="00EE0086" w:rsidRPr="006029BF">
        <w:rPr>
          <w:rFonts w:ascii="Times New Roman" w:hAnsi="Times New Roman" w:cs="Times New Roman"/>
          <w:sz w:val="28"/>
          <w:szCs w:val="28"/>
        </w:rPr>
        <w:t xml:space="preserve">7 039,601 </w:t>
      </w:r>
      <w:r w:rsidRPr="006029BF">
        <w:rPr>
          <w:rFonts w:ascii="Times New Roman" w:hAnsi="Times New Roman" w:cs="Times New Roman"/>
          <w:sz w:val="28"/>
          <w:szCs w:val="28"/>
        </w:rPr>
        <w:t xml:space="preserve">млн.руб., </w:t>
      </w:r>
      <w:r w:rsidR="00EE0086" w:rsidRPr="006029BF">
        <w:rPr>
          <w:rFonts w:ascii="Times New Roman" w:hAnsi="Times New Roman" w:cs="Times New Roman"/>
          <w:sz w:val="28"/>
          <w:szCs w:val="28"/>
        </w:rPr>
        <w:t>9 491,585</w:t>
      </w:r>
      <w:r w:rsidRPr="006029BF">
        <w:rPr>
          <w:rFonts w:ascii="Times New Roman" w:hAnsi="Times New Roman" w:cs="Times New Roman"/>
          <w:sz w:val="28"/>
          <w:szCs w:val="28"/>
        </w:rPr>
        <w:t xml:space="preserve"> млн.руб. и </w:t>
      </w:r>
      <w:r w:rsidR="00EE0086" w:rsidRPr="006029BF">
        <w:rPr>
          <w:rFonts w:ascii="Times New Roman" w:hAnsi="Times New Roman" w:cs="Times New Roman"/>
          <w:sz w:val="28"/>
          <w:szCs w:val="28"/>
        </w:rPr>
        <w:t>9 824,848</w:t>
      </w:r>
      <w:r w:rsidRPr="006029BF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7B6944" w:rsidRPr="006029BF">
        <w:rPr>
          <w:rFonts w:ascii="Times New Roman" w:hAnsi="Times New Roman" w:cs="Times New Roman"/>
          <w:sz w:val="28"/>
          <w:szCs w:val="28"/>
        </w:rPr>
        <w:t xml:space="preserve">соответственно, что </w:t>
      </w:r>
      <w:r w:rsidR="00EE0086" w:rsidRPr="006029BF">
        <w:rPr>
          <w:rFonts w:ascii="Times New Roman" w:hAnsi="Times New Roman" w:cs="Times New Roman"/>
          <w:sz w:val="28"/>
          <w:szCs w:val="28"/>
        </w:rPr>
        <w:t>мен</w:t>
      </w:r>
      <w:r w:rsidR="007B6944" w:rsidRPr="006029BF">
        <w:rPr>
          <w:rFonts w:ascii="Times New Roman" w:hAnsi="Times New Roman" w:cs="Times New Roman"/>
          <w:sz w:val="28"/>
          <w:szCs w:val="28"/>
        </w:rPr>
        <w:t xml:space="preserve">ьше расчетного значения на </w:t>
      </w:r>
      <w:r w:rsidR="006029BF" w:rsidRPr="006029BF">
        <w:rPr>
          <w:rFonts w:ascii="Times New Roman" w:hAnsi="Times New Roman" w:cs="Times New Roman"/>
          <w:sz w:val="28"/>
          <w:szCs w:val="28"/>
        </w:rPr>
        <w:t>13,63</w:t>
      </w:r>
      <w:r w:rsidR="007B6944" w:rsidRPr="006029BF">
        <w:rPr>
          <w:rFonts w:ascii="Times New Roman" w:hAnsi="Times New Roman" w:cs="Times New Roman"/>
          <w:sz w:val="28"/>
          <w:szCs w:val="28"/>
        </w:rPr>
        <w:t xml:space="preserve">%, </w:t>
      </w:r>
      <w:r w:rsidR="006029BF" w:rsidRPr="006029BF">
        <w:rPr>
          <w:rFonts w:ascii="Times New Roman" w:hAnsi="Times New Roman" w:cs="Times New Roman"/>
          <w:sz w:val="28"/>
          <w:szCs w:val="28"/>
        </w:rPr>
        <w:t>больше на 8,91</w:t>
      </w:r>
      <w:r w:rsidR="007B6944" w:rsidRPr="006029BF">
        <w:rPr>
          <w:rFonts w:ascii="Times New Roman" w:hAnsi="Times New Roman" w:cs="Times New Roman"/>
          <w:sz w:val="28"/>
          <w:szCs w:val="28"/>
        </w:rPr>
        <w:t xml:space="preserve">% и </w:t>
      </w:r>
      <w:r w:rsidR="006029BF" w:rsidRPr="006029BF">
        <w:rPr>
          <w:rFonts w:ascii="Times New Roman" w:hAnsi="Times New Roman" w:cs="Times New Roman"/>
          <w:sz w:val="28"/>
          <w:szCs w:val="28"/>
        </w:rPr>
        <w:t>7,66</w:t>
      </w:r>
      <w:r w:rsidR="007B6944" w:rsidRPr="006029BF">
        <w:rPr>
          <w:rFonts w:ascii="Times New Roman" w:hAnsi="Times New Roman" w:cs="Times New Roman"/>
          <w:sz w:val="28"/>
          <w:szCs w:val="28"/>
        </w:rPr>
        <w:t>%.</w:t>
      </w:r>
    </w:p>
    <w:p w14:paraId="2EE39F72" w14:textId="77777777" w:rsidR="00304E66" w:rsidRPr="0022093D" w:rsidRDefault="00304E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5EE13FD" w14:textId="49073C9D" w:rsidR="00BB1F2E" w:rsidRPr="006029BF" w:rsidRDefault="00775FD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029BF">
        <w:rPr>
          <w:rFonts w:ascii="Times New Roman" w:hAnsi="Times New Roman" w:cs="Times New Roman"/>
          <w:sz w:val="28"/>
          <w:szCs w:val="28"/>
        </w:rPr>
        <w:t xml:space="preserve">Сравнение </w:t>
      </w:r>
      <w:r w:rsidR="00BB1F2E" w:rsidRPr="006029BF">
        <w:rPr>
          <w:rFonts w:ascii="Times New Roman" w:hAnsi="Times New Roman" w:cs="Times New Roman"/>
          <w:sz w:val="28"/>
          <w:szCs w:val="28"/>
        </w:rPr>
        <w:t xml:space="preserve">доли (%) </w:t>
      </w:r>
      <w:r w:rsidRPr="006029BF">
        <w:rPr>
          <w:rFonts w:ascii="Times New Roman" w:hAnsi="Times New Roman" w:cs="Times New Roman"/>
          <w:sz w:val="28"/>
          <w:szCs w:val="28"/>
        </w:rPr>
        <w:t xml:space="preserve">утвержденной </w:t>
      </w:r>
      <w:r w:rsidR="00BB1F2E" w:rsidRPr="006029BF">
        <w:rPr>
          <w:rFonts w:ascii="Times New Roman" w:hAnsi="Times New Roman" w:cs="Times New Roman"/>
          <w:sz w:val="28"/>
          <w:szCs w:val="28"/>
        </w:rPr>
        <w:t>в</w:t>
      </w:r>
      <w:r w:rsidRPr="006029BF">
        <w:rPr>
          <w:rFonts w:ascii="Times New Roman" w:hAnsi="Times New Roman" w:cs="Times New Roman"/>
          <w:sz w:val="28"/>
          <w:szCs w:val="28"/>
        </w:rPr>
        <w:t xml:space="preserve"> расчетной стоимости терп</w:t>
      </w:r>
      <w:r w:rsidR="00F7265D" w:rsidRPr="006029BF">
        <w:rPr>
          <w:rFonts w:ascii="Times New Roman" w:hAnsi="Times New Roman" w:cs="Times New Roman"/>
          <w:sz w:val="28"/>
          <w:szCs w:val="28"/>
        </w:rPr>
        <w:t>рограммы госгарантий приведено на диаграмм</w:t>
      </w:r>
      <w:r w:rsidR="005D4968">
        <w:rPr>
          <w:rFonts w:ascii="Times New Roman" w:hAnsi="Times New Roman" w:cs="Times New Roman"/>
          <w:sz w:val="28"/>
          <w:szCs w:val="28"/>
        </w:rPr>
        <w:t>ах</w:t>
      </w:r>
      <w:r w:rsidRPr="006029BF">
        <w:rPr>
          <w:rFonts w:ascii="Times New Roman" w:hAnsi="Times New Roman" w:cs="Times New Roman"/>
          <w:sz w:val="28"/>
          <w:szCs w:val="28"/>
        </w:rPr>
        <w:t>:</w:t>
      </w:r>
    </w:p>
    <w:p w14:paraId="3934A9B2" w14:textId="059855FD" w:rsidR="006029BF" w:rsidRDefault="006029BF" w:rsidP="006029BF">
      <w:pPr>
        <w:tabs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02789ED" wp14:editId="22BADEBE">
            <wp:extent cx="6696075" cy="1485900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75FFD618" w14:textId="66EE8DFE" w:rsidR="00DA1831" w:rsidRDefault="00DA1831" w:rsidP="006029BF">
      <w:pPr>
        <w:tabs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8CA4A39" wp14:editId="3DAEE6AF">
            <wp:extent cx="6736715" cy="1381125"/>
            <wp:effectExtent l="0" t="0" r="6985" b="0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788FCC2C" w14:textId="089E12C2" w:rsidR="006029BF" w:rsidRDefault="006029BF" w:rsidP="006029BF">
      <w:pPr>
        <w:tabs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3424B62" wp14:editId="7336312D">
            <wp:extent cx="6696075" cy="990600"/>
            <wp:effectExtent l="0" t="0" r="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1D4E0ED9" w14:textId="77777777" w:rsidR="006029BF" w:rsidRDefault="006029BF" w:rsidP="006029BF">
      <w:pPr>
        <w:tabs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882CB0A" w14:textId="6D092F2B" w:rsidR="00767176" w:rsidRPr="005D4968" w:rsidRDefault="00670B2B" w:rsidP="006029B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4968">
        <w:rPr>
          <w:rFonts w:ascii="Times New Roman" w:hAnsi="Times New Roman" w:cs="Times New Roman"/>
          <w:sz w:val="28"/>
          <w:szCs w:val="28"/>
        </w:rPr>
        <w:t>С</w:t>
      </w:r>
      <w:r w:rsidR="00115C1F" w:rsidRPr="005D4968">
        <w:rPr>
          <w:rFonts w:ascii="Times New Roman" w:hAnsi="Times New Roman" w:cs="Times New Roman"/>
          <w:sz w:val="28"/>
          <w:szCs w:val="28"/>
        </w:rPr>
        <w:t xml:space="preserve"> 2022 год</w:t>
      </w:r>
      <w:r w:rsidRPr="005D4968">
        <w:rPr>
          <w:rFonts w:ascii="Times New Roman" w:hAnsi="Times New Roman" w:cs="Times New Roman"/>
          <w:sz w:val="28"/>
          <w:szCs w:val="28"/>
        </w:rPr>
        <w:t>а</w:t>
      </w:r>
      <w:r w:rsidR="00CB59CF" w:rsidRPr="005D4968">
        <w:rPr>
          <w:rFonts w:ascii="Times New Roman" w:hAnsi="Times New Roman" w:cs="Times New Roman"/>
          <w:sz w:val="28"/>
          <w:szCs w:val="28"/>
        </w:rPr>
        <w:t xml:space="preserve"> стоимость терпрограммы госгарантий за счет средств областного бюджета утвержд</w:t>
      </w:r>
      <w:r w:rsidR="00115C1F" w:rsidRPr="005D4968">
        <w:rPr>
          <w:rFonts w:ascii="Times New Roman" w:hAnsi="Times New Roman" w:cs="Times New Roman"/>
          <w:sz w:val="28"/>
          <w:szCs w:val="28"/>
        </w:rPr>
        <w:t>а</w:t>
      </w:r>
      <w:r w:rsidR="005D4968" w:rsidRPr="005D4968">
        <w:rPr>
          <w:rFonts w:ascii="Times New Roman" w:hAnsi="Times New Roman" w:cs="Times New Roman"/>
          <w:sz w:val="28"/>
          <w:szCs w:val="28"/>
        </w:rPr>
        <w:t>лась без дефицита, на 2025 год планируется дефицит</w:t>
      </w:r>
      <w:r w:rsidR="00CB59CF" w:rsidRPr="005D4968">
        <w:rPr>
          <w:rFonts w:ascii="Times New Roman" w:hAnsi="Times New Roman" w:cs="Times New Roman"/>
          <w:sz w:val="28"/>
          <w:szCs w:val="28"/>
        </w:rPr>
        <w:t>:</w:t>
      </w:r>
      <w:r w:rsidR="00BD5B60" w:rsidRPr="005D496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40472B9" w14:textId="2E80C145" w:rsidR="00670B2B" w:rsidRDefault="00825476" w:rsidP="003C59C2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1C83463A" wp14:editId="47F9686C">
            <wp:extent cx="6543675" cy="1609725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61CDC307" w14:textId="1788915D" w:rsidR="005D4968" w:rsidRPr="0022093D" w:rsidRDefault="005D4968" w:rsidP="003C59C2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D3D4E63" wp14:editId="2711B2E8">
            <wp:extent cx="6470015" cy="1695450"/>
            <wp:effectExtent l="0" t="0" r="6985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48BD6DA2" w14:textId="77777777" w:rsidR="001A644F" w:rsidRPr="00862D7A" w:rsidRDefault="001A644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3A2DE83" w14:textId="2623CADA" w:rsidR="007752AC" w:rsidRDefault="00304E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411A0">
        <w:rPr>
          <w:rFonts w:ascii="Times New Roman" w:hAnsi="Times New Roman" w:cs="Times New Roman"/>
          <w:sz w:val="28"/>
          <w:szCs w:val="28"/>
        </w:rPr>
        <w:t>Следует отметить</w:t>
      </w:r>
      <w:r w:rsidR="007752AC" w:rsidRPr="006411A0">
        <w:rPr>
          <w:rFonts w:ascii="Times New Roman" w:hAnsi="Times New Roman" w:cs="Times New Roman"/>
          <w:sz w:val="28"/>
          <w:szCs w:val="28"/>
        </w:rPr>
        <w:t>, что</w:t>
      </w:r>
      <w:r w:rsidRPr="006411A0">
        <w:rPr>
          <w:rFonts w:ascii="Times New Roman" w:hAnsi="Times New Roman" w:cs="Times New Roman"/>
          <w:sz w:val="28"/>
          <w:szCs w:val="28"/>
        </w:rPr>
        <w:t xml:space="preserve"> </w:t>
      </w:r>
      <w:r w:rsidR="007752AC" w:rsidRPr="006411A0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пункту 4 письма Минздрава России о формировании и экономическом обосновании терпрограммы </w:t>
      </w:r>
      <w:r w:rsidR="007752AC" w:rsidRPr="006411A0">
        <w:rPr>
          <w:rFonts w:ascii="Times New Roman" w:hAnsi="Times New Roman" w:cs="Times New Roman"/>
          <w:sz w:val="28"/>
          <w:szCs w:val="28"/>
        </w:rPr>
        <w:t xml:space="preserve">размер бюджетных ассигнований соответствующих бюджетов на реализацию территориальной программы определяется </w:t>
      </w:r>
      <w:r w:rsidR="006411A0" w:rsidRPr="006411A0">
        <w:rPr>
          <w:rFonts w:ascii="Times New Roman" w:hAnsi="Times New Roman" w:cs="Times New Roman"/>
          <w:sz w:val="28"/>
          <w:szCs w:val="28"/>
        </w:rPr>
        <w:t>исходя из величины подушевого норматива финансирования за счет бюджетных средств, установленного территориальной программой, и численности населения субъекта Российской Федерации</w:t>
      </w:r>
      <w:r w:rsidR="007752AC" w:rsidRPr="006411A0">
        <w:rPr>
          <w:rFonts w:ascii="Times New Roman" w:hAnsi="Times New Roman" w:cs="Times New Roman"/>
          <w:sz w:val="28"/>
          <w:szCs w:val="28"/>
        </w:rPr>
        <w:t>. Подушевой норматив финансирования, для этих целей, устанавливается с учетом региональных особенностей и обеспечивает выполнение расходных обязательств субъектов РФ, в том числе в части заработной платы медицинских работников</w:t>
      </w:r>
      <w:r w:rsidR="0064604D" w:rsidRPr="006411A0">
        <w:rPr>
          <w:rFonts w:ascii="Times New Roman" w:hAnsi="Times New Roman" w:cs="Times New Roman"/>
          <w:sz w:val="28"/>
          <w:szCs w:val="28"/>
        </w:rPr>
        <w:t>.</w:t>
      </w:r>
      <w:r w:rsidR="007752AC" w:rsidRPr="006411A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29CF5B" w14:textId="2588923D" w:rsidR="001A644F" w:rsidRPr="006411A0" w:rsidRDefault="001A644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пояснительной записки к проекту терпрограммы госгарантий стоимость за счет средств областного бюджета сформирована с учетом предельных лимитов финансирования, предусмотренных проектом областного бюджета.</w:t>
      </w:r>
    </w:p>
    <w:p w14:paraId="55D3A874" w14:textId="77777777" w:rsidR="00304E66" w:rsidRPr="0022093D" w:rsidRDefault="00304E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4C54400" w14:textId="11D77493" w:rsidR="00363DD9" w:rsidRPr="006411A0" w:rsidRDefault="00363DD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411A0">
        <w:rPr>
          <w:rFonts w:ascii="Times New Roman" w:hAnsi="Times New Roman" w:cs="Times New Roman"/>
          <w:sz w:val="28"/>
          <w:szCs w:val="28"/>
        </w:rPr>
        <w:t xml:space="preserve">Приложением № </w:t>
      </w:r>
      <w:r w:rsidR="004E2B0D" w:rsidRPr="006411A0">
        <w:rPr>
          <w:rFonts w:ascii="Times New Roman" w:hAnsi="Times New Roman" w:cs="Times New Roman"/>
          <w:sz w:val="28"/>
          <w:szCs w:val="28"/>
        </w:rPr>
        <w:t>4</w:t>
      </w:r>
      <w:r w:rsidRPr="006411A0">
        <w:rPr>
          <w:rFonts w:ascii="Times New Roman" w:hAnsi="Times New Roman" w:cs="Times New Roman"/>
          <w:sz w:val="28"/>
          <w:szCs w:val="28"/>
        </w:rPr>
        <w:t xml:space="preserve"> проекта терпрограммы госгарантий предлагаются к утверждению объемы </w:t>
      </w:r>
      <w:r w:rsidR="00E65431" w:rsidRPr="006411A0">
        <w:rPr>
          <w:rFonts w:ascii="Times New Roman" w:hAnsi="Times New Roman" w:cs="Times New Roman"/>
          <w:sz w:val="28"/>
          <w:szCs w:val="28"/>
        </w:rPr>
        <w:t xml:space="preserve">медицинской помощи на </w:t>
      </w:r>
      <w:r w:rsidR="00C679B5" w:rsidRPr="006411A0">
        <w:rPr>
          <w:rFonts w:ascii="Times New Roman" w:hAnsi="Times New Roman" w:cs="Times New Roman"/>
          <w:sz w:val="28"/>
          <w:szCs w:val="28"/>
        </w:rPr>
        <w:t>2025</w:t>
      </w:r>
      <w:r w:rsidR="00E65431" w:rsidRPr="006411A0">
        <w:rPr>
          <w:rFonts w:ascii="Times New Roman" w:hAnsi="Times New Roman" w:cs="Times New Roman"/>
          <w:sz w:val="28"/>
          <w:szCs w:val="28"/>
        </w:rPr>
        <w:t xml:space="preserve">, </w:t>
      </w:r>
      <w:r w:rsidR="00C679B5" w:rsidRPr="006411A0">
        <w:rPr>
          <w:rFonts w:ascii="Times New Roman" w:hAnsi="Times New Roman" w:cs="Times New Roman"/>
          <w:sz w:val="28"/>
          <w:szCs w:val="28"/>
        </w:rPr>
        <w:t>202</w:t>
      </w:r>
      <w:r w:rsidR="006411A0" w:rsidRPr="006411A0">
        <w:rPr>
          <w:rFonts w:ascii="Times New Roman" w:hAnsi="Times New Roman" w:cs="Times New Roman"/>
          <w:sz w:val="28"/>
          <w:szCs w:val="28"/>
        </w:rPr>
        <w:t>6</w:t>
      </w:r>
      <w:r w:rsidR="00E65431" w:rsidRPr="006411A0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6411A0">
        <w:rPr>
          <w:rFonts w:ascii="Times New Roman" w:hAnsi="Times New Roman" w:cs="Times New Roman"/>
          <w:sz w:val="28"/>
          <w:szCs w:val="28"/>
        </w:rPr>
        <w:t>2027</w:t>
      </w:r>
      <w:r w:rsidR="00E65431" w:rsidRPr="006411A0">
        <w:rPr>
          <w:rFonts w:ascii="Times New Roman" w:hAnsi="Times New Roman" w:cs="Times New Roman"/>
          <w:sz w:val="28"/>
          <w:szCs w:val="28"/>
        </w:rPr>
        <w:t xml:space="preserve"> годы</w:t>
      </w:r>
      <w:r w:rsidRPr="006411A0">
        <w:rPr>
          <w:rFonts w:ascii="Times New Roman" w:hAnsi="Times New Roman" w:cs="Times New Roman"/>
          <w:sz w:val="28"/>
          <w:szCs w:val="28"/>
        </w:rPr>
        <w:t>.</w:t>
      </w:r>
    </w:p>
    <w:p w14:paraId="6ECE806D" w14:textId="3353DEE8" w:rsidR="00CE6E4A" w:rsidRPr="001865C5" w:rsidRDefault="002C438C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65C5">
        <w:rPr>
          <w:rFonts w:ascii="Times New Roman" w:hAnsi="Times New Roman" w:cs="Times New Roman"/>
          <w:sz w:val="28"/>
          <w:szCs w:val="28"/>
        </w:rPr>
        <w:t>При анализе информации об объемах медицинской помощи, утвержденных терпрограмм</w:t>
      </w:r>
      <w:r w:rsidR="000E10A3" w:rsidRPr="001865C5">
        <w:rPr>
          <w:rFonts w:ascii="Times New Roman" w:hAnsi="Times New Roman" w:cs="Times New Roman"/>
          <w:sz w:val="28"/>
          <w:szCs w:val="28"/>
        </w:rPr>
        <w:t>ой</w:t>
      </w:r>
      <w:r w:rsidRPr="001865C5">
        <w:rPr>
          <w:rFonts w:ascii="Times New Roman" w:hAnsi="Times New Roman" w:cs="Times New Roman"/>
          <w:sz w:val="28"/>
          <w:szCs w:val="28"/>
        </w:rPr>
        <w:t xml:space="preserve"> госгарантий </w:t>
      </w:r>
      <w:r w:rsidR="004B1469" w:rsidRPr="001865C5">
        <w:rPr>
          <w:rFonts w:ascii="Times New Roman" w:hAnsi="Times New Roman" w:cs="Times New Roman"/>
          <w:sz w:val="28"/>
          <w:szCs w:val="28"/>
        </w:rPr>
        <w:t>предыдущих лет</w:t>
      </w:r>
      <w:r w:rsidR="0021621D" w:rsidRPr="001865C5">
        <w:rPr>
          <w:rFonts w:ascii="Times New Roman" w:hAnsi="Times New Roman" w:cs="Times New Roman"/>
          <w:sz w:val="28"/>
          <w:szCs w:val="28"/>
        </w:rPr>
        <w:t>,</w:t>
      </w:r>
      <w:r w:rsidRPr="001865C5">
        <w:rPr>
          <w:rFonts w:ascii="Times New Roman" w:hAnsi="Times New Roman" w:cs="Times New Roman"/>
          <w:sz w:val="28"/>
          <w:szCs w:val="28"/>
        </w:rPr>
        <w:t xml:space="preserve"> и</w:t>
      </w:r>
      <w:r w:rsidR="0021621D" w:rsidRPr="001865C5">
        <w:rPr>
          <w:rFonts w:ascii="Times New Roman" w:hAnsi="Times New Roman" w:cs="Times New Roman"/>
          <w:sz w:val="28"/>
          <w:szCs w:val="28"/>
        </w:rPr>
        <w:t>,</w:t>
      </w:r>
      <w:r w:rsidRPr="001865C5">
        <w:rPr>
          <w:rFonts w:ascii="Times New Roman" w:hAnsi="Times New Roman" w:cs="Times New Roman"/>
          <w:sz w:val="28"/>
          <w:szCs w:val="28"/>
        </w:rPr>
        <w:t xml:space="preserve"> предлагаем</w:t>
      </w:r>
      <w:r w:rsidR="00363DD9" w:rsidRPr="001865C5">
        <w:rPr>
          <w:rFonts w:ascii="Times New Roman" w:hAnsi="Times New Roman" w:cs="Times New Roman"/>
          <w:sz w:val="28"/>
          <w:szCs w:val="28"/>
        </w:rPr>
        <w:t>ых</w:t>
      </w:r>
      <w:r w:rsidR="000E10A3" w:rsidRPr="001865C5">
        <w:rPr>
          <w:rFonts w:ascii="Times New Roman" w:hAnsi="Times New Roman" w:cs="Times New Roman"/>
          <w:sz w:val="28"/>
          <w:szCs w:val="28"/>
        </w:rPr>
        <w:t xml:space="preserve"> к утверждению на </w:t>
      </w:r>
      <w:r w:rsidR="00C679B5" w:rsidRPr="001865C5">
        <w:rPr>
          <w:rFonts w:ascii="Times New Roman" w:hAnsi="Times New Roman" w:cs="Times New Roman"/>
          <w:sz w:val="28"/>
          <w:szCs w:val="28"/>
        </w:rPr>
        <w:t>2025</w:t>
      </w:r>
      <w:r w:rsidR="004B348E" w:rsidRPr="001865C5">
        <w:rPr>
          <w:rFonts w:ascii="Times New Roman" w:hAnsi="Times New Roman" w:cs="Times New Roman"/>
          <w:sz w:val="28"/>
          <w:szCs w:val="28"/>
        </w:rPr>
        <w:t xml:space="preserve"> год</w:t>
      </w:r>
      <w:r w:rsidR="004B1469" w:rsidRPr="001865C5">
        <w:rPr>
          <w:rFonts w:ascii="Times New Roman" w:hAnsi="Times New Roman" w:cs="Times New Roman"/>
          <w:sz w:val="28"/>
          <w:szCs w:val="28"/>
        </w:rPr>
        <w:t xml:space="preserve"> и плановый период </w:t>
      </w:r>
      <w:r w:rsidRPr="001865C5">
        <w:rPr>
          <w:rFonts w:ascii="Times New Roman" w:hAnsi="Times New Roman" w:cs="Times New Roman"/>
          <w:sz w:val="28"/>
          <w:szCs w:val="28"/>
        </w:rPr>
        <w:t xml:space="preserve">(приложение № </w:t>
      </w:r>
      <w:r w:rsidR="004E2B0D" w:rsidRPr="001865C5">
        <w:rPr>
          <w:rFonts w:ascii="Times New Roman" w:hAnsi="Times New Roman" w:cs="Times New Roman"/>
          <w:sz w:val="28"/>
          <w:szCs w:val="28"/>
        </w:rPr>
        <w:t>1</w:t>
      </w:r>
      <w:r w:rsidRPr="001865C5">
        <w:rPr>
          <w:rFonts w:ascii="Times New Roman" w:hAnsi="Times New Roman" w:cs="Times New Roman"/>
          <w:sz w:val="28"/>
          <w:szCs w:val="28"/>
        </w:rPr>
        <w:t>)</w:t>
      </w:r>
      <w:r w:rsidR="000E10A3" w:rsidRPr="001865C5">
        <w:rPr>
          <w:rFonts w:ascii="Times New Roman" w:hAnsi="Times New Roman" w:cs="Times New Roman"/>
          <w:sz w:val="28"/>
          <w:szCs w:val="28"/>
        </w:rPr>
        <w:t>,</w:t>
      </w:r>
      <w:r w:rsidRPr="001865C5">
        <w:rPr>
          <w:rFonts w:ascii="Times New Roman" w:hAnsi="Times New Roman" w:cs="Times New Roman"/>
          <w:sz w:val="28"/>
          <w:szCs w:val="28"/>
        </w:rPr>
        <w:t xml:space="preserve"> отмечается:</w:t>
      </w:r>
    </w:p>
    <w:p w14:paraId="0321B9EE" w14:textId="7FD186A9" w:rsidR="002C438C" w:rsidRPr="00105A72" w:rsidRDefault="002C438C" w:rsidP="003C59C2">
      <w:pPr>
        <w:pStyle w:val="a3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05A72">
        <w:rPr>
          <w:rFonts w:ascii="Times New Roman" w:hAnsi="Times New Roman" w:cs="Times New Roman"/>
          <w:sz w:val="28"/>
          <w:szCs w:val="28"/>
        </w:rPr>
        <w:t>увеличени</w:t>
      </w:r>
      <w:r w:rsidR="00A33616" w:rsidRPr="00105A72">
        <w:rPr>
          <w:rFonts w:ascii="Times New Roman" w:hAnsi="Times New Roman" w:cs="Times New Roman"/>
          <w:sz w:val="28"/>
          <w:szCs w:val="28"/>
        </w:rPr>
        <w:t>я</w:t>
      </w:r>
      <w:r w:rsidRPr="00105A72">
        <w:rPr>
          <w:rFonts w:ascii="Times New Roman" w:hAnsi="Times New Roman" w:cs="Times New Roman"/>
          <w:sz w:val="28"/>
          <w:szCs w:val="28"/>
        </w:rPr>
        <w:t xml:space="preserve"> объемов медицинской помощи</w:t>
      </w:r>
      <w:r w:rsidR="000E10A3" w:rsidRPr="00105A72">
        <w:rPr>
          <w:rFonts w:ascii="Times New Roman" w:hAnsi="Times New Roman" w:cs="Times New Roman"/>
          <w:sz w:val="28"/>
          <w:szCs w:val="28"/>
        </w:rPr>
        <w:t>,</w:t>
      </w:r>
      <w:r w:rsidR="00BC466C" w:rsidRPr="00105A72">
        <w:rPr>
          <w:rFonts w:ascii="Times New Roman" w:hAnsi="Times New Roman" w:cs="Times New Roman"/>
          <w:sz w:val="28"/>
          <w:szCs w:val="28"/>
        </w:rPr>
        <w:t xml:space="preserve"> </w:t>
      </w:r>
      <w:r w:rsidR="000E10A3" w:rsidRPr="00105A72">
        <w:rPr>
          <w:rFonts w:ascii="Times New Roman" w:hAnsi="Times New Roman" w:cs="Times New Roman"/>
          <w:sz w:val="28"/>
          <w:szCs w:val="28"/>
        </w:rPr>
        <w:t>финансовое обеспечение которых осуществляется за счет средств областного бюджета</w:t>
      </w:r>
      <w:r w:rsidR="000A252E" w:rsidRPr="00105A72">
        <w:rPr>
          <w:rFonts w:ascii="Times New Roman" w:hAnsi="Times New Roman" w:cs="Times New Roman"/>
          <w:sz w:val="28"/>
          <w:szCs w:val="28"/>
        </w:rPr>
        <w:t xml:space="preserve">, </w:t>
      </w:r>
      <w:r w:rsidR="00A33616" w:rsidRPr="00105A72">
        <w:rPr>
          <w:rFonts w:ascii="Times New Roman" w:hAnsi="Times New Roman" w:cs="Times New Roman"/>
          <w:sz w:val="28"/>
          <w:szCs w:val="28"/>
        </w:rPr>
        <w:t xml:space="preserve">не </w:t>
      </w:r>
      <w:r w:rsidR="00105A72">
        <w:rPr>
          <w:rFonts w:ascii="Times New Roman" w:hAnsi="Times New Roman" w:cs="Times New Roman"/>
          <w:sz w:val="28"/>
          <w:szCs w:val="28"/>
        </w:rPr>
        <w:t>планируется</w:t>
      </w:r>
      <w:r w:rsidR="00A33616" w:rsidRPr="00105A72">
        <w:rPr>
          <w:rFonts w:ascii="Times New Roman" w:hAnsi="Times New Roman" w:cs="Times New Roman"/>
          <w:sz w:val="28"/>
          <w:szCs w:val="28"/>
        </w:rPr>
        <w:t>;</w:t>
      </w:r>
    </w:p>
    <w:p w14:paraId="35294B36" w14:textId="1456E287" w:rsidR="00260686" w:rsidRPr="00105A72" w:rsidRDefault="00446492" w:rsidP="00446D0A">
      <w:pPr>
        <w:pStyle w:val="a3"/>
        <w:numPr>
          <w:ilvl w:val="0"/>
          <w:numId w:val="4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05A72">
        <w:rPr>
          <w:rFonts w:ascii="Times New Roman" w:hAnsi="Times New Roman" w:cs="Times New Roman"/>
          <w:sz w:val="28"/>
          <w:szCs w:val="28"/>
        </w:rPr>
        <w:t>п</w:t>
      </w:r>
      <w:r w:rsidR="000A252E" w:rsidRPr="00105A72">
        <w:rPr>
          <w:rFonts w:ascii="Times New Roman" w:hAnsi="Times New Roman" w:cs="Times New Roman"/>
          <w:sz w:val="28"/>
          <w:szCs w:val="28"/>
        </w:rPr>
        <w:t xml:space="preserve">о видам медицинской помощи </w:t>
      </w:r>
      <w:r w:rsidR="007D3318" w:rsidRPr="00105A72">
        <w:rPr>
          <w:rFonts w:ascii="Times New Roman" w:hAnsi="Times New Roman" w:cs="Times New Roman"/>
          <w:sz w:val="28"/>
          <w:szCs w:val="28"/>
        </w:rPr>
        <w:t>за</w:t>
      </w:r>
      <w:r w:rsidR="000A252E" w:rsidRPr="00105A72">
        <w:rPr>
          <w:rFonts w:ascii="Times New Roman" w:hAnsi="Times New Roman" w:cs="Times New Roman"/>
          <w:sz w:val="28"/>
          <w:szCs w:val="28"/>
        </w:rPr>
        <w:t>планир</w:t>
      </w:r>
      <w:r w:rsidR="007D3318" w:rsidRPr="00105A72">
        <w:rPr>
          <w:rFonts w:ascii="Times New Roman" w:hAnsi="Times New Roman" w:cs="Times New Roman"/>
          <w:sz w:val="28"/>
          <w:szCs w:val="28"/>
        </w:rPr>
        <w:t>овано</w:t>
      </w:r>
      <w:r w:rsidR="000A252E" w:rsidRPr="00105A72">
        <w:rPr>
          <w:rFonts w:ascii="Times New Roman" w:hAnsi="Times New Roman" w:cs="Times New Roman"/>
          <w:sz w:val="28"/>
          <w:szCs w:val="28"/>
        </w:rPr>
        <w:t xml:space="preserve"> снижение объемов</w:t>
      </w:r>
      <w:r w:rsidR="00A33616" w:rsidRPr="00105A72">
        <w:rPr>
          <w:rFonts w:ascii="Times New Roman" w:hAnsi="Times New Roman" w:cs="Times New Roman"/>
          <w:sz w:val="28"/>
          <w:szCs w:val="28"/>
        </w:rPr>
        <w:t xml:space="preserve"> от </w:t>
      </w:r>
      <w:r w:rsidR="00105A72" w:rsidRPr="00105A72">
        <w:rPr>
          <w:rFonts w:ascii="Times New Roman" w:hAnsi="Times New Roman" w:cs="Times New Roman"/>
          <w:sz w:val="28"/>
          <w:szCs w:val="28"/>
        </w:rPr>
        <w:t>2,49% до 32,9%;</w:t>
      </w:r>
      <w:r w:rsidRPr="00105A7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4EA09AB" w14:textId="77777777" w:rsidR="000B3177" w:rsidRPr="0022093D" w:rsidRDefault="000B3177" w:rsidP="00446D0A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989A34" w14:textId="77C5A0EE" w:rsidR="00BE1E18" w:rsidRPr="00105A72" w:rsidRDefault="007D3318" w:rsidP="00446D0A">
      <w:pPr>
        <w:pStyle w:val="a3"/>
        <w:numPr>
          <w:ilvl w:val="0"/>
          <w:numId w:val="4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05A72">
        <w:rPr>
          <w:rFonts w:ascii="Times New Roman" w:hAnsi="Times New Roman" w:cs="Times New Roman"/>
          <w:sz w:val="28"/>
          <w:szCs w:val="28"/>
        </w:rPr>
        <w:t xml:space="preserve">предлагается </w:t>
      </w:r>
      <w:r w:rsidR="00BE1E18" w:rsidRPr="00105A72"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="002160FB" w:rsidRPr="00105A72">
        <w:rPr>
          <w:rFonts w:ascii="Times New Roman" w:hAnsi="Times New Roman" w:cs="Times New Roman"/>
          <w:sz w:val="28"/>
          <w:szCs w:val="28"/>
        </w:rPr>
        <w:t xml:space="preserve">следующих </w:t>
      </w:r>
      <w:r w:rsidR="00BE1E18" w:rsidRPr="00105A72">
        <w:rPr>
          <w:rFonts w:ascii="Times New Roman" w:hAnsi="Times New Roman" w:cs="Times New Roman"/>
          <w:sz w:val="28"/>
          <w:szCs w:val="28"/>
        </w:rPr>
        <w:t>объемов медицинской помощи п</w:t>
      </w:r>
      <w:r w:rsidR="00D30692" w:rsidRPr="00105A72">
        <w:rPr>
          <w:rFonts w:ascii="Times New Roman" w:hAnsi="Times New Roman" w:cs="Times New Roman"/>
          <w:sz w:val="28"/>
          <w:szCs w:val="28"/>
        </w:rPr>
        <w:t>о тер</w:t>
      </w:r>
      <w:r w:rsidR="007A1C9B" w:rsidRPr="00105A72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105A72">
        <w:rPr>
          <w:rFonts w:ascii="Times New Roman" w:hAnsi="Times New Roman" w:cs="Times New Roman"/>
          <w:sz w:val="28"/>
          <w:szCs w:val="28"/>
        </w:rPr>
        <w:t>программе ОМС</w:t>
      </w:r>
      <w:r w:rsidR="00BE1E18" w:rsidRPr="00105A72">
        <w:rPr>
          <w:rFonts w:ascii="Times New Roman" w:hAnsi="Times New Roman" w:cs="Times New Roman"/>
          <w:sz w:val="28"/>
          <w:szCs w:val="28"/>
        </w:rPr>
        <w:t>:</w:t>
      </w:r>
    </w:p>
    <w:p w14:paraId="39F711BD" w14:textId="77777777" w:rsidR="00D50990" w:rsidRPr="0022093D" w:rsidRDefault="00D50990" w:rsidP="003C59C2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207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276"/>
        <w:gridCol w:w="850"/>
        <w:gridCol w:w="851"/>
        <w:gridCol w:w="850"/>
        <w:gridCol w:w="851"/>
      </w:tblGrid>
      <w:tr w:rsidR="00D50990" w:rsidRPr="00C565C1" w14:paraId="6158ACAE" w14:textId="77777777" w:rsidTr="00105A72">
        <w:trPr>
          <w:tblHeader/>
        </w:trPr>
        <w:tc>
          <w:tcPr>
            <w:tcW w:w="5529" w:type="dxa"/>
            <w:vMerge w:val="restart"/>
            <w:shd w:val="clear" w:color="auto" w:fill="F2F2F2" w:themeFill="background1" w:themeFillShade="F2"/>
            <w:vAlign w:val="center"/>
          </w:tcPr>
          <w:p w14:paraId="6B08B4F9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вид медицинской помощи</w:t>
            </w:r>
          </w:p>
        </w:tc>
        <w:tc>
          <w:tcPr>
            <w:tcW w:w="1276" w:type="dxa"/>
            <w:vMerge w:val="restart"/>
            <w:shd w:val="clear" w:color="auto" w:fill="F2F2F2" w:themeFill="background1" w:themeFillShade="F2"/>
            <w:vAlign w:val="center"/>
          </w:tcPr>
          <w:p w14:paraId="4813B1A9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701" w:type="dxa"/>
            <w:gridSpan w:val="2"/>
            <w:shd w:val="clear" w:color="auto" w:fill="F2F2F2" w:themeFill="background1" w:themeFillShade="F2"/>
            <w:vAlign w:val="center"/>
          </w:tcPr>
          <w:p w14:paraId="36938E51" w14:textId="191BD6FD" w:rsidR="00D50990" w:rsidRPr="00C565C1" w:rsidRDefault="00D50990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 xml:space="preserve">снижение, к показателям </w:t>
            </w:r>
            <w:r w:rsidR="00C679B5" w:rsidRPr="00C565C1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105A72" w:rsidRPr="00C565C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 xml:space="preserve"> года</w:t>
            </w:r>
          </w:p>
        </w:tc>
        <w:tc>
          <w:tcPr>
            <w:tcW w:w="1701" w:type="dxa"/>
            <w:gridSpan w:val="2"/>
            <w:shd w:val="clear" w:color="auto" w:fill="F2F2F2" w:themeFill="background1" w:themeFillShade="F2"/>
            <w:vAlign w:val="center"/>
          </w:tcPr>
          <w:p w14:paraId="55C77ECF" w14:textId="0A5FF9C6" w:rsidR="00D50990" w:rsidRPr="00C565C1" w:rsidRDefault="00D50990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</w:t>
            </w:r>
            <w:r w:rsidR="00105A72" w:rsidRPr="00C565C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 xml:space="preserve"> года</w:t>
            </w:r>
          </w:p>
        </w:tc>
      </w:tr>
      <w:tr w:rsidR="00D50990" w:rsidRPr="00C565C1" w14:paraId="3F011388" w14:textId="77777777" w:rsidTr="00105A72">
        <w:tc>
          <w:tcPr>
            <w:tcW w:w="5529" w:type="dxa"/>
            <w:vMerge/>
            <w:shd w:val="clear" w:color="auto" w:fill="F2F2F2" w:themeFill="background1" w:themeFillShade="F2"/>
            <w:vAlign w:val="center"/>
          </w:tcPr>
          <w:p w14:paraId="21E5751E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2F2F2" w:themeFill="background1" w:themeFillShade="F2"/>
            <w:vAlign w:val="center"/>
          </w:tcPr>
          <w:p w14:paraId="7ACAB492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4D7E397A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14:paraId="7E6FE1A5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25307F76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14:paraId="5096A9E8" w14:textId="77777777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A747EF" w:rsidRPr="00C565C1" w14:paraId="11E7CDFB" w14:textId="77777777" w:rsidTr="00AC7691">
        <w:tc>
          <w:tcPr>
            <w:tcW w:w="5529" w:type="dxa"/>
            <w:shd w:val="clear" w:color="auto" w:fill="auto"/>
          </w:tcPr>
          <w:p w14:paraId="2757119D" w14:textId="786FB0C9" w:rsidR="00A747EF" w:rsidRPr="00C565C1" w:rsidRDefault="00A747EF" w:rsidP="00A747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1276" w:type="dxa"/>
            <w:shd w:val="clear" w:color="auto" w:fill="auto"/>
          </w:tcPr>
          <w:p w14:paraId="524B7945" w14:textId="783564DD" w:rsidR="00A747EF" w:rsidRPr="00C565C1" w:rsidRDefault="00A747EF" w:rsidP="00A747EF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количество вызовов</w:t>
            </w:r>
          </w:p>
        </w:tc>
        <w:tc>
          <w:tcPr>
            <w:tcW w:w="850" w:type="dxa"/>
            <w:shd w:val="clear" w:color="auto" w:fill="auto"/>
          </w:tcPr>
          <w:p w14:paraId="34781F9D" w14:textId="2CCED610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-4 651</w:t>
            </w:r>
          </w:p>
        </w:tc>
        <w:tc>
          <w:tcPr>
            <w:tcW w:w="851" w:type="dxa"/>
            <w:shd w:val="clear" w:color="auto" w:fill="auto"/>
          </w:tcPr>
          <w:p w14:paraId="7F6191D0" w14:textId="15F6EFCB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-1,52%</w:t>
            </w:r>
          </w:p>
        </w:tc>
        <w:tc>
          <w:tcPr>
            <w:tcW w:w="850" w:type="dxa"/>
            <w:shd w:val="clear" w:color="auto" w:fill="auto"/>
          </w:tcPr>
          <w:p w14:paraId="5D23D937" w14:textId="59E9D5E3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-10 171</w:t>
            </w:r>
          </w:p>
        </w:tc>
        <w:tc>
          <w:tcPr>
            <w:tcW w:w="851" w:type="dxa"/>
            <w:shd w:val="clear" w:color="auto" w:fill="auto"/>
          </w:tcPr>
          <w:p w14:paraId="4350E82D" w14:textId="2C9A823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-3,26%</w:t>
            </w:r>
          </w:p>
        </w:tc>
      </w:tr>
      <w:tr w:rsidR="00A747EF" w:rsidRPr="00C565C1" w14:paraId="442AE139" w14:textId="77777777" w:rsidTr="00AC7691">
        <w:tc>
          <w:tcPr>
            <w:tcW w:w="5529" w:type="dxa"/>
            <w:shd w:val="clear" w:color="auto" w:fill="auto"/>
          </w:tcPr>
          <w:p w14:paraId="2249BF1B" w14:textId="2388D950" w:rsidR="00A747EF" w:rsidRPr="00C565C1" w:rsidRDefault="00A747EF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747EF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276" w:type="dxa"/>
            <w:shd w:val="clear" w:color="auto" w:fill="auto"/>
          </w:tcPr>
          <w:p w14:paraId="0235408F" w14:textId="77777777" w:rsidR="00A747EF" w:rsidRPr="00C565C1" w:rsidRDefault="00A747EF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4FFA67F1" w14:textId="7777777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54727905" w14:textId="7777777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469997F2" w14:textId="7777777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D6704AC" w14:textId="7777777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747EF" w:rsidRPr="00C565C1" w14:paraId="68433D07" w14:textId="77777777" w:rsidTr="00D50990">
        <w:tc>
          <w:tcPr>
            <w:tcW w:w="5529" w:type="dxa"/>
            <w:shd w:val="clear" w:color="auto" w:fill="auto"/>
          </w:tcPr>
          <w:p w14:paraId="04D5E28A" w14:textId="6F5FE9E1" w:rsidR="00A747EF" w:rsidRPr="00C565C1" w:rsidRDefault="00A747EF" w:rsidP="00A747E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для проведения профилактических медицинских осмотров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1C607F22" w14:textId="3276E19C" w:rsidR="00A747EF" w:rsidRPr="00C565C1" w:rsidRDefault="00A747EF" w:rsidP="00A747EF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3CF9FB44" w14:textId="4D9C3E72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-51 423</w:t>
            </w:r>
          </w:p>
        </w:tc>
        <w:tc>
          <w:tcPr>
            <w:tcW w:w="851" w:type="dxa"/>
            <w:shd w:val="clear" w:color="auto" w:fill="auto"/>
          </w:tcPr>
          <w:p w14:paraId="5D293738" w14:textId="71141998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-15,63%</w:t>
            </w:r>
          </w:p>
        </w:tc>
        <w:tc>
          <w:tcPr>
            <w:tcW w:w="850" w:type="dxa"/>
            <w:shd w:val="clear" w:color="auto" w:fill="auto"/>
          </w:tcPr>
          <w:p w14:paraId="11383F2E" w14:textId="44943F6A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-8 065</w:t>
            </w:r>
          </w:p>
        </w:tc>
        <w:tc>
          <w:tcPr>
            <w:tcW w:w="851" w:type="dxa"/>
            <w:shd w:val="clear" w:color="auto" w:fill="auto"/>
          </w:tcPr>
          <w:p w14:paraId="35DC8767" w14:textId="52A7C52F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-2,82%</w:t>
            </w:r>
          </w:p>
        </w:tc>
      </w:tr>
      <w:tr w:rsidR="00A747EF" w:rsidRPr="00C565C1" w14:paraId="559E61FE" w14:textId="77777777" w:rsidTr="00D50990">
        <w:tc>
          <w:tcPr>
            <w:tcW w:w="5529" w:type="dxa"/>
            <w:shd w:val="clear" w:color="auto" w:fill="auto"/>
          </w:tcPr>
          <w:p w14:paraId="37A6678F" w14:textId="2B26D1EF" w:rsidR="00A747EF" w:rsidRPr="00C565C1" w:rsidRDefault="00A747EF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для проведения углубленной диспансеризации</w:t>
            </w:r>
          </w:p>
        </w:tc>
        <w:tc>
          <w:tcPr>
            <w:tcW w:w="1276" w:type="dxa"/>
            <w:vMerge/>
            <w:shd w:val="clear" w:color="auto" w:fill="auto"/>
          </w:tcPr>
          <w:p w14:paraId="05DFA767" w14:textId="77777777" w:rsidR="00A747EF" w:rsidRPr="00C565C1" w:rsidRDefault="00A747EF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7025D4B6" w14:textId="0B507F17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-814</w:t>
            </w:r>
          </w:p>
        </w:tc>
        <w:tc>
          <w:tcPr>
            <w:tcW w:w="851" w:type="dxa"/>
            <w:shd w:val="clear" w:color="auto" w:fill="auto"/>
          </w:tcPr>
          <w:p w14:paraId="765E3017" w14:textId="67B27736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-1,52%</w:t>
            </w:r>
          </w:p>
        </w:tc>
        <w:tc>
          <w:tcPr>
            <w:tcW w:w="850" w:type="dxa"/>
            <w:shd w:val="clear" w:color="auto" w:fill="auto"/>
          </w:tcPr>
          <w:p w14:paraId="1667EACE" w14:textId="24C53FA8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3 327</w:t>
            </w:r>
          </w:p>
        </w:tc>
        <w:tc>
          <w:tcPr>
            <w:tcW w:w="851" w:type="dxa"/>
            <w:shd w:val="clear" w:color="auto" w:fill="auto"/>
          </w:tcPr>
          <w:p w14:paraId="2BA78B79" w14:textId="183ECFFC" w:rsidR="00A747EF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6,72%</w:t>
            </w:r>
          </w:p>
        </w:tc>
      </w:tr>
      <w:tr w:rsidR="00D50990" w:rsidRPr="00C565C1" w14:paraId="031BE608" w14:textId="77777777" w:rsidTr="00D50990">
        <w:tc>
          <w:tcPr>
            <w:tcW w:w="5529" w:type="dxa"/>
            <w:shd w:val="clear" w:color="auto" w:fill="auto"/>
          </w:tcPr>
          <w:p w14:paraId="768921BD" w14:textId="7964DFD4" w:rsidR="00D50990" w:rsidRPr="00C565C1" w:rsidRDefault="00D50990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неотложная помощь</w:t>
            </w:r>
          </w:p>
        </w:tc>
        <w:tc>
          <w:tcPr>
            <w:tcW w:w="1276" w:type="dxa"/>
            <w:shd w:val="clear" w:color="auto" w:fill="auto"/>
          </w:tcPr>
          <w:p w14:paraId="05E03498" w14:textId="603FA1E1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054E521C" w14:textId="3CBDBB1B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-8 661</w:t>
            </w:r>
          </w:p>
        </w:tc>
        <w:tc>
          <w:tcPr>
            <w:tcW w:w="851" w:type="dxa"/>
            <w:shd w:val="clear" w:color="auto" w:fill="auto"/>
          </w:tcPr>
          <w:p w14:paraId="28B0BA10" w14:textId="3C75C8A8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-1,52%</w:t>
            </w:r>
          </w:p>
        </w:tc>
        <w:tc>
          <w:tcPr>
            <w:tcW w:w="850" w:type="dxa"/>
            <w:shd w:val="clear" w:color="auto" w:fill="auto"/>
          </w:tcPr>
          <w:p w14:paraId="1EDED301" w14:textId="0D9FABF4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-18 939</w:t>
            </w:r>
          </w:p>
        </w:tc>
        <w:tc>
          <w:tcPr>
            <w:tcW w:w="851" w:type="dxa"/>
            <w:shd w:val="clear" w:color="auto" w:fill="auto"/>
          </w:tcPr>
          <w:p w14:paraId="65518303" w14:textId="72F65B3A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-3,26%</w:t>
            </w:r>
          </w:p>
        </w:tc>
      </w:tr>
      <w:tr w:rsidR="00D50990" w:rsidRPr="00C565C1" w14:paraId="7429820E" w14:textId="77777777" w:rsidTr="00D50990">
        <w:tc>
          <w:tcPr>
            <w:tcW w:w="5529" w:type="dxa"/>
            <w:shd w:val="clear" w:color="auto" w:fill="auto"/>
          </w:tcPr>
          <w:p w14:paraId="60546F83" w14:textId="46C0BCDF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обращения в связи с заболеваниями</w:t>
            </w:r>
          </w:p>
        </w:tc>
        <w:tc>
          <w:tcPr>
            <w:tcW w:w="1276" w:type="dxa"/>
            <w:shd w:val="clear" w:color="auto" w:fill="auto"/>
          </w:tcPr>
          <w:p w14:paraId="2246CDAF" w14:textId="10D04525" w:rsidR="00D50990" w:rsidRPr="00C565C1" w:rsidRDefault="00D50990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обращений</w:t>
            </w:r>
          </w:p>
        </w:tc>
        <w:tc>
          <w:tcPr>
            <w:tcW w:w="850" w:type="dxa"/>
            <w:shd w:val="clear" w:color="auto" w:fill="auto"/>
          </w:tcPr>
          <w:p w14:paraId="114D7BEF" w14:textId="67AFB8CA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-489 418</w:t>
            </w:r>
          </w:p>
        </w:tc>
        <w:tc>
          <w:tcPr>
            <w:tcW w:w="851" w:type="dxa"/>
            <w:shd w:val="clear" w:color="auto" w:fill="auto"/>
          </w:tcPr>
          <w:p w14:paraId="64982CA1" w14:textId="4F4DF32B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-25,91%</w:t>
            </w:r>
          </w:p>
        </w:tc>
        <w:tc>
          <w:tcPr>
            <w:tcW w:w="850" w:type="dxa"/>
            <w:shd w:val="clear" w:color="auto" w:fill="auto"/>
          </w:tcPr>
          <w:p w14:paraId="3CF50E28" w14:textId="0E75DEA8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-523 445</w:t>
            </w:r>
          </w:p>
        </w:tc>
        <w:tc>
          <w:tcPr>
            <w:tcW w:w="851" w:type="dxa"/>
            <w:shd w:val="clear" w:color="auto" w:fill="auto"/>
          </w:tcPr>
          <w:p w14:paraId="202CDD10" w14:textId="18CA9872" w:rsidR="00D50990" w:rsidRPr="00C565C1" w:rsidRDefault="00A747EF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-27,22%</w:t>
            </w:r>
          </w:p>
        </w:tc>
      </w:tr>
      <w:tr w:rsidR="009E3D20" w:rsidRPr="00C565C1" w14:paraId="22B2A1D4" w14:textId="77777777" w:rsidTr="00D50990">
        <w:tc>
          <w:tcPr>
            <w:tcW w:w="5529" w:type="dxa"/>
            <w:shd w:val="clear" w:color="auto" w:fill="auto"/>
          </w:tcPr>
          <w:p w14:paraId="21266276" w14:textId="645C3F52" w:rsidR="009E3D20" w:rsidRPr="00C565C1" w:rsidRDefault="009E3D20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диспансерное наблюдение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в том числе по поводу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89C0662" w14:textId="2155123C" w:rsidR="009E3D20" w:rsidRPr="00C565C1" w:rsidRDefault="009E3D20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850" w:type="dxa"/>
            <w:shd w:val="clear" w:color="auto" w:fill="auto"/>
          </w:tcPr>
          <w:p w14:paraId="74ADBC4F" w14:textId="5F4CCFB7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-4 198</w:t>
            </w:r>
          </w:p>
        </w:tc>
        <w:tc>
          <w:tcPr>
            <w:tcW w:w="851" w:type="dxa"/>
            <w:shd w:val="clear" w:color="auto" w:fill="auto"/>
          </w:tcPr>
          <w:p w14:paraId="481E1351" w14:textId="6CE10937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-1,52%</w:t>
            </w:r>
          </w:p>
        </w:tc>
        <w:tc>
          <w:tcPr>
            <w:tcW w:w="850" w:type="dxa"/>
            <w:shd w:val="clear" w:color="auto" w:fill="auto"/>
          </w:tcPr>
          <w:p w14:paraId="44D7E491" w14:textId="395A8A92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-9 180</w:t>
            </w:r>
          </w:p>
        </w:tc>
        <w:tc>
          <w:tcPr>
            <w:tcW w:w="851" w:type="dxa"/>
            <w:shd w:val="clear" w:color="auto" w:fill="auto"/>
          </w:tcPr>
          <w:p w14:paraId="296855DC" w14:textId="73F8FA10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-3,26%</w:t>
            </w:r>
          </w:p>
        </w:tc>
      </w:tr>
      <w:tr w:rsidR="009E3D20" w:rsidRPr="00C565C1" w14:paraId="5768A3AE" w14:textId="77777777" w:rsidTr="00D50990">
        <w:tc>
          <w:tcPr>
            <w:tcW w:w="5529" w:type="dxa"/>
            <w:shd w:val="clear" w:color="auto" w:fill="auto"/>
          </w:tcPr>
          <w:p w14:paraId="7BCA2254" w14:textId="6E5F55BC" w:rsidR="009E3D20" w:rsidRPr="00C565C1" w:rsidRDefault="009E3D20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болезни системы кровоснабжения</w:t>
            </w:r>
          </w:p>
        </w:tc>
        <w:tc>
          <w:tcPr>
            <w:tcW w:w="1276" w:type="dxa"/>
            <w:vMerge/>
            <w:shd w:val="clear" w:color="auto" w:fill="auto"/>
          </w:tcPr>
          <w:p w14:paraId="1493F358" w14:textId="77777777" w:rsidR="009E3D20" w:rsidRPr="00C565C1" w:rsidRDefault="009E3D20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0AEB3025" w14:textId="102B8223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-22 147</w:t>
            </w:r>
          </w:p>
        </w:tc>
        <w:tc>
          <w:tcPr>
            <w:tcW w:w="851" w:type="dxa"/>
            <w:shd w:val="clear" w:color="auto" w:fill="auto"/>
          </w:tcPr>
          <w:p w14:paraId="7BA29F41" w14:textId="6B12552D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-14,53%</w:t>
            </w:r>
          </w:p>
        </w:tc>
        <w:tc>
          <w:tcPr>
            <w:tcW w:w="850" w:type="dxa"/>
            <w:shd w:val="clear" w:color="auto" w:fill="auto"/>
          </w:tcPr>
          <w:p w14:paraId="28C47A13" w14:textId="319E3279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148BEF51" w14:textId="1D030CC6" w:rsidR="009E3D20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702314" w:rsidRPr="00C565C1" w14:paraId="09109772" w14:textId="77777777" w:rsidTr="00AC7691">
        <w:tc>
          <w:tcPr>
            <w:tcW w:w="5529" w:type="dxa"/>
            <w:shd w:val="clear" w:color="auto" w:fill="auto"/>
          </w:tcPr>
          <w:p w14:paraId="765B20D3" w14:textId="1CEF0BD1" w:rsidR="00702314" w:rsidRPr="00C565C1" w:rsidRDefault="00702314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условиях дневных стационаров: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210728FA" w14:textId="1ED184E8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shd w:val="clear" w:color="auto" w:fill="auto"/>
          </w:tcPr>
          <w:p w14:paraId="2ABBCF12" w14:textId="62BDE27F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-113</w:t>
            </w:r>
          </w:p>
        </w:tc>
        <w:tc>
          <w:tcPr>
            <w:tcW w:w="851" w:type="dxa"/>
            <w:shd w:val="clear" w:color="auto" w:fill="auto"/>
          </w:tcPr>
          <w:p w14:paraId="0203ADA0" w14:textId="0B78B0CF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-0,15%</w:t>
            </w:r>
          </w:p>
        </w:tc>
        <w:tc>
          <w:tcPr>
            <w:tcW w:w="850" w:type="dxa"/>
            <w:shd w:val="clear" w:color="auto" w:fill="auto"/>
          </w:tcPr>
          <w:p w14:paraId="62287C8F" w14:textId="4D78B99B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1 358</w:t>
            </w:r>
          </w:p>
        </w:tc>
        <w:tc>
          <w:tcPr>
            <w:tcW w:w="851" w:type="dxa"/>
            <w:shd w:val="clear" w:color="auto" w:fill="auto"/>
          </w:tcPr>
          <w:p w14:paraId="463F64F3" w14:textId="51020041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1,86%</w:t>
            </w:r>
          </w:p>
        </w:tc>
      </w:tr>
      <w:tr w:rsidR="00702314" w:rsidRPr="00C565C1" w14:paraId="7C953029" w14:textId="77777777" w:rsidTr="00702314">
        <w:tc>
          <w:tcPr>
            <w:tcW w:w="5529" w:type="dxa"/>
            <w:shd w:val="clear" w:color="auto" w:fill="auto"/>
          </w:tcPr>
          <w:p w14:paraId="7FB25EB0" w14:textId="4769C8E9" w:rsidR="00702314" w:rsidRPr="00C565C1" w:rsidRDefault="00702314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при экстракорпоральном оплодотворении</w:t>
            </w:r>
          </w:p>
        </w:tc>
        <w:tc>
          <w:tcPr>
            <w:tcW w:w="1276" w:type="dxa"/>
            <w:vMerge/>
            <w:shd w:val="clear" w:color="auto" w:fill="auto"/>
          </w:tcPr>
          <w:p w14:paraId="78E78922" w14:textId="77777777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584DFA6" w14:textId="3023BC4F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-80</w:t>
            </w:r>
          </w:p>
        </w:tc>
        <w:tc>
          <w:tcPr>
            <w:tcW w:w="851" w:type="dxa"/>
            <w:shd w:val="clear" w:color="auto" w:fill="auto"/>
          </w:tcPr>
          <w:p w14:paraId="3584DEB6" w14:textId="0B7F1510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-10,67%</w:t>
            </w:r>
          </w:p>
        </w:tc>
        <w:tc>
          <w:tcPr>
            <w:tcW w:w="850" w:type="dxa"/>
            <w:shd w:val="clear" w:color="auto" w:fill="auto"/>
          </w:tcPr>
          <w:p w14:paraId="4560CC2D" w14:textId="54D0ADB4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851" w:type="dxa"/>
            <w:shd w:val="clear" w:color="auto" w:fill="auto"/>
          </w:tcPr>
          <w:p w14:paraId="2D85AEF1" w14:textId="20A8F47B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11,30%</w:t>
            </w:r>
          </w:p>
        </w:tc>
      </w:tr>
      <w:tr w:rsidR="00702314" w:rsidRPr="00C565C1" w14:paraId="35D8DD04" w14:textId="77777777" w:rsidTr="00702314">
        <w:tc>
          <w:tcPr>
            <w:tcW w:w="5529" w:type="dxa"/>
            <w:shd w:val="clear" w:color="auto" w:fill="auto"/>
          </w:tcPr>
          <w:p w14:paraId="38003A78" w14:textId="55D41C81" w:rsidR="00702314" w:rsidRPr="00C565C1" w:rsidRDefault="00702314" w:rsidP="00314C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при оказании медицинско</w:t>
            </w:r>
            <w:r w:rsidR="00314CB1">
              <w:rPr>
                <w:rFonts w:ascii="Times New Roman" w:hAnsi="Times New Roman" w:cs="Times New Roman"/>
                <w:sz w:val="20"/>
                <w:szCs w:val="20"/>
              </w:rPr>
              <w:t>й помощи больным с гепатитом С</w:t>
            </w:r>
          </w:p>
        </w:tc>
        <w:tc>
          <w:tcPr>
            <w:tcW w:w="1276" w:type="dxa"/>
            <w:vMerge/>
            <w:shd w:val="clear" w:color="auto" w:fill="auto"/>
          </w:tcPr>
          <w:p w14:paraId="7BCFD43F" w14:textId="77777777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F0E801A" w14:textId="2557C41B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-260</w:t>
            </w:r>
          </w:p>
        </w:tc>
        <w:tc>
          <w:tcPr>
            <w:tcW w:w="851" w:type="dxa"/>
            <w:shd w:val="clear" w:color="auto" w:fill="auto"/>
          </w:tcPr>
          <w:p w14:paraId="1A55522B" w14:textId="497CA2A7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-26,45%</w:t>
            </w:r>
          </w:p>
        </w:tc>
        <w:tc>
          <w:tcPr>
            <w:tcW w:w="850" w:type="dxa"/>
            <w:shd w:val="clear" w:color="auto" w:fill="auto"/>
          </w:tcPr>
          <w:p w14:paraId="563E04AD" w14:textId="0CB7DD17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-422</w:t>
            </w:r>
          </w:p>
        </w:tc>
        <w:tc>
          <w:tcPr>
            <w:tcW w:w="851" w:type="dxa"/>
            <w:shd w:val="clear" w:color="auto" w:fill="auto"/>
          </w:tcPr>
          <w:p w14:paraId="24463E83" w14:textId="752CFA9B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-36,86%</w:t>
            </w:r>
          </w:p>
        </w:tc>
      </w:tr>
      <w:tr w:rsidR="00702314" w:rsidRPr="00C565C1" w14:paraId="49F3F7BE" w14:textId="77777777" w:rsidTr="00702314">
        <w:tc>
          <w:tcPr>
            <w:tcW w:w="5529" w:type="dxa"/>
            <w:shd w:val="clear" w:color="auto" w:fill="auto"/>
          </w:tcPr>
          <w:p w14:paraId="76F68ACD" w14:textId="2DC24100" w:rsidR="00702314" w:rsidRPr="00C565C1" w:rsidRDefault="00702314" w:rsidP="009E3D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стационарных условиях</w:t>
            </w:r>
            <w:r w:rsidR="009E3D20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B37DD12" w14:textId="25DEF128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случаев госпитализации</w:t>
            </w:r>
          </w:p>
        </w:tc>
        <w:tc>
          <w:tcPr>
            <w:tcW w:w="850" w:type="dxa"/>
            <w:shd w:val="clear" w:color="auto" w:fill="auto"/>
          </w:tcPr>
          <w:p w14:paraId="5928EC74" w14:textId="00886681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12041428" w14:textId="6B85A143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4185F93B" w14:textId="4B287E64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4BB716D6" w14:textId="0E6EC92D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02314" w:rsidRPr="00C565C1" w14:paraId="1D11224D" w14:textId="77777777" w:rsidTr="009E3D20">
        <w:trPr>
          <w:trHeight w:val="70"/>
        </w:trPr>
        <w:tc>
          <w:tcPr>
            <w:tcW w:w="5529" w:type="dxa"/>
            <w:shd w:val="clear" w:color="auto" w:fill="auto"/>
          </w:tcPr>
          <w:p w14:paraId="754B2F6A" w14:textId="4EC302F9" w:rsidR="00702314" w:rsidRPr="00C565C1" w:rsidRDefault="009E3D20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профилю «онкология»</w:t>
            </w:r>
          </w:p>
        </w:tc>
        <w:tc>
          <w:tcPr>
            <w:tcW w:w="1276" w:type="dxa"/>
            <w:vMerge/>
            <w:shd w:val="clear" w:color="auto" w:fill="auto"/>
          </w:tcPr>
          <w:p w14:paraId="6066F3C3" w14:textId="77777777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8A25C39" w14:textId="2A55EA4B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-734</w:t>
            </w:r>
          </w:p>
        </w:tc>
        <w:tc>
          <w:tcPr>
            <w:tcW w:w="851" w:type="dxa"/>
            <w:shd w:val="clear" w:color="auto" w:fill="auto"/>
          </w:tcPr>
          <w:p w14:paraId="37B8F57D" w14:textId="4385FFCD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-6,43%</w:t>
            </w:r>
          </w:p>
        </w:tc>
        <w:tc>
          <w:tcPr>
            <w:tcW w:w="850" w:type="dxa"/>
            <w:shd w:val="clear" w:color="auto" w:fill="auto"/>
          </w:tcPr>
          <w:p w14:paraId="4DAE7CC6" w14:textId="1B55657E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1 429</w:t>
            </w:r>
          </w:p>
        </w:tc>
        <w:tc>
          <w:tcPr>
            <w:tcW w:w="851" w:type="dxa"/>
            <w:shd w:val="clear" w:color="auto" w:fill="auto"/>
          </w:tcPr>
          <w:p w14:paraId="39F592E5" w14:textId="028FD3D2" w:rsidR="00702314" w:rsidRPr="00C565C1" w:rsidRDefault="009E3D20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15,45%</w:t>
            </w:r>
          </w:p>
        </w:tc>
      </w:tr>
      <w:tr w:rsidR="00702314" w:rsidRPr="00C565C1" w14:paraId="35B19554" w14:textId="77777777" w:rsidTr="00314CB1">
        <w:tc>
          <w:tcPr>
            <w:tcW w:w="5529" w:type="dxa"/>
            <w:shd w:val="clear" w:color="auto" w:fill="auto"/>
          </w:tcPr>
          <w:p w14:paraId="17B9ACDD" w14:textId="74FDE1C6" w:rsidR="00702314" w:rsidRPr="00C565C1" w:rsidRDefault="00702314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Медицинская реабилитация:</w:t>
            </w:r>
          </w:p>
        </w:tc>
        <w:tc>
          <w:tcPr>
            <w:tcW w:w="1276" w:type="dxa"/>
            <w:shd w:val="clear" w:color="auto" w:fill="auto"/>
          </w:tcPr>
          <w:p w14:paraId="492946B8" w14:textId="77777777" w:rsidR="00702314" w:rsidRPr="00C565C1" w:rsidRDefault="00702314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</w:tcPr>
          <w:p w14:paraId="4F8ACFAB" w14:textId="77777777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</w:tcPr>
          <w:p w14:paraId="1B4DB042" w14:textId="77777777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</w:tcPr>
          <w:p w14:paraId="0E6FA55A" w14:textId="77777777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</w:tcPr>
          <w:p w14:paraId="6C272B36" w14:textId="77777777" w:rsidR="00702314" w:rsidRPr="00C565C1" w:rsidRDefault="00702314" w:rsidP="00A747EF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14CB1" w:rsidRPr="00C565C1" w14:paraId="77F4C897" w14:textId="77777777" w:rsidTr="00314CB1">
        <w:tc>
          <w:tcPr>
            <w:tcW w:w="5529" w:type="dxa"/>
            <w:shd w:val="clear" w:color="auto" w:fill="auto"/>
          </w:tcPr>
          <w:p w14:paraId="49D641BB" w14:textId="31B8C0D1" w:rsidR="00314CB1" w:rsidRPr="00C565C1" w:rsidRDefault="00314CB1" w:rsidP="00314C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в амбулаторных условиях</w:t>
            </w:r>
          </w:p>
        </w:tc>
        <w:tc>
          <w:tcPr>
            <w:tcW w:w="1276" w:type="dxa"/>
            <w:tcBorders>
              <w:right w:val="dotted" w:sz="4" w:space="0" w:color="auto"/>
            </w:tcBorders>
            <w:shd w:val="clear" w:color="auto" w:fill="auto"/>
          </w:tcPr>
          <w:p w14:paraId="3BA4895C" w14:textId="7B17ACC8" w:rsidR="00314CB1" w:rsidRPr="00C565C1" w:rsidRDefault="00314CB1" w:rsidP="00314CB1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23673E0" w14:textId="105AF34F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-1 398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E082FF7" w14:textId="0F4B7FFD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-29,31%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B24FD88" w14:textId="3F3A3947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-417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51F2C56" w14:textId="67E7221A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-11,01%</w:t>
            </w:r>
          </w:p>
        </w:tc>
      </w:tr>
      <w:tr w:rsidR="00314CB1" w:rsidRPr="00C565C1" w14:paraId="4BB57B6B" w14:textId="77777777" w:rsidTr="00314CB1">
        <w:tc>
          <w:tcPr>
            <w:tcW w:w="5529" w:type="dxa"/>
            <w:shd w:val="clear" w:color="auto" w:fill="auto"/>
          </w:tcPr>
          <w:p w14:paraId="10E4B1FA" w14:textId="7CA5F025" w:rsidR="00314CB1" w:rsidRPr="00C565C1" w:rsidRDefault="00314CB1" w:rsidP="00314C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565C1">
              <w:rPr>
                <w:rFonts w:ascii="Times New Roman" w:hAnsi="Times New Roman" w:cs="Times New Roman"/>
                <w:sz w:val="20"/>
                <w:szCs w:val="20"/>
              </w:rPr>
              <w:t>в условиях дневных стационаров</w:t>
            </w:r>
          </w:p>
        </w:tc>
        <w:tc>
          <w:tcPr>
            <w:tcW w:w="1276" w:type="dxa"/>
            <w:tcBorders>
              <w:right w:val="dotted" w:sz="4" w:space="0" w:color="auto"/>
            </w:tcBorders>
            <w:shd w:val="clear" w:color="auto" w:fill="auto"/>
          </w:tcPr>
          <w:p w14:paraId="308C8CE0" w14:textId="04FAC4A4" w:rsidR="00314CB1" w:rsidRPr="00C565C1" w:rsidRDefault="00314CB1" w:rsidP="00314CB1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054B0A" w14:textId="0C34E8B5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-438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51C740F" w14:textId="5E79D60A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-13,46%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F9D2A7C" w14:textId="37B43FD2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B739203" w14:textId="29143BD4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0,61%</w:t>
            </w:r>
          </w:p>
        </w:tc>
      </w:tr>
      <w:tr w:rsidR="00314CB1" w:rsidRPr="0022093D" w14:paraId="03720B63" w14:textId="77777777" w:rsidTr="00314CB1">
        <w:tc>
          <w:tcPr>
            <w:tcW w:w="5529" w:type="dxa"/>
            <w:shd w:val="clear" w:color="auto" w:fill="auto"/>
          </w:tcPr>
          <w:p w14:paraId="5576C267" w14:textId="7135C781" w:rsidR="00314CB1" w:rsidRPr="00C565C1" w:rsidRDefault="00314CB1" w:rsidP="00314CB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специализированная, в том числе высокотехнологичная, медицинская помощь в условиях круглосуточного стационара</w:t>
            </w:r>
          </w:p>
        </w:tc>
        <w:tc>
          <w:tcPr>
            <w:tcW w:w="1276" w:type="dxa"/>
            <w:tcBorders>
              <w:right w:val="dotted" w:sz="4" w:space="0" w:color="auto"/>
            </w:tcBorders>
            <w:shd w:val="clear" w:color="auto" w:fill="auto"/>
          </w:tcPr>
          <w:p w14:paraId="480CC0A2" w14:textId="3A2A307C" w:rsidR="00314CB1" w:rsidRPr="00C565C1" w:rsidRDefault="00314CB1" w:rsidP="00314CB1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565C1">
              <w:rPr>
                <w:rFonts w:ascii="Times New Roman" w:hAnsi="Times New Roman" w:cs="Times New Roman"/>
                <w:sz w:val="16"/>
                <w:szCs w:val="16"/>
              </w:rPr>
              <w:t xml:space="preserve">количество случаев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госпитализации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C46F12D" w14:textId="64D01469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-701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89F1B86" w14:textId="03152244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-10,66%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AEFA4CB" w14:textId="19012BC4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91D3AA" w14:textId="0847FB93" w:rsidR="00314CB1" w:rsidRPr="00314CB1" w:rsidRDefault="00314CB1" w:rsidP="00314CB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314CB1">
              <w:rPr>
                <w:rFonts w:ascii="Times New Roman" w:hAnsi="Times New Roman" w:cs="Times New Roman"/>
                <w:sz w:val="20"/>
                <w:szCs w:val="20"/>
              </w:rPr>
              <w:t>5,69%</w:t>
            </w:r>
          </w:p>
        </w:tc>
      </w:tr>
    </w:tbl>
    <w:p w14:paraId="7E47CAD9" w14:textId="77777777" w:rsidR="00702314" w:rsidRPr="00314CB1" w:rsidRDefault="00702314" w:rsidP="003C59C2">
      <w:pPr>
        <w:pStyle w:val="a3"/>
        <w:spacing w:after="0" w:line="240" w:lineRule="auto"/>
        <w:ind w:left="0"/>
        <w:rPr>
          <w:rFonts w:ascii="Times New Roman" w:hAnsi="Times New Roman" w:cs="Times New Roman"/>
          <w:sz w:val="16"/>
          <w:szCs w:val="16"/>
        </w:rPr>
      </w:pPr>
      <w:r w:rsidRPr="00314CB1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314CB1">
        <w:rPr>
          <w:rFonts w:ascii="Times New Roman" w:hAnsi="Times New Roman" w:cs="Times New Roman"/>
          <w:sz w:val="16"/>
          <w:szCs w:val="16"/>
        </w:rPr>
        <w:t xml:space="preserve"> объемы отдельно не выделялись</w:t>
      </w:r>
    </w:p>
    <w:p w14:paraId="3353F164" w14:textId="77777777" w:rsidR="00D55C0E" w:rsidRPr="0022093D" w:rsidRDefault="00D55C0E" w:rsidP="003C59C2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5A41F0D" w14:textId="4995A205" w:rsidR="00A12B97" w:rsidRPr="00EC3499" w:rsidRDefault="00A12B97" w:rsidP="003C59C2">
      <w:pPr>
        <w:pStyle w:val="a3"/>
        <w:numPr>
          <w:ilvl w:val="0"/>
          <w:numId w:val="4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EC3499">
        <w:rPr>
          <w:rFonts w:ascii="Times New Roman" w:hAnsi="Times New Roman" w:cs="Times New Roman"/>
          <w:sz w:val="28"/>
          <w:szCs w:val="28"/>
        </w:rPr>
        <w:t xml:space="preserve">по остальным видам медицинской помощи </w:t>
      </w:r>
      <w:r w:rsidR="00412C56" w:rsidRPr="00EC3499">
        <w:rPr>
          <w:rFonts w:ascii="Times New Roman" w:hAnsi="Times New Roman" w:cs="Times New Roman"/>
          <w:sz w:val="28"/>
          <w:szCs w:val="28"/>
        </w:rPr>
        <w:t>тер</w:t>
      </w:r>
      <w:r w:rsidR="007A1C9B" w:rsidRPr="00EC3499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412C56" w:rsidRPr="00EC3499">
        <w:rPr>
          <w:rFonts w:ascii="Times New Roman" w:hAnsi="Times New Roman" w:cs="Times New Roman"/>
          <w:sz w:val="28"/>
          <w:szCs w:val="28"/>
        </w:rPr>
        <w:t xml:space="preserve">программы ОМС </w:t>
      </w:r>
      <w:r w:rsidRPr="00EC3499">
        <w:rPr>
          <w:rFonts w:ascii="Times New Roman" w:hAnsi="Times New Roman" w:cs="Times New Roman"/>
          <w:sz w:val="28"/>
          <w:szCs w:val="28"/>
        </w:rPr>
        <w:t>планируется увеличение объемов:</w:t>
      </w:r>
    </w:p>
    <w:p w14:paraId="36950A9F" w14:textId="77777777" w:rsidR="00937F97" w:rsidRPr="0022093D" w:rsidRDefault="00937F97" w:rsidP="003C59C2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348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134"/>
        <w:gridCol w:w="992"/>
        <w:gridCol w:w="851"/>
        <w:gridCol w:w="850"/>
        <w:gridCol w:w="992"/>
      </w:tblGrid>
      <w:tr w:rsidR="00105A72" w:rsidRPr="0022093D" w14:paraId="20E04DA4" w14:textId="77777777" w:rsidTr="00012A0F">
        <w:trPr>
          <w:tblHeader/>
        </w:trPr>
        <w:tc>
          <w:tcPr>
            <w:tcW w:w="5529" w:type="dxa"/>
            <w:vMerge w:val="restart"/>
            <w:shd w:val="clear" w:color="auto" w:fill="F2F2F2" w:themeFill="background1" w:themeFillShade="F2"/>
            <w:vAlign w:val="center"/>
          </w:tcPr>
          <w:p w14:paraId="1ED7BD3B" w14:textId="77777777" w:rsidR="00105A72" w:rsidRPr="00012A0F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12A0F">
              <w:rPr>
                <w:rFonts w:ascii="Times New Roman" w:hAnsi="Times New Roman" w:cs="Times New Roman"/>
                <w:sz w:val="16"/>
                <w:szCs w:val="16"/>
              </w:rPr>
              <w:t>вид медицинской помощи</w:t>
            </w:r>
          </w:p>
        </w:tc>
        <w:tc>
          <w:tcPr>
            <w:tcW w:w="1134" w:type="dxa"/>
            <w:vMerge w:val="restart"/>
            <w:shd w:val="clear" w:color="auto" w:fill="F2F2F2" w:themeFill="background1" w:themeFillShade="F2"/>
            <w:vAlign w:val="center"/>
          </w:tcPr>
          <w:p w14:paraId="5583364E" w14:textId="77777777" w:rsidR="00105A72" w:rsidRPr="00012A0F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12A0F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843" w:type="dxa"/>
            <w:gridSpan w:val="2"/>
            <w:shd w:val="clear" w:color="auto" w:fill="F2F2F2" w:themeFill="background1" w:themeFillShade="F2"/>
            <w:vAlign w:val="center"/>
          </w:tcPr>
          <w:p w14:paraId="25C73F2E" w14:textId="5B1C5CF4" w:rsidR="00105A72" w:rsidRPr="00012A0F" w:rsidRDefault="00656FA5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12A0F">
              <w:rPr>
                <w:rFonts w:ascii="Times New Roman" w:hAnsi="Times New Roman" w:cs="Times New Roman"/>
                <w:sz w:val="16"/>
                <w:szCs w:val="16"/>
              </w:rPr>
              <w:t>увеличение</w:t>
            </w:r>
            <w:r w:rsidR="00105A72" w:rsidRPr="00012A0F">
              <w:rPr>
                <w:rFonts w:ascii="Times New Roman" w:hAnsi="Times New Roman" w:cs="Times New Roman"/>
                <w:sz w:val="16"/>
                <w:szCs w:val="16"/>
              </w:rPr>
              <w:t>, к показателям 2024 года</w:t>
            </w:r>
          </w:p>
        </w:tc>
        <w:tc>
          <w:tcPr>
            <w:tcW w:w="1842" w:type="dxa"/>
            <w:gridSpan w:val="2"/>
            <w:shd w:val="clear" w:color="auto" w:fill="F2F2F2" w:themeFill="background1" w:themeFillShade="F2"/>
            <w:vAlign w:val="center"/>
          </w:tcPr>
          <w:p w14:paraId="67CF9050" w14:textId="03DBA222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 xml:space="preserve"> года</w:t>
            </w:r>
          </w:p>
        </w:tc>
      </w:tr>
      <w:tr w:rsidR="00105A72" w:rsidRPr="0022093D" w14:paraId="417CF79A" w14:textId="77777777" w:rsidTr="00CD78FD">
        <w:tc>
          <w:tcPr>
            <w:tcW w:w="5529" w:type="dxa"/>
            <w:vMerge/>
            <w:vAlign w:val="center"/>
          </w:tcPr>
          <w:p w14:paraId="580F5ABA" w14:textId="77777777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1134" w:type="dxa"/>
            <w:vMerge/>
            <w:vAlign w:val="center"/>
          </w:tcPr>
          <w:p w14:paraId="60187CB7" w14:textId="77777777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6756EF2" w14:textId="1FCBF375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14:paraId="022DF410" w14:textId="4CDC964A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37F8BB7E" w14:textId="1E5941A8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C3D94A9" w14:textId="52D70BFF" w:rsidR="00105A72" w:rsidRPr="0022093D" w:rsidRDefault="00105A72" w:rsidP="00105A72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</w:tr>
      <w:tr w:rsidR="00861819" w:rsidRPr="0022093D" w14:paraId="57A7482E" w14:textId="77777777" w:rsidTr="00CD78FD">
        <w:tc>
          <w:tcPr>
            <w:tcW w:w="5529" w:type="dxa"/>
            <w:shd w:val="clear" w:color="auto" w:fill="auto"/>
          </w:tcPr>
          <w:p w14:paraId="7233B179" w14:textId="66FB910F" w:rsidR="00861819" w:rsidRPr="00B3572D" w:rsidRDefault="00861819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134" w:type="dxa"/>
            <w:shd w:val="clear" w:color="auto" w:fill="auto"/>
          </w:tcPr>
          <w:p w14:paraId="442C69B1" w14:textId="77777777" w:rsidR="00861819" w:rsidRPr="0022093D" w:rsidRDefault="00861819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14:paraId="76DF7327" w14:textId="77777777" w:rsidR="00861819" w:rsidRPr="0022093D" w:rsidRDefault="00861819" w:rsidP="003C59C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14:paraId="7551A6C9" w14:textId="77777777" w:rsidR="00861819" w:rsidRPr="0022093D" w:rsidRDefault="00861819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shd w:val="clear" w:color="auto" w:fill="auto"/>
          </w:tcPr>
          <w:p w14:paraId="58786487" w14:textId="77777777" w:rsidR="00861819" w:rsidRPr="0022093D" w:rsidRDefault="00861819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14:paraId="1DB58475" w14:textId="77777777" w:rsidR="00861819" w:rsidRPr="0022093D" w:rsidRDefault="00861819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105A72" w:rsidRPr="0022093D" w14:paraId="59DA34F0" w14:textId="77777777" w:rsidTr="00CD78FD">
        <w:tc>
          <w:tcPr>
            <w:tcW w:w="5529" w:type="dxa"/>
            <w:shd w:val="clear" w:color="auto" w:fill="auto"/>
          </w:tcPr>
          <w:p w14:paraId="17AE1C5B" w14:textId="4333803A" w:rsidR="00105A72" w:rsidRPr="00105A72" w:rsidRDefault="00105A7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105A72">
              <w:rPr>
                <w:rFonts w:ascii="Times New Roman" w:hAnsi="Times New Roman" w:cs="Times New Roman"/>
                <w:sz w:val="20"/>
                <w:szCs w:val="20"/>
              </w:rPr>
              <w:t>с иными целями</w:t>
            </w:r>
          </w:p>
        </w:tc>
        <w:tc>
          <w:tcPr>
            <w:tcW w:w="1134" w:type="dxa"/>
            <w:shd w:val="clear" w:color="auto" w:fill="auto"/>
          </w:tcPr>
          <w:p w14:paraId="0D8291AC" w14:textId="29CB134E" w:rsidR="00105A72" w:rsidRPr="00105A72" w:rsidRDefault="00105A7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105A72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992" w:type="dxa"/>
            <w:shd w:val="clear" w:color="auto" w:fill="auto"/>
          </w:tcPr>
          <w:p w14:paraId="651B3951" w14:textId="0355A8CF" w:rsidR="00105A72" w:rsidRPr="00105A72" w:rsidRDefault="00105A72" w:rsidP="00105A7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533 110</w:t>
            </w:r>
          </w:p>
        </w:tc>
        <w:tc>
          <w:tcPr>
            <w:tcW w:w="851" w:type="dxa"/>
            <w:shd w:val="clear" w:color="auto" w:fill="auto"/>
          </w:tcPr>
          <w:p w14:paraId="6072BD5A" w14:textId="5E19157B" w:rsidR="00105A72" w:rsidRPr="00105A72" w:rsidRDefault="00105A7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23,65</w:t>
            </w:r>
            <w:r w:rsidRPr="00105A7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</w:tcPr>
          <w:p w14:paraId="2CD7193C" w14:textId="3EC2A763" w:rsidR="00105A72" w:rsidRPr="00105A72" w:rsidRDefault="00105A7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05A72">
              <w:rPr>
                <w:rFonts w:ascii="Times New Roman" w:hAnsi="Times New Roman" w:cs="Times New Roman"/>
                <w:sz w:val="20"/>
                <w:szCs w:val="20"/>
              </w:rPr>
              <w:t>492 505</w:t>
            </w:r>
          </w:p>
        </w:tc>
        <w:tc>
          <w:tcPr>
            <w:tcW w:w="992" w:type="dxa"/>
            <w:shd w:val="clear" w:color="auto" w:fill="auto"/>
          </w:tcPr>
          <w:p w14:paraId="52EFF015" w14:textId="55247228" w:rsidR="00105A72" w:rsidRPr="00105A72" w:rsidRDefault="00105A7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05A72">
              <w:rPr>
                <w:rFonts w:ascii="Times New Roman" w:hAnsi="Times New Roman" w:cs="Times New Roman"/>
                <w:sz w:val="20"/>
                <w:szCs w:val="20"/>
              </w:rPr>
              <w:t>21,46%</w:t>
            </w:r>
          </w:p>
        </w:tc>
      </w:tr>
      <w:tr w:rsidR="006E1B42" w:rsidRPr="0022093D" w14:paraId="6689CD9A" w14:textId="77777777" w:rsidTr="00CD78FD">
        <w:tc>
          <w:tcPr>
            <w:tcW w:w="5529" w:type="dxa"/>
            <w:shd w:val="clear" w:color="auto" w:fill="auto"/>
          </w:tcPr>
          <w:p w14:paraId="7A7E56C9" w14:textId="169DC952" w:rsidR="006E1B42" w:rsidRPr="00105A72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для проведения диспансеризации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BD443BF" w14:textId="126B57E7" w:rsidR="006E1B42" w:rsidRPr="00105A72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656FA5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992" w:type="dxa"/>
            <w:shd w:val="clear" w:color="auto" w:fill="auto"/>
          </w:tcPr>
          <w:p w14:paraId="7937D16C" w14:textId="228C5112" w:rsidR="006E1B42" w:rsidRDefault="006E1B42" w:rsidP="00105A7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39 344</w:t>
            </w:r>
          </w:p>
        </w:tc>
        <w:tc>
          <w:tcPr>
            <w:tcW w:w="851" w:type="dxa"/>
            <w:shd w:val="clear" w:color="auto" w:fill="auto"/>
          </w:tcPr>
          <w:p w14:paraId="6D6A10AC" w14:textId="5FB692A4" w:rsidR="006E1B4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9,58%</w:t>
            </w:r>
          </w:p>
        </w:tc>
        <w:tc>
          <w:tcPr>
            <w:tcW w:w="850" w:type="dxa"/>
            <w:shd w:val="clear" w:color="auto" w:fill="auto"/>
          </w:tcPr>
          <w:p w14:paraId="190E7AD1" w14:textId="7A248799" w:rsidR="006E1B42" w:rsidRPr="00105A7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93 446</w:t>
            </w:r>
          </w:p>
        </w:tc>
        <w:tc>
          <w:tcPr>
            <w:tcW w:w="992" w:type="dxa"/>
            <w:shd w:val="clear" w:color="auto" w:fill="auto"/>
          </w:tcPr>
          <w:p w14:paraId="5B8A5FCB" w14:textId="63DEA76B" w:rsidR="006E1B42" w:rsidRPr="00105A7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26,22%</w:t>
            </w:r>
          </w:p>
        </w:tc>
      </w:tr>
      <w:tr w:rsidR="006E1B42" w:rsidRPr="0022093D" w14:paraId="73EC6A06" w14:textId="77777777" w:rsidTr="00CD78FD">
        <w:tc>
          <w:tcPr>
            <w:tcW w:w="5529" w:type="dxa"/>
            <w:shd w:val="clear" w:color="auto" w:fill="auto"/>
          </w:tcPr>
          <w:p w14:paraId="2D529784" w14:textId="43985635" w:rsidR="006E1B42" w:rsidRPr="00105A72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656FA5">
              <w:rPr>
                <w:rFonts w:ascii="Times New Roman" w:hAnsi="Times New Roman" w:cs="Times New Roman"/>
                <w:sz w:val="20"/>
                <w:szCs w:val="20"/>
              </w:rPr>
              <w:t>для проведения диспансеризации для оценки репродуктивного здоровья женщин и мужчин, комплексные посещения</w:t>
            </w:r>
          </w:p>
        </w:tc>
        <w:tc>
          <w:tcPr>
            <w:tcW w:w="1134" w:type="dxa"/>
            <w:vMerge/>
            <w:shd w:val="clear" w:color="auto" w:fill="auto"/>
          </w:tcPr>
          <w:p w14:paraId="548B668A" w14:textId="2EF1EF05" w:rsidR="006E1B42" w:rsidRPr="00105A72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02E98FD5" w14:textId="521994FA" w:rsidR="006E1B42" w:rsidRDefault="006E1B42" w:rsidP="00105A7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49 654</w:t>
            </w:r>
          </w:p>
        </w:tc>
        <w:tc>
          <w:tcPr>
            <w:tcW w:w="851" w:type="dxa"/>
            <w:shd w:val="clear" w:color="auto" w:fill="auto"/>
          </w:tcPr>
          <w:p w14:paraId="553F8DBC" w14:textId="38AF08AE" w:rsidR="006E1B4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54,88%</w:t>
            </w:r>
          </w:p>
        </w:tc>
        <w:tc>
          <w:tcPr>
            <w:tcW w:w="850" w:type="dxa"/>
            <w:shd w:val="clear" w:color="auto" w:fill="auto"/>
          </w:tcPr>
          <w:p w14:paraId="022D375A" w14:textId="2DECC83D" w:rsidR="006E1B42" w:rsidRPr="00105A7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14:paraId="1BB117D8" w14:textId="6FCA9B82" w:rsidR="006E1B42" w:rsidRPr="00105A7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6E1B42" w:rsidRPr="0022093D" w14:paraId="5D3ECF48" w14:textId="77777777" w:rsidTr="00CD78FD">
        <w:tc>
          <w:tcPr>
            <w:tcW w:w="5529" w:type="dxa"/>
            <w:shd w:val="clear" w:color="auto" w:fill="auto"/>
          </w:tcPr>
          <w:p w14:paraId="6644CFC6" w14:textId="711E4962" w:rsidR="006E1B42" w:rsidRPr="00656FA5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656FA5">
              <w:rPr>
                <w:rFonts w:ascii="Times New Roman" w:hAnsi="Times New Roman" w:cs="Times New Roman"/>
                <w:sz w:val="20"/>
                <w:szCs w:val="20"/>
              </w:rPr>
              <w:t>школа для больных сахарным диабетом</w:t>
            </w:r>
          </w:p>
        </w:tc>
        <w:tc>
          <w:tcPr>
            <w:tcW w:w="1134" w:type="dxa"/>
            <w:vMerge/>
            <w:shd w:val="clear" w:color="auto" w:fill="auto"/>
          </w:tcPr>
          <w:p w14:paraId="78E3C940" w14:textId="77777777" w:rsidR="006E1B42" w:rsidRPr="00656FA5" w:rsidRDefault="006E1B42" w:rsidP="00105A7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5AC92C9" w14:textId="6494E676" w:rsidR="006E1B42" w:rsidRDefault="006E1B42" w:rsidP="00105A7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5 174</w:t>
            </w:r>
          </w:p>
        </w:tc>
        <w:tc>
          <w:tcPr>
            <w:tcW w:w="851" w:type="dxa"/>
            <w:shd w:val="clear" w:color="auto" w:fill="auto"/>
          </w:tcPr>
          <w:p w14:paraId="588810A5" w14:textId="3ADA85EE" w:rsidR="006E1B4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681,69%</w:t>
            </w:r>
          </w:p>
        </w:tc>
        <w:tc>
          <w:tcPr>
            <w:tcW w:w="850" w:type="dxa"/>
            <w:shd w:val="clear" w:color="auto" w:fill="auto"/>
          </w:tcPr>
          <w:p w14:paraId="76F36BCB" w14:textId="6C50DD9D" w:rsidR="006E1B4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5 613</w:t>
            </w:r>
          </w:p>
        </w:tc>
        <w:tc>
          <w:tcPr>
            <w:tcW w:w="992" w:type="dxa"/>
            <w:shd w:val="clear" w:color="auto" w:fill="auto"/>
          </w:tcPr>
          <w:p w14:paraId="737B537D" w14:textId="5E15B5FF" w:rsidR="006E1B42" w:rsidRDefault="006E1B42" w:rsidP="00105A7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1 754,06%</w:t>
            </w:r>
          </w:p>
        </w:tc>
      </w:tr>
      <w:tr w:rsidR="006E1B42" w:rsidRPr="0022093D" w14:paraId="14813AFE" w14:textId="77777777" w:rsidTr="00CD78FD">
        <w:tc>
          <w:tcPr>
            <w:tcW w:w="5529" w:type="dxa"/>
            <w:shd w:val="clear" w:color="auto" w:fill="auto"/>
          </w:tcPr>
          <w:p w14:paraId="75C86137" w14:textId="7C1F19BB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656FA5">
              <w:rPr>
                <w:rFonts w:ascii="Times New Roman" w:hAnsi="Times New Roman" w:cs="Times New Roman"/>
                <w:sz w:val="20"/>
                <w:szCs w:val="20"/>
              </w:rPr>
              <w:t xml:space="preserve">Диспансерное наблюдение по поводу </w:t>
            </w:r>
          </w:p>
        </w:tc>
        <w:tc>
          <w:tcPr>
            <w:tcW w:w="1134" w:type="dxa"/>
            <w:vMerge/>
            <w:shd w:val="clear" w:color="auto" w:fill="auto"/>
          </w:tcPr>
          <w:p w14:paraId="23467497" w14:textId="7F2E57F2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0F39733" w14:textId="3FD4E92E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BFC7144" w14:textId="407E1413" w:rsidR="006E1B42" w:rsidRPr="00656FA5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1E923391" w14:textId="5392C435" w:rsidR="006E1B42" w:rsidRPr="00656FA5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69D110DF" w14:textId="18D58D19" w:rsidR="006E1B42" w:rsidRPr="00656FA5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E1B42" w:rsidRPr="0022093D" w14:paraId="05D35EF1" w14:textId="77777777" w:rsidTr="00CD78FD">
        <w:tc>
          <w:tcPr>
            <w:tcW w:w="5529" w:type="dxa"/>
            <w:shd w:val="clear" w:color="auto" w:fill="auto"/>
          </w:tcPr>
          <w:p w14:paraId="57B5AC60" w14:textId="502B04CE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656FA5">
              <w:rPr>
                <w:rFonts w:ascii="Times New Roman" w:hAnsi="Times New Roman" w:cs="Times New Roman"/>
                <w:sz w:val="20"/>
                <w:szCs w:val="20"/>
              </w:rPr>
              <w:t>онкологических заболеваний</w:t>
            </w:r>
          </w:p>
        </w:tc>
        <w:tc>
          <w:tcPr>
            <w:tcW w:w="1134" w:type="dxa"/>
            <w:vMerge/>
            <w:shd w:val="clear" w:color="auto" w:fill="auto"/>
          </w:tcPr>
          <w:p w14:paraId="6FA2D5EF" w14:textId="77777777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4F623B7" w14:textId="1D8E9CD7" w:rsidR="006E1B42" w:rsidRDefault="006E1B42" w:rsidP="00656FA5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12 231</w:t>
            </w:r>
          </w:p>
        </w:tc>
        <w:tc>
          <w:tcPr>
            <w:tcW w:w="851" w:type="dxa"/>
            <w:shd w:val="clear" w:color="auto" w:fill="auto"/>
          </w:tcPr>
          <w:p w14:paraId="01C500EC" w14:textId="0323A4D9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35,30</w:t>
            </w:r>
            <w:r w:rsidRPr="00656FA5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850" w:type="dxa"/>
            <w:shd w:val="clear" w:color="auto" w:fill="auto"/>
          </w:tcPr>
          <w:p w14:paraId="7DC0FE40" w14:textId="0977C9EA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14:paraId="6FE6D702" w14:textId="5389C883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6E1B42" w:rsidRPr="0022093D" w14:paraId="7CE613E6" w14:textId="77777777" w:rsidTr="00CD78FD">
        <w:tc>
          <w:tcPr>
            <w:tcW w:w="5529" w:type="dxa"/>
            <w:shd w:val="clear" w:color="auto" w:fill="auto"/>
          </w:tcPr>
          <w:p w14:paraId="16AE37CE" w14:textId="52F8AEE3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сахарного диабета</w:t>
            </w:r>
          </w:p>
        </w:tc>
        <w:tc>
          <w:tcPr>
            <w:tcW w:w="1134" w:type="dxa"/>
            <w:vMerge/>
            <w:shd w:val="clear" w:color="auto" w:fill="auto"/>
          </w:tcPr>
          <w:p w14:paraId="349FA896" w14:textId="77777777" w:rsidR="006E1B42" w:rsidRPr="00656FA5" w:rsidRDefault="006E1B42" w:rsidP="00656FA5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C1358A8" w14:textId="295A11C2" w:rsidR="006E1B42" w:rsidRDefault="006E1B42" w:rsidP="00656FA5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19 180</w:t>
            </w:r>
          </w:p>
        </w:tc>
        <w:tc>
          <w:tcPr>
            <w:tcW w:w="851" w:type="dxa"/>
            <w:shd w:val="clear" w:color="auto" w:fill="auto"/>
          </w:tcPr>
          <w:p w14:paraId="3D3D20E3" w14:textId="556403D5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44,56%</w:t>
            </w:r>
          </w:p>
        </w:tc>
        <w:tc>
          <w:tcPr>
            <w:tcW w:w="850" w:type="dxa"/>
            <w:shd w:val="clear" w:color="auto" w:fill="auto"/>
          </w:tcPr>
          <w:p w14:paraId="6D23880B" w14:textId="7311C5F1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  <w:shd w:val="clear" w:color="auto" w:fill="auto"/>
          </w:tcPr>
          <w:p w14:paraId="0726F733" w14:textId="0BE39F3F" w:rsidR="006E1B42" w:rsidRDefault="006E1B42" w:rsidP="00656FA5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012A0F" w:rsidRPr="0022093D" w14:paraId="7F0392D2" w14:textId="77777777" w:rsidTr="00217019">
        <w:tc>
          <w:tcPr>
            <w:tcW w:w="5529" w:type="dxa"/>
            <w:shd w:val="clear" w:color="auto" w:fill="auto"/>
          </w:tcPr>
          <w:p w14:paraId="412907ED" w14:textId="1FA03B55" w:rsidR="00012A0F" w:rsidRPr="00217019" w:rsidRDefault="00012A0F" w:rsidP="003C59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Проведение отдельных диагностических (лабораторных) исследований: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E21DED2" w14:textId="0660C565" w:rsidR="00012A0F" w:rsidRPr="00217019" w:rsidRDefault="00012A0F" w:rsidP="003C59C2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217019">
              <w:rPr>
                <w:rFonts w:ascii="Times New Roman" w:hAnsi="Times New Roman" w:cs="Times New Roman"/>
                <w:sz w:val="16"/>
                <w:szCs w:val="16"/>
              </w:rPr>
              <w:t>количество исследований</w:t>
            </w:r>
          </w:p>
        </w:tc>
        <w:tc>
          <w:tcPr>
            <w:tcW w:w="992" w:type="dxa"/>
            <w:tcBorders>
              <w:bottom w:val="dotted" w:sz="4" w:space="0" w:color="auto"/>
            </w:tcBorders>
            <w:shd w:val="clear" w:color="auto" w:fill="auto"/>
          </w:tcPr>
          <w:p w14:paraId="546E0251" w14:textId="645651EA" w:rsidR="00012A0F" w:rsidRPr="0022093D" w:rsidRDefault="00012A0F" w:rsidP="003C59C2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</w:tcPr>
          <w:p w14:paraId="1B5BCA13" w14:textId="485AF42E" w:rsidR="00012A0F" w:rsidRPr="0022093D" w:rsidRDefault="00012A0F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</w:tcPr>
          <w:p w14:paraId="2B63FCEA" w14:textId="1E6FF6C7" w:rsidR="00012A0F" w:rsidRPr="0022093D" w:rsidRDefault="00012A0F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tcBorders>
              <w:bottom w:val="dotted" w:sz="4" w:space="0" w:color="auto"/>
            </w:tcBorders>
            <w:shd w:val="clear" w:color="auto" w:fill="auto"/>
          </w:tcPr>
          <w:p w14:paraId="35EA77D2" w14:textId="46A0B5EC" w:rsidR="00012A0F" w:rsidRPr="0022093D" w:rsidRDefault="00012A0F" w:rsidP="003C59C2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217019" w:rsidRPr="0022093D" w14:paraId="4D53EE9E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E275978" w14:textId="217329BA" w:rsidR="00217019" w:rsidRPr="0022093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компьютерная томография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76A0542A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FC9CDF5" w14:textId="270AB328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18 885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BEF3632" w14:textId="2A1A1364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24,33%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2FF28A8" w14:textId="35E90EEE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25 812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1C77EB0" w14:textId="4B9476FC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36,51%</w:t>
            </w:r>
          </w:p>
        </w:tc>
      </w:tr>
      <w:tr w:rsidR="00217019" w:rsidRPr="0022093D" w14:paraId="1EDF68F2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814801A" w14:textId="5A1499EA" w:rsidR="00217019" w:rsidRPr="0022093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магнитно-резонансная томография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6583153F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0D30DBE" w14:textId="6087C7EB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4 860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BC31587" w14:textId="4566B53A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16,41%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1DBE46" w14:textId="48EE7EE0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14 136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19625E" w14:textId="19A57F82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69,52%</w:t>
            </w:r>
          </w:p>
        </w:tc>
      </w:tr>
      <w:tr w:rsidR="00217019" w:rsidRPr="0022093D" w14:paraId="6486B733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A09CBAD" w14:textId="743F7FB3" w:rsidR="00217019" w:rsidRPr="00012A0F" w:rsidRDefault="00217019" w:rsidP="002170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ультразвуковые исследования сердечно-сосудистой системы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34D764A5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63CDBA4" w14:textId="540D59A9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27 111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C30A48" w14:textId="10433A01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27,04%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6E2E9F" w14:textId="00863CFB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31 964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DFF41A9" w14:textId="7D196F85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33,50%</w:t>
            </w:r>
          </w:p>
        </w:tc>
      </w:tr>
      <w:tr w:rsidR="00217019" w:rsidRPr="0022093D" w14:paraId="46302B93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09ADAF1" w14:textId="63617B93" w:rsidR="00217019" w:rsidRPr="0022093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эндоскопическое диагностическое исследование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1FCE105E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F569E32" w14:textId="1F3599B0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8FFB8E8" w14:textId="7E14FA39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0,33%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6586D5" w14:textId="38DE2859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-4 172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2F2583F" w14:textId="53D84497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-7,09%</w:t>
            </w:r>
          </w:p>
        </w:tc>
      </w:tr>
      <w:tr w:rsidR="00217019" w:rsidRPr="0022093D" w14:paraId="42AEDEBF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4810E17" w14:textId="2DCEA0E0" w:rsidR="00217019" w:rsidRPr="0022093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молекулярно-генетические исследования с целью диагностики онкологических заболеваний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560651EF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B8225E6" w14:textId="6655C0FD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AF4CDDB" w14:textId="05D04FF3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11,40%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C8A3A93" w14:textId="3DBEBCE5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-422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F60872" w14:textId="2ACC37B0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-14,89%</w:t>
            </w:r>
          </w:p>
        </w:tc>
      </w:tr>
      <w:tr w:rsidR="00217019" w:rsidRPr="0022093D" w14:paraId="72E20C03" w14:textId="77777777" w:rsidTr="00217019">
        <w:tc>
          <w:tcPr>
            <w:tcW w:w="552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FE782DA" w14:textId="6AFE8F7C" w:rsidR="00217019" w:rsidRPr="0022093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proofErr w:type="gramStart"/>
            <w:r w:rsidRPr="00012A0F">
              <w:rPr>
                <w:rFonts w:ascii="Times New Roman" w:hAnsi="Times New Roman" w:cs="Times New Roman"/>
                <w:sz w:val="20"/>
                <w:szCs w:val="20"/>
              </w:rPr>
              <w:t>патолого-анатомические</w:t>
            </w:r>
            <w:proofErr w:type="gramEnd"/>
            <w:r w:rsidRPr="00012A0F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исследования биопсийного (операционного) материала с целью диагностики онкологических заболеваний и подбора противоопухолевой лекарственной терапии</w:t>
            </w:r>
          </w:p>
        </w:tc>
        <w:tc>
          <w:tcPr>
            <w:tcW w:w="1134" w:type="dxa"/>
            <w:vMerge/>
            <w:tcBorders>
              <w:right w:val="dotted" w:sz="4" w:space="0" w:color="auto"/>
            </w:tcBorders>
            <w:shd w:val="clear" w:color="auto" w:fill="auto"/>
          </w:tcPr>
          <w:p w14:paraId="1F93C81A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3705E4C" w14:textId="02D991C4" w:rsidR="00217019" w:rsidRPr="00217019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9 621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8DE3CB7" w14:textId="2397DED7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51,78%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0CBE74F" w14:textId="596164F9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9 518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975AFB2" w14:textId="778124D0" w:rsidR="00217019" w:rsidRPr="00217019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17019">
              <w:rPr>
                <w:rFonts w:ascii="Times New Roman" w:hAnsi="Times New Roman" w:cs="Times New Roman"/>
                <w:sz w:val="20"/>
                <w:szCs w:val="20"/>
              </w:rPr>
              <w:t>50,94%</w:t>
            </w:r>
          </w:p>
        </w:tc>
      </w:tr>
      <w:tr w:rsidR="00217019" w:rsidRPr="0022093D" w14:paraId="297A1791" w14:textId="77777777" w:rsidTr="00217019">
        <w:tc>
          <w:tcPr>
            <w:tcW w:w="5529" w:type="dxa"/>
            <w:shd w:val="clear" w:color="auto" w:fill="auto"/>
          </w:tcPr>
          <w:p w14:paraId="689C173C" w14:textId="4842FC13" w:rsidR="00217019" w:rsidRPr="00CD78F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Медицинская помощь в условиях дневных стационаров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7344BBD" w14:textId="7E71E1A3" w:rsidR="00217019" w:rsidRPr="00CD78F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CD78FD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992" w:type="dxa"/>
            <w:tcBorders>
              <w:top w:val="dotted" w:sz="4" w:space="0" w:color="auto"/>
            </w:tcBorders>
            <w:shd w:val="clear" w:color="auto" w:fill="auto"/>
          </w:tcPr>
          <w:p w14:paraId="3C4A5D90" w14:textId="5496EF16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</w:tcPr>
          <w:p w14:paraId="0BF4373B" w14:textId="7501794A" w:rsidR="00217019" w:rsidRPr="0022093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tcBorders>
              <w:top w:val="dotted" w:sz="4" w:space="0" w:color="auto"/>
            </w:tcBorders>
            <w:shd w:val="clear" w:color="auto" w:fill="auto"/>
          </w:tcPr>
          <w:p w14:paraId="32F784B6" w14:textId="562C1A80" w:rsidR="00217019" w:rsidRPr="0022093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tcBorders>
              <w:top w:val="dotted" w:sz="4" w:space="0" w:color="auto"/>
            </w:tcBorders>
            <w:shd w:val="clear" w:color="auto" w:fill="auto"/>
          </w:tcPr>
          <w:p w14:paraId="5CAB0F62" w14:textId="3BD42F6C" w:rsidR="00217019" w:rsidRPr="0022093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217019" w:rsidRPr="0022093D" w14:paraId="060E5C54" w14:textId="77777777" w:rsidTr="00CD78FD">
        <w:tc>
          <w:tcPr>
            <w:tcW w:w="5529" w:type="dxa"/>
            <w:shd w:val="clear" w:color="auto" w:fill="auto"/>
          </w:tcPr>
          <w:p w14:paraId="55617D28" w14:textId="3D022A03" w:rsidR="00217019" w:rsidRPr="00CD78F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t>по профилю «онкология»</w:t>
            </w:r>
          </w:p>
        </w:tc>
        <w:tc>
          <w:tcPr>
            <w:tcW w:w="1134" w:type="dxa"/>
            <w:vMerge/>
            <w:shd w:val="clear" w:color="auto" w:fill="auto"/>
          </w:tcPr>
          <w:p w14:paraId="180B3A1B" w14:textId="77777777" w:rsidR="00217019" w:rsidRPr="0022093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</w:p>
        </w:tc>
        <w:tc>
          <w:tcPr>
            <w:tcW w:w="992" w:type="dxa"/>
            <w:shd w:val="clear" w:color="auto" w:fill="auto"/>
          </w:tcPr>
          <w:p w14:paraId="01C0D7BB" w14:textId="3D5F0BB7" w:rsidR="00217019" w:rsidRPr="00CD78FD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t>2 336</w:t>
            </w:r>
          </w:p>
        </w:tc>
        <w:tc>
          <w:tcPr>
            <w:tcW w:w="851" w:type="dxa"/>
            <w:shd w:val="clear" w:color="auto" w:fill="auto"/>
          </w:tcPr>
          <w:p w14:paraId="5E20E411" w14:textId="00566990" w:rsidR="00217019" w:rsidRPr="00CD78F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t>15,83%</w:t>
            </w:r>
          </w:p>
        </w:tc>
        <w:tc>
          <w:tcPr>
            <w:tcW w:w="850" w:type="dxa"/>
            <w:shd w:val="clear" w:color="auto" w:fill="auto"/>
          </w:tcPr>
          <w:p w14:paraId="2EDA56CA" w14:textId="0E1C72DD" w:rsidR="00217019" w:rsidRPr="00CD78F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t>4 406</w:t>
            </w:r>
          </w:p>
        </w:tc>
        <w:tc>
          <w:tcPr>
            <w:tcW w:w="992" w:type="dxa"/>
            <w:shd w:val="clear" w:color="auto" w:fill="auto"/>
          </w:tcPr>
          <w:p w14:paraId="09406278" w14:textId="6AE6DC4B" w:rsidR="00217019" w:rsidRPr="00CD78F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D78FD">
              <w:rPr>
                <w:rFonts w:ascii="Times New Roman" w:hAnsi="Times New Roman" w:cs="Times New Roman"/>
                <w:sz w:val="20"/>
                <w:szCs w:val="20"/>
              </w:rPr>
              <w:t>34,72%</w:t>
            </w:r>
          </w:p>
        </w:tc>
      </w:tr>
      <w:tr w:rsidR="00217019" w:rsidRPr="0022093D" w14:paraId="46AD35A6" w14:textId="77777777" w:rsidTr="00CD78FD">
        <w:tc>
          <w:tcPr>
            <w:tcW w:w="5529" w:type="dxa"/>
            <w:shd w:val="clear" w:color="auto" w:fill="auto"/>
          </w:tcPr>
          <w:p w14:paraId="773EAD8A" w14:textId="6435AA56" w:rsidR="00217019" w:rsidRPr="00B3572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стационарных условиях, в том числе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A94883C" w14:textId="71AAA6F3" w:rsidR="00217019" w:rsidRPr="00B3572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B3572D">
              <w:rPr>
                <w:rFonts w:ascii="Times New Roman" w:hAnsi="Times New Roman" w:cs="Times New Roman"/>
                <w:sz w:val="16"/>
                <w:szCs w:val="16"/>
              </w:rPr>
              <w:t>случаев госпитализации</w:t>
            </w:r>
          </w:p>
        </w:tc>
        <w:tc>
          <w:tcPr>
            <w:tcW w:w="992" w:type="dxa"/>
            <w:shd w:val="clear" w:color="auto" w:fill="auto"/>
          </w:tcPr>
          <w:p w14:paraId="6F3B3E6F" w14:textId="72F4CCAC" w:rsidR="00217019" w:rsidRPr="00B3572D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3 235</w:t>
            </w:r>
          </w:p>
        </w:tc>
        <w:tc>
          <w:tcPr>
            <w:tcW w:w="851" w:type="dxa"/>
            <w:shd w:val="clear" w:color="auto" w:fill="auto"/>
          </w:tcPr>
          <w:p w14:paraId="4ED723F5" w14:textId="6AF865AE" w:rsidR="00217019" w:rsidRPr="00B3572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1,79%</w:t>
            </w:r>
          </w:p>
        </w:tc>
        <w:tc>
          <w:tcPr>
            <w:tcW w:w="850" w:type="dxa"/>
            <w:shd w:val="clear" w:color="auto" w:fill="auto"/>
          </w:tcPr>
          <w:p w14:paraId="2E8B3CC1" w14:textId="5661A9AA" w:rsidR="00217019" w:rsidRPr="006E1B42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1B42">
              <w:rPr>
                <w:rFonts w:ascii="Times New Roman" w:hAnsi="Times New Roman" w:cs="Times New Roman"/>
                <w:sz w:val="20"/>
                <w:szCs w:val="20"/>
              </w:rPr>
              <w:t>6 624</w:t>
            </w:r>
          </w:p>
        </w:tc>
        <w:tc>
          <w:tcPr>
            <w:tcW w:w="992" w:type="dxa"/>
            <w:shd w:val="clear" w:color="auto" w:fill="auto"/>
          </w:tcPr>
          <w:p w14:paraId="2EA68E48" w14:textId="2B841AE0" w:rsidR="00217019" w:rsidRPr="006E1B42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E1B42">
              <w:rPr>
                <w:rFonts w:ascii="Times New Roman" w:hAnsi="Times New Roman" w:cs="Times New Roman"/>
                <w:sz w:val="20"/>
                <w:szCs w:val="20"/>
              </w:rPr>
              <w:t>3,74%</w:t>
            </w:r>
          </w:p>
        </w:tc>
      </w:tr>
      <w:tr w:rsidR="00217019" w:rsidRPr="0022093D" w14:paraId="5209561C" w14:textId="77777777" w:rsidTr="00CD78FD">
        <w:tc>
          <w:tcPr>
            <w:tcW w:w="5529" w:type="dxa"/>
            <w:shd w:val="clear" w:color="auto" w:fill="auto"/>
          </w:tcPr>
          <w:p w14:paraId="79EB9A5A" w14:textId="79D48393" w:rsidR="00217019" w:rsidRPr="00B3572D" w:rsidRDefault="00217019" w:rsidP="002170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высокотехнологичная медицинская помощь</w:t>
            </w:r>
          </w:p>
        </w:tc>
        <w:tc>
          <w:tcPr>
            <w:tcW w:w="1134" w:type="dxa"/>
            <w:vMerge/>
            <w:shd w:val="clear" w:color="auto" w:fill="auto"/>
          </w:tcPr>
          <w:p w14:paraId="5E8D6FCC" w14:textId="77777777" w:rsidR="00217019" w:rsidRPr="00B3572D" w:rsidRDefault="00217019" w:rsidP="002170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7306BDBF" w14:textId="576BA61D" w:rsidR="00217019" w:rsidRPr="00B3572D" w:rsidRDefault="00217019" w:rsidP="002170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851" w:type="dxa"/>
            <w:shd w:val="clear" w:color="auto" w:fill="auto"/>
          </w:tcPr>
          <w:p w14:paraId="64AA4404" w14:textId="787FEA83" w:rsidR="00217019" w:rsidRPr="00B3572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4,13%</w:t>
            </w:r>
          </w:p>
        </w:tc>
        <w:tc>
          <w:tcPr>
            <w:tcW w:w="850" w:type="dxa"/>
            <w:shd w:val="clear" w:color="auto" w:fill="auto"/>
          </w:tcPr>
          <w:p w14:paraId="73004290" w14:textId="5E54A6B6" w:rsidR="00217019" w:rsidRPr="00B3572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1 218</w:t>
            </w:r>
          </w:p>
        </w:tc>
        <w:tc>
          <w:tcPr>
            <w:tcW w:w="992" w:type="dxa"/>
            <w:shd w:val="clear" w:color="auto" w:fill="auto"/>
          </w:tcPr>
          <w:p w14:paraId="6C068AD7" w14:textId="5B6AE7BD" w:rsidR="00217019" w:rsidRPr="00B3572D" w:rsidRDefault="00217019" w:rsidP="002170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3572D">
              <w:rPr>
                <w:rFonts w:ascii="Times New Roman" w:hAnsi="Times New Roman" w:cs="Times New Roman"/>
                <w:sz w:val="20"/>
                <w:szCs w:val="20"/>
              </w:rPr>
              <w:t>30,86%</w:t>
            </w:r>
          </w:p>
        </w:tc>
      </w:tr>
    </w:tbl>
    <w:p w14:paraId="6FF11C87" w14:textId="77777777" w:rsidR="009E7904" w:rsidRPr="0022093D" w:rsidRDefault="009E790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8590019" w14:textId="453ED2C9" w:rsidR="00533129" w:rsidRDefault="00314CB1" w:rsidP="007D7DEF">
      <w:pPr>
        <w:pStyle w:val="a3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отличие от предыдущего года </w:t>
      </w:r>
      <w:r w:rsidR="009E3D20" w:rsidRPr="00314CB1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приложении № 4 </w:t>
      </w:r>
      <w:r w:rsidR="00446D0A">
        <w:rPr>
          <w:rFonts w:ascii="Times New Roman" w:hAnsi="Times New Roman" w:cs="Times New Roman"/>
          <w:sz w:val="28"/>
          <w:szCs w:val="28"/>
        </w:rPr>
        <w:t xml:space="preserve">проекта </w:t>
      </w:r>
      <w:r>
        <w:rPr>
          <w:rFonts w:ascii="Times New Roman" w:hAnsi="Times New Roman" w:cs="Times New Roman"/>
          <w:sz w:val="28"/>
          <w:szCs w:val="28"/>
        </w:rPr>
        <w:t>территориальной программы ОМС не указаны объемы по следующим видам медицинской помощи: посещения с профилактической и иной целью, обращения в связи с заболеваниями при экстракорпоральном оплодотворении (криоперенос)</w:t>
      </w:r>
      <w:r w:rsidR="00533129">
        <w:rPr>
          <w:rFonts w:ascii="Times New Roman" w:hAnsi="Times New Roman" w:cs="Times New Roman"/>
          <w:sz w:val="28"/>
          <w:szCs w:val="28"/>
        </w:rPr>
        <w:t xml:space="preserve">, диагностические исследования на </w:t>
      </w:r>
      <w:r w:rsidR="00533129" w:rsidRPr="00533129">
        <w:rPr>
          <w:rFonts w:ascii="Times New Roman" w:hAnsi="Times New Roman" w:cs="Times New Roman"/>
          <w:sz w:val="28"/>
          <w:szCs w:val="28"/>
        </w:rPr>
        <w:t>COVID-19</w:t>
      </w:r>
      <w:r>
        <w:rPr>
          <w:rFonts w:ascii="Times New Roman" w:hAnsi="Times New Roman" w:cs="Times New Roman"/>
          <w:sz w:val="28"/>
          <w:szCs w:val="28"/>
        </w:rPr>
        <w:t xml:space="preserve"> по медицинской помощи в амбулаторных условиях, </w:t>
      </w:r>
      <w:r w:rsidR="00533129">
        <w:rPr>
          <w:rFonts w:ascii="Times New Roman" w:hAnsi="Times New Roman" w:cs="Times New Roman"/>
          <w:sz w:val="28"/>
          <w:szCs w:val="28"/>
        </w:rPr>
        <w:t>при оказании медицинской помощи больным с гепатитом С, в том числе детей в возрасте 0-17 лет</w:t>
      </w:r>
      <w:r w:rsidR="00446D0A">
        <w:rPr>
          <w:rFonts w:ascii="Times New Roman" w:hAnsi="Times New Roman" w:cs="Times New Roman"/>
          <w:sz w:val="28"/>
          <w:szCs w:val="28"/>
        </w:rPr>
        <w:t>,</w:t>
      </w:r>
      <w:r w:rsidR="00533129">
        <w:rPr>
          <w:rFonts w:ascii="Times New Roman" w:hAnsi="Times New Roman" w:cs="Times New Roman"/>
          <w:sz w:val="28"/>
          <w:szCs w:val="28"/>
        </w:rPr>
        <w:t xml:space="preserve"> в условиях круглосуточного стационара, </w:t>
      </w:r>
      <w:r w:rsidR="00533129" w:rsidRPr="00533129">
        <w:rPr>
          <w:rFonts w:ascii="Times New Roman" w:hAnsi="Times New Roman" w:cs="Times New Roman"/>
          <w:sz w:val="28"/>
          <w:szCs w:val="28"/>
        </w:rPr>
        <w:t>при оказании медицинской помощи больным с гепатитом С детей в возрасте 0-17 лет</w:t>
      </w:r>
      <w:r w:rsidR="00533129">
        <w:rPr>
          <w:rFonts w:ascii="Times New Roman" w:hAnsi="Times New Roman" w:cs="Times New Roman"/>
          <w:sz w:val="28"/>
          <w:szCs w:val="28"/>
        </w:rPr>
        <w:t xml:space="preserve"> </w:t>
      </w:r>
      <w:r w:rsidR="00533129" w:rsidRPr="00533129">
        <w:rPr>
          <w:rFonts w:ascii="Times New Roman" w:hAnsi="Times New Roman" w:cs="Times New Roman"/>
          <w:sz w:val="28"/>
          <w:szCs w:val="28"/>
        </w:rPr>
        <w:t xml:space="preserve">в условиях </w:t>
      </w:r>
      <w:r w:rsidR="00533129">
        <w:rPr>
          <w:rFonts w:ascii="Times New Roman" w:hAnsi="Times New Roman" w:cs="Times New Roman"/>
          <w:sz w:val="28"/>
          <w:szCs w:val="28"/>
        </w:rPr>
        <w:t>дневного</w:t>
      </w:r>
      <w:r w:rsidR="00533129" w:rsidRPr="00533129">
        <w:rPr>
          <w:rFonts w:ascii="Times New Roman" w:hAnsi="Times New Roman" w:cs="Times New Roman"/>
          <w:sz w:val="28"/>
          <w:szCs w:val="28"/>
        </w:rPr>
        <w:t xml:space="preserve"> стационара</w:t>
      </w:r>
      <w:r w:rsidR="00533129">
        <w:rPr>
          <w:rFonts w:ascii="Times New Roman" w:hAnsi="Times New Roman" w:cs="Times New Roman"/>
          <w:sz w:val="28"/>
          <w:szCs w:val="28"/>
        </w:rPr>
        <w:t>;</w:t>
      </w:r>
    </w:p>
    <w:p w14:paraId="66A6D87F" w14:textId="0421B93B" w:rsidR="00E36A6F" w:rsidRPr="007D7DEF" w:rsidRDefault="00446D0A" w:rsidP="00AA751D">
      <w:pPr>
        <w:pStyle w:val="a3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предлагают впервые отдельно установить </w:t>
      </w:r>
      <w:r w:rsidR="00E36A6F" w:rsidRPr="007D7DEF">
        <w:rPr>
          <w:rFonts w:ascii="Times New Roman" w:hAnsi="Times New Roman" w:cs="Times New Roman"/>
          <w:sz w:val="28"/>
          <w:szCs w:val="28"/>
        </w:rPr>
        <w:t>в территориальн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E36A6F" w:rsidRPr="007D7DEF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е</w:t>
      </w:r>
      <w:r w:rsidR="00E36A6F" w:rsidRPr="007D7DEF">
        <w:rPr>
          <w:rFonts w:ascii="Times New Roman" w:hAnsi="Times New Roman" w:cs="Times New Roman"/>
          <w:sz w:val="28"/>
          <w:szCs w:val="28"/>
        </w:rPr>
        <w:t xml:space="preserve"> ОМС </w:t>
      </w:r>
      <w:r w:rsidR="00533129" w:rsidRPr="007D7DEF">
        <w:rPr>
          <w:rFonts w:ascii="Times New Roman" w:hAnsi="Times New Roman" w:cs="Times New Roman"/>
          <w:sz w:val="28"/>
          <w:szCs w:val="28"/>
        </w:rPr>
        <w:t xml:space="preserve">следующие объемы медицинской помощи: комплексные посещения мужчин и женщин в рамках диспансеризации для оценки репродуктивного здоровья, </w:t>
      </w:r>
      <w:r w:rsidRPr="00446D0A">
        <w:rPr>
          <w:rFonts w:ascii="Times New Roman" w:hAnsi="Times New Roman" w:cs="Times New Roman"/>
          <w:sz w:val="28"/>
          <w:szCs w:val="28"/>
        </w:rPr>
        <w:t xml:space="preserve">комплексные </w:t>
      </w:r>
      <w:r w:rsidR="00533129" w:rsidRPr="007D7DEF">
        <w:rPr>
          <w:rFonts w:ascii="Times New Roman" w:hAnsi="Times New Roman" w:cs="Times New Roman"/>
          <w:sz w:val="28"/>
          <w:szCs w:val="28"/>
        </w:rPr>
        <w:t xml:space="preserve">посещения </w:t>
      </w:r>
      <w:r>
        <w:rPr>
          <w:rFonts w:ascii="Times New Roman" w:hAnsi="Times New Roman" w:cs="Times New Roman"/>
          <w:sz w:val="28"/>
          <w:szCs w:val="28"/>
        </w:rPr>
        <w:t xml:space="preserve">школы для больных сахарным диабетом и </w:t>
      </w:r>
      <w:r w:rsidR="00533129" w:rsidRPr="007D7DEF">
        <w:rPr>
          <w:rFonts w:ascii="Times New Roman" w:hAnsi="Times New Roman" w:cs="Times New Roman"/>
          <w:sz w:val="28"/>
          <w:szCs w:val="28"/>
        </w:rPr>
        <w:t xml:space="preserve"> профилактически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533129" w:rsidRPr="007D7DE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визиты</w:t>
      </w:r>
      <w:r w:rsidR="00533129" w:rsidRPr="007D7DEF">
        <w:rPr>
          <w:rFonts w:ascii="Times New Roman" w:hAnsi="Times New Roman" w:cs="Times New Roman"/>
          <w:sz w:val="28"/>
          <w:szCs w:val="28"/>
        </w:rPr>
        <w:t xml:space="preserve"> центров здоровья</w:t>
      </w:r>
      <w:r w:rsidR="007D7DEF" w:rsidRPr="007D7DEF">
        <w:rPr>
          <w:rFonts w:ascii="Times New Roman" w:hAnsi="Times New Roman" w:cs="Times New Roman"/>
          <w:sz w:val="28"/>
          <w:szCs w:val="28"/>
        </w:rPr>
        <w:t>, диагностически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7D7DEF" w:rsidRPr="007D7DEF">
        <w:rPr>
          <w:rFonts w:ascii="Times New Roman" w:hAnsi="Times New Roman" w:cs="Times New Roman"/>
          <w:sz w:val="28"/>
          <w:szCs w:val="28"/>
        </w:rPr>
        <w:t xml:space="preserve"> исследования методами ПЭТ/КТ</w:t>
      </w:r>
      <w:r w:rsidR="007D7DEF">
        <w:rPr>
          <w:rStyle w:val="af0"/>
          <w:rFonts w:ascii="Times New Roman" w:hAnsi="Times New Roman" w:cs="Times New Roman"/>
          <w:sz w:val="28"/>
          <w:szCs w:val="28"/>
        </w:rPr>
        <w:footnoteReference w:id="27"/>
      </w:r>
      <w:r w:rsidR="007D7DEF" w:rsidRPr="007D7DEF">
        <w:rPr>
          <w:rFonts w:ascii="Times New Roman" w:hAnsi="Times New Roman" w:cs="Times New Roman"/>
          <w:sz w:val="28"/>
          <w:szCs w:val="28"/>
        </w:rPr>
        <w:t xml:space="preserve"> и ОФЭКТ-КТ</w:t>
      </w:r>
      <w:r w:rsidR="007D7DEF">
        <w:rPr>
          <w:rStyle w:val="af0"/>
          <w:rFonts w:ascii="Times New Roman" w:hAnsi="Times New Roman" w:cs="Times New Roman"/>
          <w:sz w:val="28"/>
          <w:szCs w:val="28"/>
        </w:rPr>
        <w:footnoteReference w:id="28"/>
      </w:r>
      <w:r w:rsidR="007D7DEF" w:rsidRPr="007D7DEF">
        <w:rPr>
          <w:rFonts w:ascii="Times New Roman" w:hAnsi="Times New Roman" w:cs="Times New Roman"/>
          <w:sz w:val="28"/>
          <w:szCs w:val="28"/>
        </w:rPr>
        <w:t xml:space="preserve"> по медицинской помощи в амбулаторных условиях, </w:t>
      </w:r>
      <w:r>
        <w:rPr>
          <w:rFonts w:ascii="Times New Roman" w:hAnsi="Times New Roman" w:cs="Times New Roman"/>
          <w:sz w:val="28"/>
          <w:szCs w:val="28"/>
        </w:rPr>
        <w:t xml:space="preserve">ряд операций </w:t>
      </w:r>
      <w:r w:rsidR="007D7DEF" w:rsidRPr="007D7DEF">
        <w:rPr>
          <w:rFonts w:ascii="Times New Roman" w:hAnsi="Times New Roman" w:cs="Times New Roman"/>
          <w:sz w:val="28"/>
          <w:szCs w:val="28"/>
        </w:rPr>
        <w:t>по профилю «сердечно-сосудистая хирургия» в условиях круглосуточного стационара</w:t>
      </w:r>
      <w:r w:rsidR="007D7DEF">
        <w:rPr>
          <w:rFonts w:ascii="Times New Roman" w:hAnsi="Times New Roman" w:cs="Times New Roman"/>
          <w:sz w:val="28"/>
          <w:szCs w:val="28"/>
        </w:rPr>
        <w:t>.</w:t>
      </w:r>
    </w:p>
    <w:p w14:paraId="24FFBFCE" w14:textId="77777777" w:rsidR="00E36A6F" w:rsidRPr="007D7DEF" w:rsidRDefault="00E36A6F" w:rsidP="00E36A6F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101C7A7" w14:textId="7AD77917" w:rsidR="007D412F" w:rsidRPr="00656FA5" w:rsidRDefault="007D412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6FA5">
        <w:rPr>
          <w:rFonts w:ascii="Times New Roman" w:hAnsi="Times New Roman" w:cs="Times New Roman"/>
          <w:sz w:val="28"/>
          <w:szCs w:val="28"/>
        </w:rPr>
        <w:t xml:space="preserve">Следует отметить, что на снижение объемов медицинской помощи повлияло </w:t>
      </w:r>
      <w:r w:rsidR="006C0F5B">
        <w:rPr>
          <w:rFonts w:ascii="Times New Roman" w:hAnsi="Times New Roman" w:cs="Times New Roman"/>
          <w:sz w:val="28"/>
          <w:szCs w:val="28"/>
        </w:rPr>
        <w:t xml:space="preserve">несколько факторов: </w:t>
      </w:r>
      <w:r w:rsidRPr="00656FA5"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="00753725" w:rsidRPr="00656FA5">
        <w:rPr>
          <w:rFonts w:ascii="Times New Roman" w:hAnsi="Times New Roman" w:cs="Times New Roman"/>
          <w:sz w:val="28"/>
          <w:szCs w:val="28"/>
        </w:rPr>
        <w:t xml:space="preserve">численности населения 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Архангельской области </w:t>
      </w:r>
      <w:r w:rsidR="00780D1A" w:rsidRPr="007D7DEF">
        <w:rPr>
          <w:rFonts w:ascii="Times New Roman" w:hAnsi="Times New Roman" w:cs="Times New Roman"/>
          <w:sz w:val="28"/>
          <w:szCs w:val="28"/>
        </w:rPr>
        <w:t>(</w:t>
      </w:r>
      <w:r w:rsidR="007D7DEF" w:rsidRPr="007D7DEF">
        <w:rPr>
          <w:rFonts w:ascii="Times New Roman" w:hAnsi="Times New Roman" w:cs="Times New Roman"/>
          <w:sz w:val="28"/>
          <w:szCs w:val="28"/>
        </w:rPr>
        <w:t>10,37</w:t>
      </w:r>
      <w:r w:rsidR="00780D1A" w:rsidRPr="007D7DEF">
        <w:rPr>
          <w:rFonts w:ascii="Times New Roman" w:hAnsi="Times New Roman" w:cs="Times New Roman"/>
          <w:sz w:val="28"/>
          <w:szCs w:val="28"/>
        </w:rPr>
        <w:t xml:space="preserve">%) </w:t>
      </w:r>
      <w:r w:rsidR="00753725" w:rsidRPr="007D7DEF">
        <w:rPr>
          <w:rFonts w:ascii="Times New Roman" w:hAnsi="Times New Roman" w:cs="Times New Roman"/>
          <w:sz w:val="28"/>
          <w:szCs w:val="28"/>
        </w:rPr>
        <w:t>и численности застрахованных лиц в системе ОМС</w:t>
      </w:r>
      <w:r w:rsidR="00780D1A" w:rsidRPr="007D7DEF">
        <w:rPr>
          <w:rFonts w:ascii="Times New Roman" w:hAnsi="Times New Roman" w:cs="Times New Roman"/>
          <w:sz w:val="28"/>
          <w:szCs w:val="28"/>
        </w:rPr>
        <w:t xml:space="preserve"> (</w:t>
      </w:r>
      <w:r w:rsidR="007D7DEF" w:rsidRPr="007D7DEF">
        <w:rPr>
          <w:rFonts w:ascii="Times New Roman" w:hAnsi="Times New Roman" w:cs="Times New Roman"/>
          <w:sz w:val="28"/>
          <w:szCs w:val="28"/>
        </w:rPr>
        <w:t>1,52</w:t>
      </w:r>
      <w:r w:rsidR="00780D1A" w:rsidRPr="007D7DEF">
        <w:rPr>
          <w:rFonts w:ascii="Times New Roman" w:hAnsi="Times New Roman" w:cs="Times New Roman"/>
          <w:sz w:val="28"/>
          <w:szCs w:val="28"/>
        </w:rPr>
        <w:t>%)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, </w:t>
      </w:r>
      <w:r w:rsidR="006110D3">
        <w:rPr>
          <w:rFonts w:ascii="Times New Roman" w:hAnsi="Times New Roman" w:cs="Times New Roman"/>
          <w:sz w:val="28"/>
          <w:szCs w:val="28"/>
        </w:rPr>
        <w:t xml:space="preserve">а 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также снижение </w:t>
      </w:r>
      <w:r w:rsidR="00E12FF3">
        <w:rPr>
          <w:rFonts w:ascii="Times New Roman" w:hAnsi="Times New Roman" w:cs="Times New Roman"/>
          <w:sz w:val="28"/>
          <w:szCs w:val="28"/>
        </w:rPr>
        <w:t xml:space="preserve">отдельных 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территориальных нормативов объемов медицинской помощи </w:t>
      </w:r>
      <w:r w:rsidR="00E12FF3">
        <w:rPr>
          <w:rFonts w:ascii="Times New Roman" w:hAnsi="Times New Roman" w:cs="Times New Roman"/>
          <w:sz w:val="28"/>
          <w:szCs w:val="28"/>
        </w:rPr>
        <w:t>(0,31%</w:t>
      </w:r>
      <w:r w:rsidR="004B4E91">
        <w:rPr>
          <w:rFonts w:ascii="Times New Roman" w:hAnsi="Times New Roman" w:cs="Times New Roman"/>
          <w:sz w:val="28"/>
          <w:szCs w:val="28"/>
        </w:rPr>
        <w:t xml:space="preserve"> </w:t>
      </w:r>
      <w:r w:rsidR="00E12FF3" w:rsidRPr="00E12FF3">
        <w:rPr>
          <w:rFonts w:ascii="Times New Roman" w:hAnsi="Times New Roman" w:cs="Times New Roman"/>
          <w:sz w:val="28"/>
          <w:szCs w:val="28"/>
        </w:rPr>
        <w:t>–</w:t>
      </w:r>
      <w:r w:rsidR="004B4E91">
        <w:rPr>
          <w:rFonts w:ascii="Times New Roman" w:hAnsi="Times New Roman" w:cs="Times New Roman"/>
          <w:sz w:val="28"/>
          <w:szCs w:val="28"/>
        </w:rPr>
        <w:t xml:space="preserve"> </w:t>
      </w:r>
      <w:r w:rsidR="00E12FF3">
        <w:rPr>
          <w:rFonts w:ascii="Times New Roman" w:hAnsi="Times New Roman" w:cs="Times New Roman"/>
          <w:sz w:val="28"/>
          <w:szCs w:val="28"/>
        </w:rPr>
        <w:t>31,67%)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, тогда как на увеличение объемов медицинской помощи повлияло только увеличение </w:t>
      </w:r>
      <w:r w:rsidR="00E12FF3">
        <w:rPr>
          <w:rFonts w:ascii="Times New Roman" w:hAnsi="Times New Roman" w:cs="Times New Roman"/>
          <w:sz w:val="28"/>
          <w:szCs w:val="28"/>
        </w:rPr>
        <w:t xml:space="preserve">соответствующих </w:t>
      </w:r>
      <w:r w:rsidR="00753725" w:rsidRPr="007D7DEF">
        <w:rPr>
          <w:rFonts w:ascii="Times New Roman" w:hAnsi="Times New Roman" w:cs="Times New Roman"/>
          <w:sz w:val="28"/>
          <w:szCs w:val="28"/>
        </w:rPr>
        <w:t xml:space="preserve">территориальных нормативов объемов медицинской помощи </w:t>
      </w:r>
      <w:r w:rsidR="00E12FF3">
        <w:rPr>
          <w:rFonts w:ascii="Times New Roman" w:hAnsi="Times New Roman" w:cs="Times New Roman"/>
          <w:sz w:val="28"/>
          <w:szCs w:val="28"/>
        </w:rPr>
        <w:t>(1,39%</w:t>
      </w:r>
      <w:r w:rsidR="004B4E91">
        <w:rPr>
          <w:rFonts w:ascii="Times New Roman" w:hAnsi="Times New Roman" w:cs="Times New Roman"/>
          <w:sz w:val="28"/>
          <w:szCs w:val="28"/>
        </w:rPr>
        <w:t xml:space="preserve"> </w:t>
      </w:r>
      <w:r w:rsidR="00E12FF3" w:rsidRPr="00E12FF3">
        <w:rPr>
          <w:rFonts w:ascii="Times New Roman" w:hAnsi="Times New Roman" w:cs="Times New Roman"/>
          <w:sz w:val="28"/>
          <w:szCs w:val="28"/>
        </w:rPr>
        <w:t>–</w:t>
      </w:r>
      <w:r w:rsidR="004B4E91">
        <w:rPr>
          <w:rFonts w:ascii="Times New Roman" w:hAnsi="Times New Roman" w:cs="Times New Roman"/>
          <w:sz w:val="28"/>
          <w:szCs w:val="28"/>
        </w:rPr>
        <w:t xml:space="preserve"> </w:t>
      </w:r>
      <w:r w:rsidR="00E12FF3">
        <w:rPr>
          <w:rFonts w:ascii="Times New Roman" w:hAnsi="Times New Roman" w:cs="Times New Roman"/>
          <w:sz w:val="28"/>
          <w:szCs w:val="28"/>
        </w:rPr>
        <w:t>694,15%)</w:t>
      </w:r>
      <w:r w:rsidR="00753725" w:rsidRPr="007D7DEF">
        <w:rPr>
          <w:rFonts w:ascii="Times New Roman" w:hAnsi="Times New Roman" w:cs="Times New Roman"/>
          <w:sz w:val="28"/>
          <w:szCs w:val="28"/>
        </w:rPr>
        <w:t>.</w:t>
      </w:r>
    </w:p>
    <w:p w14:paraId="547CD025" w14:textId="77777777" w:rsidR="00753725" w:rsidRPr="0022093D" w:rsidRDefault="00753725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DD58F0C" w14:textId="460B5F7B" w:rsidR="009E7904" w:rsidRPr="00446D0A" w:rsidRDefault="00C077A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6D0A">
        <w:rPr>
          <w:rFonts w:ascii="Times New Roman" w:hAnsi="Times New Roman" w:cs="Times New Roman"/>
          <w:sz w:val="28"/>
          <w:szCs w:val="28"/>
        </w:rPr>
        <w:t xml:space="preserve">Проектом терпрограммы госгарантий предложены к утверждению территориальные нормативы объемов медицинской помощи на </w:t>
      </w:r>
      <w:r w:rsidR="00C679B5" w:rsidRPr="00446D0A">
        <w:rPr>
          <w:rFonts w:ascii="Times New Roman" w:hAnsi="Times New Roman" w:cs="Times New Roman"/>
          <w:sz w:val="28"/>
          <w:szCs w:val="28"/>
        </w:rPr>
        <w:t>2025</w:t>
      </w:r>
      <w:r w:rsidRPr="00446D0A">
        <w:rPr>
          <w:rFonts w:ascii="Times New Roman" w:hAnsi="Times New Roman" w:cs="Times New Roman"/>
          <w:sz w:val="28"/>
          <w:szCs w:val="28"/>
        </w:rPr>
        <w:t xml:space="preserve"> год </w:t>
      </w:r>
      <w:r w:rsidR="00D30692" w:rsidRPr="00446D0A">
        <w:rPr>
          <w:rFonts w:ascii="Times New Roman" w:hAnsi="Times New Roman" w:cs="Times New Roman"/>
          <w:sz w:val="28"/>
          <w:szCs w:val="28"/>
        </w:rPr>
        <w:t xml:space="preserve">и плановый период </w:t>
      </w:r>
      <w:r w:rsidR="00C679B5" w:rsidRPr="00446D0A">
        <w:rPr>
          <w:rFonts w:ascii="Times New Roman" w:hAnsi="Times New Roman" w:cs="Times New Roman"/>
          <w:sz w:val="28"/>
          <w:szCs w:val="28"/>
        </w:rPr>
        <w:t>202</w:t>
      </w:r>
      <w:r w:rsidR="00446D0A" w:rsidRPr="00446D0A">
        <w:rPr>
          <w:rFonts w:ascii="Times New Roman" w:hAnsi="Times New Roman" w:cs="Times New Roman"/>
          <w:sz w:val="28"/>
          <w:szCs w:val="28"/>
        </w:rPr>
        <w:t>6</w:t>
      </w:r>
      <w:r w:rsidR="00D30692" w:rsidRPr="00446D0A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446D0A">
        <w:rPr>
          <w:rFonts w:ascii="Times New Roman" w:hAnsi="Times New Roman" w:cs="Times New Roman"/>
          <w:sz w:val="28"/>
          <w:szCs w:val="28"/>
        </w:rPr>
        <w:t>2027</w:t>
      </w:r>
      <w:r w:rsidR="00D30692" w:rsidRPr="00446D0A">
        <w:rPr>
          <w:rFonts w:ascii="Times New Roman" w:hAnsi="Times New Roman" w:cs="Times New Roman"/>
          <w:sz w:val="28"/>
          <w:szCs w:val="28"/>
        </w:rPr>
        <w:t xml:space="preserve"> годов </w:t>
      </w:r>
      <w:r w:rsidRPr="00446D0A">
        <w:rPr>
          <w:rFonts w:ascii="Times New Roman" w:hAnsi="Times New Roman" w:cs="Times New Roman"/>
          <w:sz w:val="28"/>
          <w:szCs w:val="28"/>
        </w:rPr>
        <w:t xml:space="preserve">(раздел </w:t>
      </w:r>
      <w:r w:rsidRPr="00446D0A">
        <w:rPr>
          <w:rFonts w:ascii="Times New Roman" w:hAnsi="Times New Roman" w:cs="Times New Roman"/>
          <w:sz w:val="28"/>
          <w:szCs w:val="28"/>
          <w:lang w:val="en-US"/>
        </w:rPr>
        <w:t>VII</w:t>
      </w:r>
      <w:r w:rsidRPr="00446D0A">
        <w:rPr>
          <w:rFonts w:ascii="Times New Roman" w:hAnsi="Times New Roman" w:cs="Times New Roman"/>
          <w:sz w:val="28"/>
          <w:szCs w:val="28"/>
        </w:rPr>
        <w:t>. проекта</w:t>
      </w:r>
      <w:r w:rsidR="00753725" w:rsidRPr="00446D0A">
        <w:rPr>
          <w:rFonts w:ascii="Times New Roman" w:hAnsi="Times New Roman" w:cs="Times New Roman"/>
          <w:sz w:val="28"/>
          <w:szCs w:val="28"/>
        </w:rPr>
        <w:t xml:space="preserve"> терпрограммы госгарантий</w:t>
      </w:r>
      <w:r w:rsidRPr="00446D0A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50B02EC2" w14:textId="502B0594" w:rsidR="00C077A4" w:rsidRPr="00DF6291" w:rsidRDefault="00C077A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427C">
        <w:rPr>
          <w:rFonts w:ascii="Times New Roman" w:hAnsi="Times New Roman" w:cs="Times New Roman"/>
          <w:sz w:val="28"/>
          <w:szCs w:val="28"/>
        </w:rPr>
        <w:t xml:space="preserve">Формирование нормативов объема медицинской помощи осуществляется с учетом </w:t>
      </w:r>
      <w:r w:rsidR="00E629F9" w:rsidRPr="0005427C">
        <w:rPr>
          <w:rFonts w:ascii="Times New Roman" w:hAnsi="Times New Roman" w:cs="Times New Roman"/>
          <w:sz w:val="28"/>
          <w:szCs w:val="28"/>
        </w:rPr>
        <w:t xml:space="preserve">особенностей </w:t>
      </w:r>
      <w:r w:rsidR="008540CA" w:rsidRPr="0005427C">
        <w:rPr>
          <w:rFonts w:ascii="Times New Roman" w:hAnsi="Times New Roman" w:cs="Times New Roman"/>
          <w:sz w:val="28"/>
          <w:szCs w:val="28"/>
        </w:rPr>
        <w:t xml:space="preserve">половозрастного состава, уровня и структуры заболеваемости населения субъекта РФ, основанных на данных медицинской статистики, климатических и географических особенностей региона, транспортной доступности медицинских организаций и плотности населения </w:t>
      </w:r>
      <w:r w:rsidR="008540CA" w:rsidRPr="0005427C">
        <w:rPr>
          <w:rFonts w:ascii="Times New Roman" w:hAnsi="Times New Roman" w:cs="Times New Roman"/>
          <w:sz w:val="28"/>
          <w:szCs w:val="28"/>
        </w:rPr>
        <w:lastRenderedPageBreak/>
        <w:t>на территории субъекта РФ</w:t>
      </w:r>
      <w:r w:rsidR="00E629F9" w:rsidRPr="0005427C">
        <w:rPr>
          <w:rFonts w:ascii="Times New Roman" w:hAnsi="Times New Roman" w:cs="Times New Roman"/>
          <w:sz w:val="28"/>
          <w:szCs w:val="28"/>
        </w:rPr>
        <w:t xml:space="preserve"> </w:t>
      </w:r>
      <w:r w:rsidRPr="00DF6291">
        <w:rPr>
          <w:rFonts w:ascii="Times New Roman" w:hAnsi="Times New Roman" w:cs="Times New Roman"/>
          <w:sz w:val="28"/>
          <w:szCs w:val="28"/>
        </w:rPr>
        <w:t>(</w:t>
      </w:r>
      <w:r w:rsidR="00E629F9" w:rsidRPr="00DF6291">
        <w:rPr>
          <w:rFonts w:ascii="Times New Roman" w:hAnsi="Times New Roman" w:cs="Times New Roman"/>
          <w:sz w:val="28"/>
          <w:szCs w:val="28"/>
        </w:rPr>
        <w:t>пункт 1 письма Минздрава России о формировании и экономическом обосновании терпрограммы</w:t>
      </w:r>
      <w:r w:rsidRPr="00DF6291">
        <w:rPr>
          <w:rFonts w:ascii="Times New Roman" w:hAnsi="Times New Roman" w:cs="Times New Roman"/>
          <w:sz w:val="28"/>
          <w:szCs w:val="28"/>
        </w:rPr>
        <w:t>).</w:t>
      </w:r>
    </w:p>
    <w:p w14:paraId="11FEA624" w14:textId="77777777" w:rsidR="003E6058" w:rsidRPr="0005427C" w:rsidRDefault="00A8090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427C">
        <w:rPr>
          <w:rFonts w:ascii="Times New Roman" w:hAnsi="Times New Roman" w:cs="Times New Roman"/>
          <w:sz w:val="28"/>
          <w:szCs w:val="28"/>
        </w:rPr>
        <w:t>В</w:t>
      </w:r>
      <w:r w:rsidR="007F5546" w:rsidRPr="0005427C">
        <w:rPr>
          <w:rFonts w:ascii="Times New Roman" w:hAnsi="Times New Roman" w:cs="Times New Roman"/>
          <w:sz w:val="28"/>
          <w:szCs w:val="28"/>
        </w:rPr>
        <w:t xml:space="preserve"> </w:t>
      </w:r>
      <w:r w:rsidR="0090171A" w:rsidRPr="0005427C">
        <w:rPr>
          <w:rFonts w:ascii="Times New Roman" w:hAnsi="Times New Roman" w:cs="Times New Roman"/>
          <w:sz w:val="28"/>
          <w:szCs w:val="28"/>
        </w:rPr>
        <w:t>таблице</w:t>
      </w:r>
      <w:r w:rsidR="007F5546" w:rsidRPr="0005427C">
        <w:rPr>
          <w:rFonts w:ascii="Times New Roman" w:hAnsi="Times New Roman" w:cs="Times New Roman"/>
          <w:sz w:val="28"/>
          <w:szCs w:val="28"/>
        </w:rPr>
        <w:t xml:space="preserve"> приведена динамика </w:t>
      </w:r>
      <w:r w:rsidR="00F66923" w:rsidRPr="0005427C">
        <w:rPr>
          <w:rFonts w:ascii="Times New Roman" w:hAnsi="Times New Roman" w:cs="Times New Roman"/>
          <w:sz w:val="28"/>
          <w:szCs w:val="28"/>
        </w:rPr>
        <w:t xml:space="preserve">изменений </w:t>
      </w:r>
      <w:r w:rsidR="007F5546" w:rsidRPr="0005427C">
        <w:rPr>
          <w:rFonts w:ascii="Times New Roman" w:hAnsi="Times New Roman" w:cs="Times New Roman"/>
          <w:sz w:val="28"/>
          <w:szCs w:val="28"/>
        </w:rPr>
        <w:t>утверждаемы</w:t>
      </w:r>
      <w:r w:rsidR="00F66923" w:rsidRPr="0005427C">
        <w:rPr>
          <w:rFonts w:ascii="Times New Roman" w:hAnsi="Times New Roman" w:cs="Times New Roman"/>
          <w:sz w:val="28"/>
          <w:szCs w:val="28"/>
        </w:rPr>
        <w:t>х</w:t>
      </w:r>
      <w:r w:rsidR="007F5546" w:rsidRPr="0005427C">
        <w:rPr>
          <w:rFonts w:ascii="Times New Roman" w:hAnsi="Times New Roman" w:cs="Times New Roman"/>
          <w:sz w:val="28"/>
          <w:szCs w:val="28"/>
        </w:rPr>
        <w:t xml:space="preserve"> </w:t>
      </w:r>
      <w:r w:rsidR="00862F48" w:rsidRPr="0005427C">
        <w:rPr>
          <w:rFonts w:ascii="Times New Roman" w:hAnsi="Times New Roman" w:cs="Times New Roman"/>
          <w:sz w:val="28"/>
          <w:szCs w:val="28"/>
        </w:rPr>
        <w:t>территориальны</w:t>
      </w:r>
      <w:r w:rsidR="00F66923" w:rsidRPr="0005427C">
        <w:rPr>
          <w:rFonts w:ascii="Times New Roman" w:hAnsi="Times New Roman" w:cs="Times New Roman"/>
          <w:sz w:val="28"/>
          <w:szCs w:val="28"/>
        </w:rPr>
        <w:t>х</w:t>
      </w:r>
      <w:r w:rsidR="00862F48" w:rsidRPr="0005427C">
        <w:rPr>
          <w:rFonts w:ascii="Times New Roman" w:hAnsi="Times New Roman" w:cs="Times New Roman"/>
          <w:sz w:val="28"/>
          <w:szCs w:val="28"/>
        </w:rPr>
        <w:t xml:space="preserve"> </w:t>
      </w:r>
      <w:r w:rsidR="007F5546" w:rsidRPr="0005427C">
        <w:rPr>
          <w:rFonts w:ascii="Times New Roman" w:hAnsi="Times New Roman" w:cs="Times New Roman"/>
          <w:sz w:val="28"/>
          <w:szCs w:val="28"/>
        </w:rPr>
        <w:t>норматив</w:t>
      </w:r>
      <w:r w:rsidR="00F66923" w:rsidRPr="0005427C">
        <w:rPr>
          <w:rFonts w:ascii="Times New Roman" w:hAnsi="Times New Roman" w:cs="Times New Roman"/>
          <w:sz w:val="28"/>
          <w:szCs w:val="28"/>
        </w:rPr>
        <w:t>ов</w:t>
      </w:r>
      <w:r w:rsidR="007F5546" w:rsidRPr="0005427C">
        <w:rPr>
          <w:rFonts w:ascii="Times New Roman" w:hAnsi="Times New Roman" w:cs="Times New Roman"/>
          <w:sz w:val="28"/>
          <w:szCs w:val="28"/>
        </w:rPr>
        <w:t xml:space="preserve"> объемов медици</w:t>
      </w:r>
      <w:r w:rsidR="00862F48" w:rsidRPr="0005427C">
        <w:rPr>
          <w:rFonts w:ascii="Times New Roman" w:hAnsi="Times New Roman" w:cs="Times New Roman"/>
          <w:sz w:val="28"/>
          <w:szCs w:val="28"/>
        </w:rPr>
        <w:t xml:space="preserve">нской помощи </w:t>
      </w:r>
      <w:r w:rsidR="00104A81" w:rsidRPr="0005427C">
        <w:rPr>
          <w:rFonts w:ascii="Times New Roman" w:hAnsi="Times New Roman" w:cs="Times New Roman"/>
          <w:sz w:val="28"/>
          <w:szCs w:val="28"/>
        </w:rPr>
        <w:t xml:space="preserve">на 1 жителя, финансовое обеспечение которых осуществляется за </w:t>
      </w:r>
      <w:r w:rsidR="0090171A" w:rsidRPr="0005427C">
        <w:rPr>
          <w:rFonts w:ascii="Times New Roman" w:hAnsi="Times New Roman" w:cs="Times New Roman"/>
          <w:sz w:val="28"/>
          <w:szCs w:val="28"/>
        </w:rPr>
        <w:t>счет средств областного бюджета</w:t>
      </w:r>
      <w:r w:rsidR="006B06CE" w:rsidRPr="0005427C">
        <w:rPr>
          <w:rFonts w:ascii="Times New Roman" w:hAnsi="Times New Roman" w:cs="Times New Roman"/>
          <w:sz w:val="28"/>
          <w:szCs w:val="28"/>
        </w:rPr>
        <w:t>:</w:t>
      </w:r>
    </w:p>
    <w:p w14:paraId="766BD60A" w14:textId="77777777" w:rsidR="00937F97" w:rsidRPr="0022093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928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1"/>
        <w:gridCol w:w="969"/>
        <w:gridCol w:w="969"/>
        <w:gridCol w:w="969"/>
        <w:gridCol w:w="970"/>
        <w:gridCol w:w="970"/>
        <w:gridCol w:w="970"/>
      </w:tblGrid>
      <w:tr w:rsidR="00A01B93" w:rsidRPr="0022093D" w14:paraId="087F3C1E" w14:textId="3C811ED1" w:rsidTr="002F10A1">
        <w:trPr>
          <w:trHeight w:val="584"/>
          <w:tblHeader/>
        </w:trPr>
        <w:tc>
          <w:tcPr>
            <w:tcW w:w="4111" w:type="dxa"/>
            <w:shd w:val="clear" w:color="auto" w:fill="auto"/>
            <w:vAlign w:val="center"/>
          </w:tcPr>
          <w:p w14:paraId="71386880" w14:textId="67A6A3FD" w:rsidR="00A01B93" w:rsidRPr="0005427C" w:rsidRDefault="00A01B9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территориальные нормативы объема медицинской помощи на 1 жителя</w:t>
            </w:r>
          </w:p>
        </w:tc>
        <w:tc>
          <w:tcPr>
            <w:tcW w:w="969" w:type="dxa"/>
            <w:vAlign w:val="center"/>
          </w:tcPr>
          <w:p w14:paraId="58C7F1B1" w14:textId="0469837A" w:rsidR="00A01B93" w:rsidRPr="0005427C" w:rsidRDefault="00A01B93" w:rsidP="0005427C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36C9FA09" w14:textId="75A5129C" w:rsidR="00A01B93" w:rsidRPr="0005427C" w:rsidRDefault="00A01B93" w:rsidP="0005427C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969" w:type="dxa"/>
            <w:shd w:val="clear" w:color="auto" w:fill="auto"/>
            <w:noWrap/>
            <w:vAlign w:val="center"/>
          </w:tcPr>
          <w:p w14:paraId="2FCDF90E" w14:textId="5BBD0D72" w:rsidR="00A01B93" w:rsidRPr="0005427C" w:rsidRDefault="00A01B93" w:rsidP="0005427C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970" w:type="dxa"/>
            <w:shd w:val="clear" w:color="auto" w:fill="F2F2F2" w:themeFill="background1" w:themeFillShade="F2"/>
            <w:vAlign w:val="center"/>
          </w:tcPr>
          <w:p w14:paraId="663792D7" w14:textId="4D31F467" w:rsidR="00A01B93" w:rsidRPr="0005427C" w:rsidRDefault="00A01B93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970" w:type="dxa"/>
            <w:shd w:val="clear" w:color="auto" w:fill="F2F2F2" w:themeFill="background1" w:themeFillShade="F2"/>
            <w:vAlign w:val="center"/>
          </w:tcPr>
          <w:p w14:paraId="31957332" w14:textId="4445DF44" w:rsidR="00A01B93" w:rsidRPr="0005427C" w:rsidRDefault="00A01B93" w:rsidP="0005427C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  <w:tc>
          <w:tcPr>
            <w:tcW w:w="970" w:type="dxa"/>
            <w:shd w:val="clear" w:color="auto" w:fill="F2F2F2" w:themeFill="background1" w:themeFillShade="F2"/>
            <w:vAlign w:val="center"/>
          </w:tcPr>
          <w:p w14:paraId="40880D1F" w14:textId="5BE99DFF" w:rsidR="00A01B93" w:rsidRPr="0005427C" w:rsidRDefault="00A01B93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5427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2027 год</w:t>
            </w:r>
          </w:p>
        </w:tc>
      </w:tr>
      <w:tr w:rsidR="002F10A1" w:rsidRPr="002F10A1" w14:paraId="533E1500" w14:textId="3E6C25E5" w:rsidTr="002F10A1">
        <w:trPr>
          <w:trHeight w:val="264"/>
        </w:trPr>
        <w:tc>
          <w:tcPr>
            <w:tcW w:w="4111" w:type="dxa"/>
            <w:shd w:val="clear" w:color="auto" w:fill="auto"/>
          </w:tcPr>
          <w:p w14:paraId="14320306" w14:textId="01AACDE4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 медицинская помощь вне медицинской организации,</w:t>
            </w: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вызовов</w:t>
            </w:r>
          </w:p>
        </w:tc>
        <w:tc>
          <w:tcPr>
            <w:tcW w:w="969" w:type="dxa"/>
            <w:shd w:val="clear" w:color="auto" w:fill="auto"/>
          </w:tcPr>
          <w:p w14:paraId="7360BA8A" w14:textId="16FD3C55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0,04650</w:t>
            </w:r>
          </w:p>
        </w:tc>
        <w:tc>
          <w:tcPr>
            <w:tcW w:w="969" w:type="dxa"/>
            <w:shd w:val="clear" w:color="auto" w:fill="auto"/>
            <w:noWrap/>
          </w:tcPr>
          <w:p w14:paraId="147CE7D3" w14:textId="01827071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0,04662</w:t>
            </w:r>
          </w:p>
        </w:tc>
        <w:tc>
          <w:tcPr>
            <w:tcW w:w="969" w:type="dxa"/>
            <w:shd w:val="clear" w:color="auto" w:fill="auto"/>
            <w:noWrap/>
          </w:tcPr>
          <w:p w14:paraId="16D63CFB" w14:textId="07076333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0,047052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553389D" w14:textId="5DA236AB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0,045238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5D0D148" w14:textId="3A29929E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0,054352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5F68E8B" w14:textId="2BB32FC4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0,054352</w:t>
            </w:r>
          </w:p>
        </w:tc>
      </w:tr>
      <w:tr w:rsidR="002F10A1" w:rsidRPr="002F10A1" w14:paraId="3C5FE97C" w14:textId="6EC747DB" w:rsidTr="002F10A1">
        <w:trPr>
          <w:trHeight w:val="423"/>
        </w:trPr>
        <w:tc>
          <w:tcPr>
            <w:tcW w:w="4111" w:type="dxa"/>
            <w:shd w:val="clear" w:color="auto" w:fill="auto"/>
          </w:tcPr>
          <w:p w14:paraId="0FB894D8" w14:textId="33A72B00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медицинская помощь авиамедицинскими выездными бригадами скорой медицинской помощи при санитарно-авиационной эвакуации, осуществляемой воздушными судами (за исключением расходов на авиационные работы)</w:t>
            </w:r>
          </w:p>
        </w:tc>
        <w:tc>
          <w:tcPr>
            <w:tcW w:w="969" w:type="dxa"/>
            <w:shd w:val="clear" w:color="auto" w:fill="auto"/>
          </w:tcPr>
          <w:p w14:paraId="38D05EA2" w14:textId="04203D8D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0,001679</w:t>
            </w:r>
          </w:p>
        </w:tc>
        <w:tc>
          <w:tcPr>
            <w:tcW w:w="969" w:type="dxa"/>
            <w:shd w:val="clear" w:color="auto" w:fill="auto"/>
            <w:noWrap/>
          </w:tcPr>
          <w:p w14:paraId="1D1A4296" w14:textId="08D83DFC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0,00173</w:t>
            </w:r>
          </w:p>
        </w:tc>
        <w:tc>
          <w:tcPr>
            <w:tcW w:w="969" w:type="dxa"/>
            <w:shd w:val="clear" w:color="auto" w:fill="auto"/>
            <w:noWrap/>
          </w:tcPr>
          <w:p w14:paraId="13792CD7" w14:textId="44EA4CFA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0,017490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27061C03" w14:textId="5EC08A75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0,001951↑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C28BBBF" w14:textId="706697EB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0,001974</w:t>
            </w: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E1C82D5" w14:textId="61FF849A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0,001998</w:t>
            </w: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</w:tr>
      <w:tr w:rsidR="002F10A1" w:rsidRPr="002F10A1" w14:paraId="2F146991" w14:textId="56D42355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64F9FE90" w14:textId="43B0564E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</w:t>
            </w:r>
          </w:p>
        </w:tc>
        <w:tc>
          <w:tcPr>
            <w:tcW w:w="969" w:type="dxa"/>
            <w:shd w:val="clear" w:color="auto" w:fill="auto"/>
          </w:tcPr>
          <w:p w14:paraId="0C0235E2" w14:textId="77777777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68E4FD5C" w14:textId="6ACEA5A4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9" w:type="dxa"/>
            <w:shd w:val="clear" w:color="auto" w:fill="auto"/>
            <w:noWrap/>
          </w:tcPr>
          <w:p w14:paraId="33D89567" w14:textId="5EFF2627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89389A5" w14:textId="7D678121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0D37106" w14:textId="4368FDBA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235C5AC2" w14:textId="70929B9E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F10A1" w:rsidRPr="002F10A1" w14:paraId="3210EDE0" w14:textId="29128704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70405CED" w14:textId="0C79FC58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 в амбулаторных условиях:</w:t>
            </w:r>
          </w:p>
        </w:tc>
        <w:tc>
          <w:tcPr>
            <w:tcW w:w="969" w:type="dxa"/>
            <w:shd w:val="clear" w:color="auto" w:fill="auto"/>
          </w:tcPr>
          <w:p w14:paraId="7F985C1D" w14:textId="77777777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68247BB8" w14:textId="14B56E28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9" w:type="dxa"/>
            <w:shd w:val="clear" w:color="auto" w:fill="auto"/>
            <w:noWrap/>
          </w:tcPr>
          <w:p w14:paraId="5AAB389B" w14:textId="3737BCE1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7736C5C" w14:textId="7055DE8C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7C0D8B7" w14:textId="53985487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46D26351" w14:textId="613BF0F8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F10A1" w:rsidRPr="002F10A1" w14:paraId="6A2767D1" w14:textId="1039037A" w:rsidTr="002F10A1">
        <w:trPr>
          <w:trHeight w:val="232"/>
        </w:trPr>
        <w:tc>
          <w:tcPr>
            <w:tcW w:w="4111" w:type="dxa"/>
            <w:shd w:val="clear" w:color="auto" w:fill="auto"/>
          </w:tcPr>
          <w:p w14:paraId="468D20A0" w14:textId="31F90A78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 с профилактической и иными целями, посещений</w:t>
            </w:r>
          </w:p>
        </w:tc>
        <w:tc>
          <w:tcPr>
            <w:tcW w:w="969" w:type="dxa"/>
            <w:shd w:val="clear" w:color="auto" w:fill="auto"/>
          </w:tcPr>
          <w:p w14:paraId="51A23D60" w14:textId="0F4FA576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0,495628</w:t>
            </w:r>
          </w:p>
        </w:tc>
        <w:tc>
          <w:tcPr>
            <w:tcW w:w="969" w:type="dxa"/>
            <w:shd w:val="clear" w:color="auto" w:fill="auto"/>
            <w:noWrap/>
          </w:tcPr>
          <w:p w14:paraId="03C48042" w14:textId="688CE029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0,66512</w:t>
            </w:r>
          </w:p>
        </w:tc>
        <w:tc>
          <w:tcPr>
            <w:tcW w:w="969" w:type="dxa"/>
            <w:shd w:val="clear" w:color="auto" w:fill="auto"/>
            <w:noWrap/>
          </w:tcPr>
          <w:p w14:paraId="247903AC" w14:textId="3CD52ABB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0,657000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E3608A3" w14:textId="77F4B148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0,635290</w:t>
            </w:r>
            <w:r w:rsid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FE0AE64" w14:textId="539985E4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0,730↑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6472C1E" w14:textId="43BA0D35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0,730</w:t>
            </w:r>
          </w:p>
        </w:tc>
      </w:tr>
      <w:tr w:rsidR="002F10A1" w:rsidRPr="002F10A1" w14:paraId="726BB75B" w14:textId="23748212" w:rsidTr="002F10A1">
        <w:trPr>
          <w:trHeight w:val="278"/>
        </w:trPr>
        <w:tc>
          <w:tcPr>
            <w:tcW w:w="4111" w:type="dxa"/>
            <w:shd w:val="clear" w:color="auto" w:fill="auto"/>
          </w:tcPr>
          <w:p w14:paraId="04C69B57" w14:textId="61B914B6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посещений</w:t>
            </w:r>
          </w:p>
        </w:tc>
        <w:tc>
          <w:tcPr>
            <w:tcW w:w="969" w:type="dxa"/>
            <w:shd w:val="clear" w:color="auto" w:fill="auto"/>
          </w:tcPr>
          <w:p w14:paraId="62658362" w14:textId="7F806CD1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1D8369C1" w14:textId="0D897E15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0,01120</w:t>
            </w:r>
          </w:p>
        </w:tc>
        <w:tc>
          <w:tcPr>
            <w:tcW w:w="969" w:type="dxa"/>
            <w:shd w:val="clear" w:color="auto" w:fill="auto"/>
            <w:noWrap/>
          </w:tcPr>
          <w:p w14:paraId="557CCACF" w14:textId="4AA87D02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0,009880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7ED5600" w14:textId="014208C0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0,010088</w:t>
            </w:r>
            <w:r w:rsid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405AEEE" w14:textId="364F14F0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0,011159↑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7AEBA17" w14:textId="12E2FF27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0,011294↑</w:t>
            </w:r>
          </w:p>
        </w:tc>
      </w:tr>
      <w:tr w:rsidR="002F10A1" w:rsidRPr="002F10A1" w14:paraId="12B4CC82" w14:textId="1525DE1F" w:rsidTr="002F10A1">
        <w:trPr>
          <w:trHeight w:val="268"/>
        </w:trPr>
        <w:tc>
          <w:tcPr>
            <w:tcW w:w="4111" w:type="dxa"/>
            <w:shd w:val="clear" w:color="auto" w:fill="auto"/>
          </w:tcPr>
          <w:p w14:paraId="29660B61" w14:textId="1710780D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 в связи с заболеваниями, обращений</w:t>
            </w:r>
          </w:p>
        </w:tc>
        <w:tc>
          <w:tcPr>
            <w:tcW w:w="969" w:type="dxa"/>
            <w:shd w:val="clear" w:color="auto" w:fill="auto"/>
          </w:tcPr>
          <w:p w14:paraId="7C18B29F" w14:textId="6EB69B35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0,084623</w:t>
            </w:r>
          </w:p>
        </w:tc>
        <w:tc>
          <w:tcPr>
            <w:tcW w:w="969" w:type="dxa"/>
            <w:shd w:val="clear" w:color="auto" w:fill="auto"/>
            <w:noWrap/>
          </w:tcPr>
          <w:p w14:paraId="05A027FB" w14:textId="6C85E5E8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0,11899</w:t>
            </w:r>
          </w:p>
        </w:tc>
        <w:tc>
          <w:tcPr>
            <w:tcW w:w="969" w:type="dxa"/>
            <w:shd w:val="clear" w:color="auto" w:fill="auto"/>
            <w:noWrap/>
          </w:tcPr>
          <w:p w14:paraId="6C2A88C5" w14:textId="33406A08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0,129600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35FFF37" w14:textId="5D566F50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0,125950</w:t>
            </w:r>
            <w:r w:rsid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4683C46" w14:textId="02C3A188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0,1440↑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8C715F7" w14:textId="62356730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0,1440</w:t>
            </w:r>
          </w:p>
        </w:tc>
      </w:tr>
      <w:tr w:rsidR="002F10A1" w:rsidRPr="002F10A1" w14:paraId="11E5D0C7" w14:textId="38A2823E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3D166142" w14:textId="5B79FFC6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обращений</w:t>
            </w:r>
          </w:p>
        </w:tc>
        <w:tc>
          <w:tcPr>
            <w:tcW w:w="969" w:type="dxa"/>
            <w:shd w:val="clear" w:color="auto" w:fill="auto"/>
          </w:tcPr>
          <w:p w14:paraId="69502BDA" w14:textId="67D1E466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646FF87B" w14:textId="38BB6809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0,00438</w:t>
            </w:r>
          </w:p>
        </w:tc>
        <w:tc>
          <w:tcPr>
            <w:tcW w:w="969" w:type="dxa"/>
            <w:shd w:val="clear" w:color="auto" w:fill="auto"/>
            <w:noWrap/>
          </w:tcPr>
          <w:p w14:paraId="369C8251" w14:textId="2180C358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0,003800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2C012385" w14:textId="57F9276E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0,004110</w:t>
            </w:r>
            <w:r w:rsid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9598BD2" w14:textId="1F8D1471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0,004455↑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D6B5260" w14:textId="0255E9FA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0,004509↑</w:t>
            </w:r>
          </w:p>
        </w:tc>
      </w:tr>
      <w:tr w:rsidR="00A01B93" w:rsidRPr="002F10A1" w14:paraId="2BB2CCC6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46B90E1F" w14:textId="19A8DE2C" w:rsidR="00A01B93" w:rsidRPr="002F10A1" w:rsidRDefault="00A01B93" w:rsidP="00A01B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3. Специализированная, в том числе высокотехнологичная, медицинская помощь</w:t>
            </w:r>
          </w:p>
        </w:tc>
        <w:tc>
          <w:tcPr>
            <w:tcW w:w="969" w:type="dxa"/>
            <w:shd w:val="clear" w:color="auto" w:fill="auto"/>
          </w:tcPr>
          <w:p w14:paraId="350E3084" w14:textId="77777777" w:rsidR="00A01B93" w:rsidRPr="002F10A1" w:rsidRDefault="00A01B93" w:rsidP="00A01B9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445FA55C" w14:textId="0892E2D6" w:rsidR="00A01B93" w:rsidRPr="002F10A1" w:rsidRDefault="00A01B93" w:rsidP="00A01B9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9" w:type="dxa"/>
            <w:shd w:val="clear" w:color="auto" w:fill="auto"/>
            <w:noWrap/>
          </w:tcPr>
          <w:p w14:paraId="24579C0E" w14:textId="55684801" w:rsidR="00A01B93" w:rsidRPr="002F10A1" w:rsidRDefault="00A01B93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00A9290" w14:textId="4F81585B" w:rsidR="00A01B93" w:rsidRPr="002F10A1" w:rsidRDefault="00A01B93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40A5711C" w14:textId="77777777" w:rsidR="00A01B93" w:rsidRPr="002F10A1" w:rsidRDefault="00A01B93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25F10E00" w14:textId="77777777" w:rsidR="00A01B93" w:rsidRPr="002F10A1" w:rsidRDefault="00A01B93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F10A1" w:rsidRPr="002F10A1" w14:paraId="6A699F01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1E4CA2F2" w14:textId="2A6ED590" w:rsidR="002F10A1" w:rsidRPr="002F10A1" w:rsidRDefault="002F10A1" w:rsidP="002F10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 в условиях дневного стационара, случаев лечения</w:t>
            </w:r>
          </w:p>
        </w:tc>
        <w:tc>
          <w:tcPr>
            <w:tcW w:w="969" w:type="dxa"/>
            <w:shd w:val="clear" w:color="auto" w:fill="auto"/>
          </w:tcPr>
          <w:p w14:paraId="3C2F7092" w14:textId="0614DCC0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0,002285</w:t>
            </w:r>
          </w:p>
        </w:tc>
        <w:tc>
          <w:tcPr>
            <w:tcW w:w="969" w:type="dxa"/>
            <w:shd w:val="clear" w:color="auto" w:fill="auto"/>
            <w:noWrap/>
          </w:tcPr>
          <w:p w14:paraId="7D13EB9C" w14:textId="70B88173" w:rsidR="002F10A1" w:rsidRPr="002F10A1" w:rsidRDefault="002F10A1" w:rsidP="002F10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0,00310</w:t>
            </w:r>
          </w:p>
        </w:tc>
        <w:tc>
          <w:tcPr>
            <w:tcW w:w="969" w:type="dxa"/>
            <w:shd w:val="clear" w:color="auto" w:fill="auto"/>
            <w:noWrap/>
          </w:tcPr>
          <w:p w14:paraId="0042CDBD" w14:textId="1DFE65DB" w:rsidR="002F10A1" w:rsidRPr="002F10A1" w:rsidRDefault="002F10A1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0,003600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DDB8E20" w14:textId="0C6A8453" w:rsidR="002F10A1" w:rsidRPr="002F10A1" w:rsidRDefault="002F10A1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0,003343</w:t>
            </w:r>
            <w:r w:rsid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AE81987" w14:textId="43BDCFAA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0,0040↑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527FEE1" w14:textId="5A722370" w:rsidR="002F10A1" w:rsidRPr="002F10A1" w:rsidRDefault="00DD0FF9" w:rsidP="002F10A1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0,0040</w:t>
            </w:r>
          </w:p>
        </w:tc>
      </w:tr>
      <w:tr w:rsidR="00DD0FF9" w:rsidRPr="002F10A1" w14:paraId="77108BAC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69B25FE1" w14:textId="1DBF6FED" w:rsidR="00DD0FF9" w:rsidRPr="002F10A1" w:rsidRDefault="00DD0FF9" w:rsidP="00DD0F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 в условиях круглосуточного стационара, случаев госпитализации</w:t>
            </w:r>
          </w:p>
        </w:tc>
        <w:tc>
          <w:tcPr>
            <w:tcW w:w="969" w:type="dxa"/>
            <w:shd w:val="clear" w:color="auto" w:fill="auto"/>
          </w:tcPr>
          <w:p w14:paraId="737FA09E" w14:textId="714B0100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0,010884</w:t>
            </w:r>
          </w:p>
        </w:tc>
        <w:tc>
          <w:tcPr>
            <w:tcW w:w="969" w:type="dxa"/>
            <w:shd w:val="clear" w:color="auto" w:fill="auto"/>
            <w:noWrap/>
          </w:tcPr>
          <w:p w14:paraId="7B1520F0" w14:textId="6D7FFBE1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0,01324</w:t>
            </w:r>
          </w:p>
        </w:tc>
        <w:tc>
          <w:tcPr>
            <w:tcW w:w="969" w:type="dxa"/>
            <w:shd w:val="clear" w:color="auto" w:fill="auto"/>
            <w:noWrap/>
          </w:tcPr>
          <w:p w14:paraId="749D8E19" w14:textId="47FD4673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0,013140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B61391C" w14:textId="6D632410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0,013099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BD8D3E5" w14:textId="352C871B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0,01467↑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845C12D" w14:textId="308D3B66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0,01467</w:t>
            </w:r>
          </w:p>
        </w:tc>
      </w:tr>
      <w:tr w:rsidR="00DD0FF9" w:rsidRPr="002F10A1" w14:paraId="44D6D626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31A83E4C" w14:textId="288F9EE9" w:rsidR="00DD0FF9" w:rsidRPr="002F10A1" w:rsidRDefault="00DD0FF9" w:rsidP="00DD0F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4. Паллиативная медицинская помощь</w:t>
            </w:r>
          </w:p>
        </w:tc>
        <w:tc>
          <w:tcPr>
            <w:tcW w:w="969" w:type="dxa"/>
            <w:shd w:val="clear" w:color="auto" w:fill="auto"/>
          </w:tcPr>
          <w:p w14:paraId="2F34CFBF" w14:textId="77777777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1E6ABA03" w14:textId="61EED960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9" w:type="dxa"/>
            <w:shd w:val="clear" w:color="auto" w:fill="auto"/>
            <w:noWrap/>
          </w:tcPr>
          <w:p w14:paraId="7F6EB4BE" w14:textId="09F98C46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518CAF1" w14:textId="458711ED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32E6B60" w14:textId="77777777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16DA03F7" w14:textId="77777777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D0FF9" w:rsidRPr="002F10A1" w14:paraId="4FD3F9BA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78A12890" w14:textId="5C85196E" w:rsidR="00DD0FF9" w:rsidRPr="002F10A1" w:rsidRDefault="00DD0FF9" w:rsidP="00DD0F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4.1. первичная медицинская помощь, в том числе доврачебная и врачебная, посещений, всего, в том числе:</w:t>
            </w:r>
          </w:p>
        </w:tc>
        <w:tc>
          <w:tcPr>
            <w:tcW w:w="969" w:type="dxa"/>
            <w:shd w:val="clear" w:color="auto" w:fill="auto"/>
          </w:tcPr>
          <w:p w14:paraId="1C3E5A17" w14:textId="231634C8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0,019669</w:t>
            </w:r>
          </w:p>
        </w:tc>
        <w:tc>
          <w:tcPr>
            <w:tcW w:w="969" w:type="dxa"/>
            <w:shd w:val="clear" w:color="auto" w:fill="auto"/>
            <w:noWrap/>
          </w:tcPr>
          <w:p w14:paraId="599E1997" w14:textId="107F2564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969" w:type="dxa"/>
            <w:shd w:val="clear" w:color="auto" w:fill="auto"/>
            <w:noWrap/>
          </w:tcPr>
          <w:p w14:paraId="2148AAAC" w14:textId="26EAADB5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0,027000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BC842C6" w14:textId="0F6B77B2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0,027693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CB6B245" w14:textId="606E1966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0,032237↑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7E1E326" w14:textId="718A4460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0,032237</w:t>
            </w:r>
          </w:p>
        </w:tc>
      </w:tr>
      <w:tr w:rsidR="00DD0FF9" w:rsidRPr="002F10A1" w14:paraId="644F564A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36DEA714" w14:textId="09B18B4C" w:rsidR="00DD0FF9" w:rsidRPr="002F10A1" w:rsidRDefault="00DD0FF9" w:rsidP="00DD0F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посещение по паллиативной медицинской помощи без учета посещений на дому патронажными бригадами</w:t>
            </w:r>
          </w:p>
        </w:tc>
        <w:tc>
          <w:tcPr>
            <w:tcW w:w="969" w:type="dxa"/>
            <w:shd w:val="clear" w:color="auto" w:fill="auto"/>
          </w:tcPr>
          <w:p w14:paraId="3092DC31" w14:textId="78CA2B11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0,014346</w:t>
            </w:r>
          </w:p>
        </w:tc>
        <w:tc>
          <w:tcPr>
            <w:tcW w:w="969" w:type="dxa"/>
            <w:shd w:val="clear" w:color="auto" w:fill="auto"/>
            <w:noWrap/>
          </w:tcPr>
          <w:p w14:paraId="16BC7BDE" w14:textId="6A210FB6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0,02002</w:t>
            </w:r>
          </w:p>
        </w:tc>
        <w:tc>
          <w:tcPr>
            <w:tcW w:w="969" w:type="dxa"/>
            <w:shd w:val="clear" w:color="auto" w:fill="auto"/>
            <w:noWrap/>
          </w:tcPr>
          <w:p w14:paraId="57E89FB5" w14:textId="0950CA85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0,019800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243B51A" w14:textId="28DBA123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0,020214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A8771D3" w14:textId="49C701EE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0,021714↑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9267B27" w14:textId="4616A69D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0FF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0,021714</w:t>
            </w:r>
          </w:p>
        </w:tc>
      </w:tr>
      <w:tr w:rsidR="00DD0FF9" w:rsidRPr="002F10A1" w14:paraId="21158641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54684FFA" w14:textId="3D16AAE4" w:rsidR="00DD0FF9" w:rsidRPr="002F10A1" w:rsidRDefault="00DD0FF9" w:rsidP="00DD0FF9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посещения на дому выездными патронажными бригадами</w:t>
            </w:r>
          </w:p>
        </w:tc>
        <w:tc>
          <w:tcPr>
            <w:tcW w:w="969" w:type="dxa"/>
            <w:shd w:val="clear" w:color="auto" w:fill="auto"/>
          </w:tcPr>
          <w:p w14:paraId="212ED446" w14:textId="11649B5A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0,005323</w:t>
            </w:r>
          </w:p>
        </w:tc>
        <w:tc>
          <w:tcPr>
            <w:tcW w:w="969" w:type="dxa"/>
            <w:shd w:val="clear" w:color="auto" w:fill="auto"/>
            <w:noWrap/>
          </w:tcPr>
          <w:p w14:paraId="40D0FA38" w14:textId="6AE423FD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0,00698</w:t>
            </w:r>
          </w:p>
        </w:tc>
        <w:tc>
          <w:tcPr>
            <w:tcW w:w="969" w:type="dxa"/>
            <w:shd w:val="clear" w:color="auto" w:fill="auto"/>
            <w:noWrap/>
          </w:tcPr>
          <w:p w14:paraId="2C1C0C5D" w14:textId="0FD5C6DD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0,007200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B131357" w14:textId="0EDDD3C6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</w:t>
            </w: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74790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5D9DC5A" w14:textId="4FD67358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0,010523</w:t>
            </w:r>
            <w:r w:rsidR="00FD5F8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1E74A2E" w14:textId="56762E5F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0,010523</w:t>
            </w:r>
          </w:p>
        </w:tc>
      </w:tr>
      <w:tr w:rsidR="00DD0FF9" w:rsidRPr="002F10A1" w14:paraId="142F348B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0084A55A" w14:textId="4B6B3A10" w:rsidR="00DD0FF9" w:rsidRPr="002F10A1" w:rsidRDefault="00DD0FF9" w:rsidP="00DD0FF9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в том числе детского населения</w:t>
            </w:r>
          </w:p>
        </w:tc>
        <w:tc>
          <w:tcPr>
            <w:tcW w:w="969" w:type="dxa"/>
            <w:shd w:val="clear" w:color="auto" w:fill="auto"/>
          </w:tcPr>
          <w:p w14:paraId="7BC82570" w14:textId="72661B17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48513F49" w14:textId="522A4335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6FF5B3CD" w14:textId="75A80764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</w:t>
            </w: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1555 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FFFA8F9" w14:textId="4A307386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0,001676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E0228B4" w14:textId="4B588191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0,001755↑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3E06FD6" w14:textId="5873BA56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0,001777↑</w:t>
            </w:r>
          </w:p>
        </w:tc>
      </w:tr>
      <w:tr w:rsidR="00DD0FF9" w:rsidRPr="002F10A1" w14:paraId="68AE05D0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00FD47B4" w14:textId="61160D3C" w:rsidR="00DD0FF9" w:rsidRPr="002F10A1" w:rsidRDefault="00DD0FF9" w:rsidP="00DD0FF9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4.2. паллиативная медицинская помощь в стационарных условиях (включая койки паллиативной медицинской помощи и койки сестринского ухода), койко-дней</w:t>
            </w:r>
          </w:p>
        </w:tc>
        <w:tc>
          <w:tcPr>
            <w:tcW w:w="969" w:type="dxa"/>
            <w:shd w:val="clear" w:color="auto" w:fill="auto"/>
          </w:tcPr>
          <w:p w14:paraId="334BD431" w14:textId="4D459918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0,114413</w:t>
            </w:r>
          </w:p>
        </w:tc>
        <w:tc>
          <w:tcPr>
            <w:tcW w:w="969" w:type="dxa"/>
            <w:shd w:val="clear" w:color="auto" w:fill="auto"/>
            <w:noWrap/>
          </w:tcPr>
          <w:p w14:paraId="0FB46D61" w14:textId="17A73358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0,12372</w:t>
            </w:r>
          </w:p>
        </w:tc>
        <w:tc>
          <w:tcPr>
            <w:tcW w:w="969" w:type="dxa"/>
            <w:shd w:val="clear" w:color="auto" w:fill="auto"/>
            <w:noWrap/>
          </w:tcPr>
          <w:p w14:paraId="17D4E36E" w14:textId="6E959F6A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0,138750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D25B2FC" w14:textId="3FCCC09C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0,118900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A5062B3" w14:textId="73275670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0,16336↑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8E73376" w14:textId="7E8FD077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0,16501↑</w:t>
            </w:r>
          </w:p>
        </w:tc>
      </w:tr>
      <w:tr w:rsidR="00DD0FF9" w:rsidRPr="002F10A1" w14:paraId="71D9563B" w14:textId="77777777" w:rsidTr="002F10A1">
        <w:trPr>
          <w:trHeight w:val="70"/>
        </w:trPr>
        <w:tc>
          <w:tcPr>
            <w:tcW w:w="4111" w:type="dxa"/>
            <w:shd w:val="clear" w:color="auto" w:fill="auto"/>
          </w:tcPr>
          <w:p w14:paraId="4E37342F" w14:textId="7E02F566" w:rsidR="00DD0FF9" w:rsidRPr="002F10A1" w:rsidRDefault="00DD0FF9" w:rsidP="00DD0FF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в том числе детского населения</w:t>
            </w:r>
          </w:p>
        </w:tc>
        <w:tc>
          <w:tcPr>
            <w:tcW w:w="969" w:type="dxa"/>
            <w:shd w:val="clear" w:color="auto" w:fill="auto"/>
          </w:tcPr>
          <w:p w14:paraId="36D9D042" w14:textId="5D2BEBA8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5D173E01" w14:textId="78FC699D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5FB297E2" w14:textId="1157DA80" w:rsidR="00DD0FF9" w:rsidRPr="002F10A1" w:rsidRDefault="00DD0FF9" w:rsidP="00DD0FF9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0,003810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179AC0A" w14:textId="2D05EDD9" w:rsidR="00DD0FF9" w:rsidRPr="002F10A1" w:rsidRDefault="00DD0FF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2F10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0,004145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3C9EDE7" w14:textId="457A38DC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0,00419↑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4B86A78" w14:textId="58FD65AF" w:rsidR="00DD0FF9" w:rsidRPr="002F10A1" w:rsidRDefault="00FD5F89" w:rsidP="00DD0FF9">
            <w:pPr>
              <w:spacing w:after="0" w:line="240" w:lineRule="auto"/>
              <w:ind w:left="-108" w:right="-5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0,00425↑</w:t>
            </w:r>
          </w:p>
        </w:tc>
      </w:tr>
    </w:tbl>
    <w:p w14:paraId="251C414B" w14:textId="2233FBBD" w:rsidR="006534A1" w:rsidRPr="002F10A1" w:rsidRDefault="006534A1" w:rsidP="003C59C2">
      <w:pPr>
        <w:pStyle w:val="a3"/>
        <w:spacing w:after="0" w:line="240" w:lineRule="auto"/>
        <w:ind w:left="0"/>
        <w:rPr>
          <w:rFonts w:ascii="Times New Roman" w:hAnsi="Times New Roman" w:cs="Times New Roman"/>
          <w:sz w:val="20"/>
          <w:szCs w:val="20"/>
        </w:rPr>
      </w:pPr>
      <w:r w:rsidRPr="002F10A1">
        <w:rPr>
          <w:rFonts w:ascii="Times New Roman" w:hAnsi="Times New Roman" w:cs="Times New Roman"/>
          <w:sz w:val="20"/>
          <w:szCs w:val="20"/>
          <w:vertAlign w:val="superscript"/>
        </w:rPr>
        <w:t>Х</w:t>
      </w:r>
      <w:r w:rsidRPr="002F10A1">
        <w:rPr>
          <w:rFonts w:ascii="Times New Roman" w:hAnsi="Times New Roman" w:cs="Times New Roman"/>
          <w:sz w:val="20"/>
          <w:szCs w:val="20"/>
        </w:rPr>
        <w:t xml:space="preserve"> нормативы отдельно не выделялись</w:t>
      </w:r>
    </w:p>
    <w:p w14:paraId="18D05D91" w14:textId="77777777" w:rsidR="00AA751D" w:rsidRPr="00AA751D" w:rsidRDefault="00AA751D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18B9FC0" w14:textId="59298EF1" w:rsidR="00C933A2" w:rsidRPr="00FD5F89" w:rsidRDefault="00FD5F8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с</w:t>
      </w:r>
      <w:r w:rsidR="005A2FCF" w:rsidRPr="00FD5F89">
        <w:rPr>
          <w:rFonts w:ascii="Times New Roman" w:hAnsi="Times New Roman" w:cs="Times New Roman"/>
          <w:sz w:val="28"/>
          <w:szCs w:val="28"/>
        </w:rPr>
        <w:t>равнени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5A2FCF" w:rsidRPr="00FD5F89">
        <w:rPr>
          <w:rFonts w:ascii="Times New Roman" w:hAnsi="Times New Roman" w:cs="Times New Roman"/>
          <w:sz w:val="28"/>
          <w:szCs w:val="28"/>
        </w:rPr>
        <w:t xml:space="preserve"> расчетных объемов медицинской помощи (исходя из прогнозной численности жителей по состоянию на 01.01.</w:t>
      </w:r>
      <w:r w:rsidR="00C679B5" w:rsidRPr="00FD5F89">
        <w:rPr>
          <w:rFonts w:ascii="Times New Roman" w:hAnsi="Times New Roman" w:cs="Times New Roman"/>
          <w:sz w:val="28"/>
          <w:szCs w:val="28"/>
        </w:rPr>
        <w:t>2025</w:t>
      </w:r>
      <w:r w:rsidR="005A2FCF" w:rsidRPr="00FD5F89">
        <w:rPr>
          <w:rFonts w:ascii="Times New Roman" w:hAnsi="Times New Roman" w:cs="Times New Roman"/>
          <w:sz w:val="28"/>
          <w:szCs w:val="28"/>
        </w:rPr>
        <w:t xml:space="preserve"> и территориальных нормативов) и объемов, предложенных в приложении № 4 терпрограммы госгарантий к утверждению, </w:t>
      </w:r>
      <w:r w:rsidR="00A4794C">
        <w:rPr>
          <w:rFonts w:ascii="Times New Roman" w:hAnsi="Times New Roman" w:cs="Times New Roman"/>
          <w:sz w:val="28"/>
          <w:szCs w:val="28"/>
        </w:rPr>
        <w:t>расхождений не установлено.</w:t>
      </w:r>
    </w:p>
    <w:p w14:paraId="7A5F7BD4" w14:textId="77777777" w:rsidR="005A2FCF" w:rsidRPr="0022093D" w:rsidRDefault="005A2FC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03F97DD" w14:textId="49C76FB7" w:rsidR="00575174" w:rsidRPr="00064171" w:rsidRDefault="00F5200B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4171">
        <w:rPr>
          <w:rFonts w:ascii="Times New Roman" w:hAnsi="Times New Roman" w:cs="Times New Roman"/>
          <w:sz w:val="28"/>
          <w:szCs w:val="28"/>
        </w:rPr>
        <w:lastRenderedPageBreak/>
        <w:t>Следует отметить, что федеральные нормативы</w:t>
      </w:r>
      <w:r w:rsidR="008054F8" w:rsidRPr="00064171">
        <w:rPr>
          <w:rFonts w:ascii="Times New Roman" w:hAnsi="Times New Roman" w:cs="Times New Roman"/>
          <w:sz w:val="28"/>
          <w:szCs w:val="28"/>
        </w:rPr>
        <w:t xml:space="preserve"> объемов медицинской помощи в расчете на 1 жителя, установленные на </w:t>
      </w:r>
      <w:r w:rsidR="00C679B5" w:rsidRPr="00064171">
        <w:rPr>
          <w:rFonts w:ascii="Times New Roman" w:hAnsi="Times New Roman" w:cs="Times New Roman"/>
          <w:sz w:val="28"/>
          <w:szCs w:val="28"/>
        </w:rPr>
        <w:t>2025</w:t>
      </w:r>
      <w:r w:rsidR="008054F8" w:rsidRPr="00064171">
        <w:rPr>
          <w:rFonts w:ascii="Times New Roman" w:hAnsi="Times New Roman" w:cs="Times New Roman"/>
          <w:sz w:val="28"/>
          <w:szCs w:val="28"/>
        </w:rPr>
        <w:t xml:space="preserve"> год, по сравнению с текущим годом </w:t>
      </w:r>
      <w:r w:rsidR="00064171" w:rsidRPr="00064171">
        <w:rPr>
          <w:rFonts w:ascii="Times New Roman" w:hAnsi="Times New Roman" w:cs="Times New Roman"/>
          <w:sz w:val="28"/>
          <w:szCs w:val="28"/>
        </w:rPr>
        <w:t xml:space="preserve">не </w:t>
      </w:r>
      <w:r w:rsidR="008054F8" w:rsidRPr="00064171">
        <w:rPr>
          <w:rFonts w:ascii="Times New Roman" w:hAnsi="Times New Roman" w:cs="Times New Roman"/>
          <w:sz w:val="28"/>
          <w:szCs w:val="28"/>
        </w:rPr>
        <w:t>изменились</w:t>
      </w:r>
      <w:r w:rsidR="00CC734E" w:rsidRPr="00064171">
        <w:rPr>
          <w:rFonts w:ascii="Times New Roman" w:hAnsi="Times New Roman" w:cs="Times New Roman"/>
          <w:sz w:val="28"/>
          <w:szCs w:val="28"/>
        </w:rPr>
        <w:t>.</w:t>
      </w:r>
    </w:p>
    <w:p w14:paraId="73ACEE9B" w14:textId="1A7B7F5A" w:rsidR="001F2C22" w:rsidRPr="00ED353C" w:rsidRDefault="0057517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4171">
        <w:rPr>
          <w:rFonts w:ascii="Times New Roman" w:hAnsi="Times New Roman" w:cs="Times New Roman"/>
          <w:sz w:val="28"/>
          <w:szCs w:val="28"/>
        </w:rPr>
        <w:t xml:space="preserve">В приложении № </w:t>
      </w:r>
      <w:r w:rsidR="004E2B0D" w:rsidRPr="00064171">
        <w:rPr>
          <w:rFonts w:ascii="Times New Roman" w:hAnsi="Times New Roman" w:cs="Times New Roman"/>
          <w:sz w:val="28"/>
          <w:szCs w:val="28"/>
        </w:rPr>
        <w:t>2</w:t>
      </w:r>
      <w:r w:rsidRPr="00064171">
        <w:rPr>
          <w:rFonts w:ascii="Times New Roman" w:hAnsi="Times New Roman" w:cs="Times New Roman"/>
          <w:sz w:val="28"/>
          <w:szCs w:val="28"/>
        </w:rPr>
        <w:t xml:space="preserve"> к заключению сопоставлены нормативы</w:t>
      </w:r>
      <w:r w:rsidR="00E57F95" w:rsidRPr="00064171">
        <w:rPr>
          <w:rFonts w:ascii="Times New Roman" w:hAnsi="Times New Roman" w:cs="Times New Roman"/>
          <w:sz w:val="28"/>
          <w:szCs w:val="28"/>
        </w:rPr>
        <w:t xml:space="preserve"> </w:t>
      </w:r>
      <w:r w:rsidR="001F2C22" w:rsidRPr="00064171">
        <w:rPr>
          <w:rFonts w:ascii="Times New Roman" w:hAnsi="Times New Roman" w:cs="Times New Roman"/>
          <w:sz w:val="28"/>
          <w:szCs w:val="28"/>
        </w:rPr>
        <w:t xml:space="preserve">объемов медицинской помощи </w:t>
      </w:r>
      <w:r w:rsidR="00E57F95" w:rsidRPr="00064171">
        <w:rPr>
          <w:rFonts w:ascii="Times New Roman" w:hAnsi="Times New Roman" w:cs="Times New Roman"/>
          <w:sz w:val="28"/>
          <w:szCs w:val="28"/>
        </w:rPr>
        <w:t>на 1 жителя</w:t>
      </w:r>
      <w:r w:rsidRPr="00064171">
        <w:rPr>
          <w:rFonts w:ascii="Times New Roman" w:hAnsi="Times New Roman" w:cs="Times New Roman"/>
          <w:sz w:val="28"/>
          <w:szCs w:val="28"/>
        </w:rPr>
        <w:t xml:space="preserve">, предложенные проектом </w:t>
      </w:r>
      <w:r w:rsidR="008410E2" w:rsidRPr="00064171">
        <w:rPr>
          <w:rFonts w:ascii="Times New Roman" w:hAnsi="Times New Roman" w:cs="Times New Roman"/>
          <w:sz w:val="28"/>
          <w:szCs w:val="28"/>
        </w:rPr>
        <w:t>ф</w:t>
      </w:r>
      <w:r w:rsidRPr="00064171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064171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064171">
        <w:rPr>
          <w:rFonts w:ascii="Times New Roman" w:hAnsi="Times New Roman" w:cs="Times New Roman"/>
          <w:sz w:val="28"/>
          <w:szCs w:val="28"/>
        </w:rPr>
        <w:t xml:space="preserve">, с нормативами проекта терпрограммы госгарантий. Расхождения прослеживаются по всем видам медицинской помощи без учета </w:t>
      </w:r>
      <w:r w:rsidRPr="00ED353C">
        <w:rPr>
          <w:rFonts w:ascii="Times New Roman" w:hAnsi="Times New Roman" w:cs="Times New Roman"/>
          <w:sz w:val="28"/>
          <w:szCs w:val="28"/>
        </w:rPr>
        <w:t>скорой медицинской помощи</w:t>
      </w:r>
      <w:r w:rsidR="005F4F1C" w:rsidRPr="00ED353C">
        <w:rPr>
          <w:rFonts w:ascii="Times New Roman" w:hAnsi="Times New Roman" w:cs="Times New Roman"/>
          <w:sz w:val="28"/>
          <w:szCs w:val="28"/>
        </w:rPr>
        <w:t>:</w:t>
      </w:r>
    </w:p>
    <w:p w14:paraId="0EB03195" w14:textId="46731DB1" w:rsidR="00614EF4" w:rsidRPr="00B86F81" w:rsidRDefault="001F2C22" w:rsidP="003C59C2">
      <w:pPr>
        <w:pStyle w:val="a3"/>
        <w:numPr>
          <w:ilvl w:val="0"/>
          <w:numId w:val="1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>ниже федеральных нормативов</w:t>
      </w:r>
      <w:r w:rsidR="00B86F81" w:rsidRPr="00B86F81">
        <w:rPr>
          <w:rFonts w:ascii="Times New Roman" w:hAnsi="Times New Roman" w:cs="Times New Roman"/>
          <w:sz w:val="28"/>
          <w:szCs w:val="28"/>
        </w:rPr>
        <w:t xml:space="preserve"> установлены</w:t>
      </w:r>
      <w:r w:rsidR="00614EF4" w:rsidRPr="00B86F81">
        <w:rPr>
          <w:rFonts w:ascii="Times New Roman" w:hAnsi="Times New Roman" w:cs="Times New Roman"/>
          <w:sz w:val="28"/>
          <w:szCs w:val="28"/>
        </w:rPr>
        <w:t>:</w:t>
      </w:r>
      <w:r w:rsidRPr="00B86F8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A115BBF" w14:textId="4946DD4D" w:rsidR="003676BE" w:rsidRPr="00B86F81" w:rsidRDefault="00E51471" w:rsidP="003C59C2">
      <w:pPr>
        <w:pStyle w:val="a3"/>
        <w:numPr>
          <w:ilvl w:val="0"/>
          <w:numId w:val="19"/>
        </w:numPr>
        <w:tabs>
          <w:tab w:val="left" w:pos="567"/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="001F2C22" w:rsidRPr="00B86F81">
        <w:rPr>
          <w:rFonts w:ascii="Times New Roman" w:hAnsi="Times New Roman" w:cs="Times New Roman"/>
          <w:sz w:val="28"/>
          <w:szCs w:val="28"/>
        </w:rPr>
        <w:t>по</w:t>
      </w:r>
      <w:r w:rsidRPr="00B86F81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Pr="00B86F81">
        <w:rPr>
          <w:rFonts w:ascii="Times New Roman" w:hAnsi="Times New Roman" w:cs="Times New Roman"/>
          <w:bCs/>
          <w:sz w:val="28"/>
          <w:szCs w:val="28"/>
        </w:rPr>
        <w:t>первичн</w:t>
      </w:r>
      <w:r w:rsidR="00614EF4" w:rsidRPr="00B86F81">
        <w:rPr>
          <w:rFonts w:ascii="Times New Roman" w:hAnsi="Times New Roman" w:cs="Times New Roman"/>
          <w:bCs/>
          <w:sz w:val="28"/>
          <w:szCs w:val="28"/>
        </w:rPr>
        <w:t>ой медико-санитарной</w:t>
      </w:r>
      <w:r w:rsidRPr="00B86F8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F2C22" w:rsidRPr="00B86F81">
        <w:rPr>
          <w:rFonts w:ascii="Times New Roman" w:hAnsi="Times New Roman" w:cs="Times New Roman"/>
          <w:sz w:val="28"/>
          <w:szCs w:val="28"/>
        </w:rPr>
        <w:t>помощи в амбулаторных условиях, оказываемой с профилактической и иными целями</w:t>
      </w:r>
      <w:r w:rsidR="001623B4" w:rsidRPr="00B86F81">
        <w:rPr>
          <w:rFonts w:ascii="Times New Roman" w:hAnsi="Times New Roman" w:cs="Times New Roman"/>
          <w:sz w:val="28"/>
          <w:szCs w:val="28"/>
        </w:rPr>
        <w:t xml:space="preserve"> </w:t>
      </w:r>
      <w:r w:rsidR="00B86F81" w:rsidRPr="00B86F81">
        <w:rPr>
          <w:rFonts w:ascii="Times New Roman" w:hAnsi="Times New Roman" w:cs="Times New Roman"/>
          <w:sz w:val="28"/>
          <w:szCs w:val="28"/>
        </w:rPr>
        <w:t xml:space="preserve">на 12,97% </w:t>
      </w:r>
      <w:r w:rsidR="00E36F9F" w:rsidRPr="00B86F81">
        <w:rPr>
          <w:rFonts w:ascii="Times New Roman" w:hAnsi="Times New Roman" w:cs="Times New Roman"/>
          <w:sz w:val="28"/>
          <w:szCs w:val="28"/>
        </w:rPr>
        <w:t>и</w:t>
      </w:r>
      <w:r w:rsidR="001F2C22" w:rsidRPr="00B86F81">
        <w:rPr>
          <w:rFonts w:ascii="Times New Roman" w:hAnsi="Times New Roman" w:cs="Times New Roman"/>
          <w:sz w:val="28"/>
          <w:szCs w:val="28"/>
        </w:rPr>
        <w:t xml:space="preserve"> в связи с заболеваниями</w:t>
      </w:r>
      <w:r w:rsidR="00B86F81" w:rsidRPr="00B86F81">
        <w:rPr>
          <w:rFonts w:ascii="Times New Roman" w:hAnsi="Times New Roman" w:cs="Times New Roman"/>
          <w:sz w:val="28"/>
          <w:szCs w:val="28"/>
        </w:rPr>
        <w:t xml:space="preserve"> на 12,53%</w:t>
      </w:r>
      <w:r w:rsidR="003676BE" w:rsidRPr="00B86F81">
        <w:rPr>
          <w:rFonts w:ascii="Times New Roman" w:hAnsi="Times New Roman" w:cs="Times New Roman"/>
          <w:sz w:val="28"/>
          <w:szCs w:val="28"/>
        </w:rPr>
        <w:t>;</w:t>
      </w:r>
    </w:p>
    <w:p w14:paraId="043C27EF" w14:textId="0807EAAD" w:rsidR="00E36F9F" w:rsidRPr="00B86F81" w:rsidRDefault="00E36F9F" w:rsidP="00B86F81">
      <w:pPr>
        <w:pStyle w:val="a3"/>
        <w:numPr>
          <w:ilvl w:val="0"/>
          <w:numId w:val="19"/>
        </w:numPr>
        <w:tabs>
          <w:tab w:val="left" w:pos="567"/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 xml:space="preserve">по паллиативной медицинской помощи, оказываемой в амбулаторных условиях на 7,69%, в том числе посещения на 8,12%, посещения на дому выездными патронажными бригадами на 6,51%; </w:t>
      </w:r>
    </w:p>
    <w:p w14:paraId="105E6791" w14:textId="4F07D36A" w:rsidR="00614EF4" w:rsidRPr="00B86F81" w:rsidRDefault="00614EF4" w:rsidP="00B86F81">
      <w:pPr>
        <w:pStyle w:val="a3"/>
        <w:numPr>
          <w:ilvl w:val="0"/>
          <w:numId w:val="19"/>
        </w:numPr>
        <w:tabs>
          <w:tab w:val="left" w:pos="567"/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 xml:space="preserve">по </w:t>
      </w:r>
      <w:r w:rsidRPr="00B86F81">
        <w:rPr>
          <w:rFonts w:ascii="Times New Roman" w:hAnsi="Times New Roman" w:cs="Times New Roman"/>
          <w:bCs/>
          <w:sz w:val="28"/>
          <w:szCs w:val="28"/>
        </w:rPr>
        <w:t>специализированной, в том числе высокотехнологичной, медицинской помощи условиях круглосуточного стационара</w:t>
      </w:r>
      <w:r w:rsidR="00B86F81" w:rsidRPr="00B86F81">
        <w:rPr>
          <w:rFonts w:ascii="Times New Roman" w:hAnsi="Times New Roman" w:cs="Times New Roman"/>
          <w:bCs/>
          <w:sz w:val="28"/>
          <w:szCs w:val="28"/>
        </w:rPr>
        <w:t xml:space="preserve"> на 5,08%</w:t>
      </w:r>
      <w:r w:rsidRPr="00B86F81">
        <w:rPr>
          <w:rFonts w:ascii="Times New Roman" w:hAnsi="Times New Roman" w:cs="Times New Roman"/>
          <w:bCs/>
          <w:sz w:val="28"/>
          <w:szCs w:val="28"/>
        </w:rPr>
        <w:t>;</w:t>
      </w:r>
    </w:p>
    <w:p w14:paraId="7D8FA1D5" w14:textId="77777777" w:rsidR="00614EF4" w:rsidRPr="00B86F81" w:rsidRDefault="003676BE" w:rsidP="00B86F81">
      <w:pPr>
        <w:pStyle w:val="a3"/>
        <w:numPr>
          <w:ilvl w:val="0"/>
          <w:numId w:val="1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>выше федеральных нормативов</w:t>
      </w:r>
      <w:r w:rsidR="00614EF4" w:rsidRPr="00B86F81">
        <w:rPr>
          <w:rFonts w:ascii="Times New Roman" w:hAnsi="Times New Roman" w:cs="Times New Roman"/>
          <w:sz w:val="28"/>
          <w:szCs w:val="28"/>
        </w:rPr>
        <w:t>:</w:t>
      </w:r>
      <w:r w:rsidRPr="00B86F8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A6C4E88" w14:textId="3292F031" w:rsidR="00614EF4" w:rsidRDefault="003676BE" w:rsidP="00B86F81">
      <w:pPr>
        <w:pStyle w:val="a3"/>
        <w:numPr>
          <w:ilvl w:val="0"/>
          <w:numId w:val="17"/>
        </w:numPr>
        <w:tabs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 xml:space="preserve">на </w:t>
      </w:r>
      <w:r w:rsidR="00B86F81" w:rsidRPr="00B86F81">
        <w:rPr>
          <w:rFonts w:ascii="Times New Roman" w:hAnsi="Times New Roman" w:cs="Times New Roman"/>
          <w:sz w:val="28"/>
          <w:szCs w:val="28"/>
        </w:rPr>
        <w:t>10,7</w:t>
      </w:r>
      <w:r w:rsidRPr="00B86F81">
        <w:rPr>
          <w:rFonts w:ascii="Times New Roman" w:hAnsi="Times New Roman" w:cs="Times New Roman"/>
          <w:sz w:val="28"/>
          <w:szCs w:val="28"/>
        </w:rPr>
        <w:t xml:space="preserve">% </w:t>
      </w:r>
      <w:r w:rsidR="00614EF4" w:rsidRPr="00B86F81">
        <w:rPr>
          <w:rFonts w:ascii="Times New Roman" w:hAnsi="Times New Roman" w:cs="Times New Roman"/>
          <w:sz w:val="28"/>
          <w:szCs w:val="28"/>
        </w:rPr>
        <w:t xml:space="preserve">по </w:t>
      </w:r>
      <w:r w:rsidR="00614EF4" w:rsidRPr="00B86F81">
        <w:rPr>
          <w:rFonts w:ascii="Times New Roman" w:hAnsi="Times New Roman" w:cs="Times New Roman"/>
          <w:bCs/>
          <w:sz w:val="28"/>
          <w:szCs w:val="28"/>
        </w:rPr>
        <w:t xml:space="preserve">специализированной, в том числе высокотехнологичной, медицинской помощи </w:t>
      </w:r>
      <w:r w:rsidR="00614EF4" w:rsidRPr="00B86F81">
        <w:rPr>
          <w:rFonts w:ascii="Times New Roman" w:hAnsi="Times New Roman" w:cs="Times New Roman"/>
          <w:sz w:val="28"/>
          <w:szCs w:val="28"/>
        </w:rPr>
        <w:t>в условиях дневных стационаров</w:t>
      </w:r>
      <w:r w:rsidR="001623B4" w:rsidRPr="00B86F81">
        <w:rPr>
          <w:rFonts w:ascii="Times New Roman" w:hAnsi="Times New Roman" w:cs="Times New Roman"/>
          <w:sz w:val="28"/>
          <w:szCs w:val="28"/>
        </w:rPr>
        <w:t>;</w:t>
      </w:r>
    </w:p>
    <w:p w14:paraId="5A51E6EA" w14:textId="71B76622" w:rsidR="00B86F81" w:rsidRPr="00B86F81" w:rsidRDefault="00B86F81" w:rsidP="00B86F81">
      <w:pPr>
        <w:pStyle w:val="a3"/>
        <w:numPr>
          <w:ilvl w:val="0"/>
          <w:numId w:val="17"/>
        </w:numPr>
        <w:tabs>
          <w:tab w:val="left" w:pos="567"/>
          <w:tab w:val="left" w:pos="1134"/>
        </w:tabs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454,97% </w:t>
      </w:r>
      <w:r w:rsidRPr="00B86F81">
        <w:rPr>
          <w:rFonts w:ascii="Times New Roman" w:hAnsi="Times New Roman" w:cs="Times New Roman"/>
          <w:sz w:val="28"/>
          <w:szCs w:val="28"/>
        </w:rPr>
        <w:t xml:space="preserve">по паллиативной медицинской помощи, оказываемой на дому выездными патронажными бригадами </w:t>
      </w:r>
      <w:r>
        <w:rPr>
          <w:rFonts w:ascii="Times New Roman" w:hAnsi="Times New Roman" w:cs="Times New Roman"/>
          <w:sz w:val="28"/>
          <w:szCs w:val="28"/>
        </w:rPr>
        <w:t>для детского населения</w:t>
      </w:r>
      <w:r w:rsidRPr="00B86F81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4E620FC8" w14:textId="00BC41E9" w:rsidR="001623B4" w:rsidRPr="00B86F81" w:rsidRDefault="001623B4" w:rsidP="00B86F81">
      <w:pPr>
        <w:pStyle w:val="a3"/>
        <w:numPr>
          <w:ilvl w:val="0"/>
          <w:numId w:val="17"/>
        </w:numPr>
        <w:tabs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B86F81">
        <w:rPr>
          <w:rFonts w:ascii="Times New Roman" w:hAnsi="Times New Roman" w:cs="Times New Roman"/>
          <w:sz w:val="28"/>
          <w:szCs w:val="28"/>
        </w:rPr>
        <w:t xml:space="preserve">на </w:t>
      </w:r>
      <w:r w:rsidR="00B86F81" w:rsidRPr="00B86F81">
        <w:rPr>
          <w:rFonts w:ascii="Times New Roman" w:hAnsi="Times New Roman" w:cs="Times New Roman"/>
          <w:sz w:val="28"/>
          <w:szCs w:val="28"/>
        </w:rPr>
        <w:t>29,24</w:t>
      </w:r>
      <w:r w:rsidRPr="00B86F81">
        <w:rPr>
          <w:rFonts w:ascii="Times New Roman" w:hAnsi="Times New Roman" w:cs="Times New Roman"/>
          <w:sz w:val="28"/>
          <w:szCs w:val="28"/>
        </w:rPr>
        <w:t xml:space="preserve">% </w:t>
      </w:r>
      <w:r w:rsidR="00614EF4" w:rsidRPr="00B86F81">
        <w:rPr>
          <w:rFonts w:ascii="Times New Roman" w:hAnsi="Times New Roman" w:cs="Times New Roman"/>
          <w:sz w:val="28"/>
          <w:szCs w:val="28"/>
        </w:rPr>
        <w:t>по паллиативной медицинской помощи в стационарных условиях</w:t>
      </w:r>
      <w:r w:rsidR="00B86F81" w:rsidRPr="00B86F81">
        <w:rPr>
          <w:rFonts w:ascii="Times New Roman" w:hAnsi="Times New Roman" w:cs="Times New Roman"/>
          <w:sz w:val="28"/>
          <w:szCs w:val="28"/>
        </w:rPr>
        <w:t>, в том числе для детского населения на 101,8%</w:t>
      </w:r>
      <w:r w:rsidR="00614EF4" w:rsidRPr="00B86F81">
        <w:rPr>
          <w:rFonts w:ascii="Times New Roman" w:hAnsi="Times New Roman" w:cs="Times New Roman"/>
          <w:sz w:val="28"/>
          <w:szCs w:val="28"/>
        </w:rPr>
        <w:t xml:space="preserve"> (в связи с востребованностью)</w:t>
      </w:r>
      <w:r w:rsidRPr="00B86F81">
        <w:rPr>
          <w:rFonts w:ascii="Times New Roman" w:hAnsi="Times New Roman" w:cs="Times New Roman"/>
          <w:sz w:val="28"/>
          <w:szCs w:val="28"/>
        </w:rPr>
        <w:t>.</w:t>
      </w:r>
    </w:p>
    <w:p w14:paraId="026993D7" w14:textId="657B9668" w:rsidR="00D42FEC" w:rsidRPr="006F14B7" w:rsidRDefault="0070521E" w:rsidP="00B86F8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14B7">
        <w:rPr>
          <w:rFonts w:ascii="Times New Roman" w:hAnsi="Times New Roman" w:cs="Times New Roman"/>
          <w:sz w:val="28"/>
          <w:szCs w:val="28"/>
        </w:rPr>
        <w:t>При этом</w:t>
      </w:r>
      <w:r w:rsidR="00207FC0" w:rsidRPr="006F14B7">
        <w:rPr>
          <w:rFonts w:ascii="Times New Roman" w:hAnsi="Times New Roman" w:cs="Times New Roman"/>
          <w:sz w:val="28"/>
          <w:szCs w:val="28"/>
        </w:rPr>
        <w:t xml:space="preserve"> следует отметить, что </w:t>
      </w:r>
      <w:r w:rsidR="002106D7" w:rsidRPr="006F14B7">
        <w:rPr>
          <w:rFonts w:ascii="Times New Roman" w:hAnsi="Times New Roman" w:cs="Times New Roman"/>
          <w:sz w:val="28"/>
          <w:szCs w:val="28"/>
        </w:rPr>
        <w:t xml:space="preserve">пунктом 4 письма Минздрава России о формировании и экономическом обосновании терпрограммы </w:t>
      </w:r>
      <w:r w:rsidR="00613DC5" w:rsidRPr="006F14B7">
        <w:rPr>
          <w:rFonts w:ascii="Times New Roman" w:hAnsi="Times New Roman" w:cs="Times New Roman"/>
          <w:sz w:val="28"/>
          <w:szCs w:val="28"/>
        </w:rPr>
        <w:t xml:space="preserve">определено, что </w:t>
      </w:r>
      <w:r w:rsidR="002106D7" w:rsidRPr="006F14B7">
        <w:rPr>
          <w:rFonts w:ascii="Times New Roman" w:hAnsi="Times New Roman" w:cs="Times New Roman"/>
          <w:sz w:val="28"/>
          <w:szCs w:val="28"/>
        </w:rPr>
        <w:t xml:space="preserve">с учетом более низкого, по сравнению со среднероссийским, уровня заболеваемости и смертности населения от социально значимых заболеваний и заболеваний, представляющих опасность для окружающих, особенностей половозрастного состава и плотности населения, транспортной доступности, а также климатогеографических особенностей регионов могут применяться понижающие коэффициенты к средним нормативам объема медицинской помощи, установленным </w:t>
      </w:r>
      <w:r w:rsidR="008410E2" w:rsidRPr="006F14B7">
        <w:rPr>
          <w:rFonts w:ascii="Times New Roman" w:hAnsi="Times New Roman" w:cs="Times New Roman"/>
          <w:sz w:val="28"/>
          <w:szCs w:val="28"/>
        </w:rPr>
        <w:t>ф</w:t>
      </w:r>
      <w:r w:rsidR="00613DC5" w:rsidRPr="006F14B7">
        <w:rPr>
          <w:rFonts w:ascii="Times New Roman" w:hAnsi="Times New Roman" w:cs="Times New Roman"/>
          <w:sz w:val="28"/>
          <w:szCs w:val="28"/>
        </w:rPr>
        <w:t>едеральной программ</w:t>
      </w:r>
      <w:r w:rsidR="002106D7" w:rsidRPr="006F14B7">
        <w:rPr>
          <w:rFonts w:ascii="Times New Roman" w:hAnsi="Times New Roman" w:cs="Times New Roman"/>
          <w:sz w:val="28"/>
          <w:szCs w:val="28"/>
        </w:rPr>
        <w:t>ой</w:t>
      </w:r>
      <w:r w:rsidR="008410E2" w:rsidRPr="006F14B7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D42FEC" w:rsidRPr="006F14B7">
        <w:rPr>
          <w:rFonts w:ascii="Times New Roman" w:hAnsi="Times New Roman" w:cs="Times New Roman"/>
          <w:sz w:val="28"/>
          <w:szCs w:val="28"/>
        </w:rPr>
        <w:t xml:space="preserve">. </w:t>
      </w:r>
      <w:r w:rsidR="002106D7" w:rsidRPr="006F14B7">
        <w:rPr>
          <w:rFonts w:ascii="Times New Roman" w:hAnsi="Times New Roman" w:cs="Times New Roman"/>
          <w:sz w:val="28"/>
          <w:szCs w:val="28"/>
        </w:rPr>
        <w:t>Там же для Архангельской области</w:t>
      </w:r>
      <w:r w:rsidR="00613DC5" w:rsidRPr="006F14B7">
        <w:rPr>
          <w:rFonts w:ascii="Times New Roman" w:hAnsi="Times New Roman" w:cs="Times New Roman"/>
          <w:sz w:val="28"/>
          <w:szCs w:val="28"/>
        </w:rPr>
        <w:t xml:space="preserve"> </w:t>
      </w:r>
      <w:r w:rsidR="00D42FEC" w:rsidRPr="006F14B7">
        <w:rPr>
          <w:rFonts w:ascii="Times New Roman" w:hAnsi="Times New Roman" w:cs="Times New Roman"/>
          <w:sz w:val="28"/>
          <w:szCs w:val="28"/>
        </w:rPr>
        <w:t>указан понижающий коэффициент в размере 0,</w:t>
      </w:r>
      <w:r w:rsidR="00B86F81" w:rsidRPr="006F14B7">
        <w:rPr>
          <w:rFonts w:ascii="Times New Roman" w:hAnsi="Times New Roman" w:cs="Times New Roman"/>
          <w:sz w:val="28"/>
          <w:szCs w:val="28"/>
        </w:rPr>
        <w:t>7</w:t>
      </w:r>
      <w:r w:rsidR="00D42FEC" w:rsidRPr="006F14B7">
        <w:rPr>
          <w:rFonts w:ascii="Times New Roman" w:hAnsi="Times New Roman" w:cs="Times New Roman"/>
          <w:sz w:val="28"/>
          <w:szCs w:val="28"/>
        </w:rPr>
        <w:t>.</w:t>
      </w:r>
    </w:p>
    <w:p w14:paraId="6C70B42B" w14:textId="6BEDC3DC" w:rsidR="002D72BA" w:rsidRPr="006F14B7" w:rsidRDefault="0070521E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6F14B7">
        <w:rPr>
          <w:rFonts w:ascii="Times New Roman" w:hAnsi="Times New Roman" w:cs="Times New Roman"/>
          <w:sz w:val="28"/>
          <w:szCs w:val="28"/>
        </w:rPr>
        <w:t>При применении указанной выше методики территориальные нормативы объемов медицинской помощи</w:t>
      </w:r>
      <w:r w:rsidR="001623B4" w:rsidRPr="006F14B7">
        <w:rPr>
          <w:rFonts w:ascii="Times New Roman" w:hAnsi="Times New Roman" w:cs="Times New Roman"/>
          <w:sz w:val="28"/>
          <w:szCs w:val="28"/>
        </w:rPr>
        <w:t xml:space="preserve"> на 1 жителя</w:t>
      </w:r>
      <w:r w:rsidRPr="006F14B7">
        <w:rPr>
          <w:rFonts w:ascii="Times New Roman" w:hAnsi="Times New Roman" w:cs="Times New Roman"/>
          <w:sz w:val="28"/>
          <w:szCs w:val="28"/>
        </w:rPr>
        <w:t xml:space="preserve">, установленные проектом терпрограммы госгарантий, </w:t>
      </w:r>
      <w:r w:rsidR="001623B4" w:rsidRPr="006F14B7">
        <w:rPr>
          <w:rFonts w:ascii="Times New Roman" w:hAnsi="Times New Roman" w:cs="Times New Roman"/>
          <w:sz w:val="28"/>
          <w:szCs w:val="28"/>
        </w:rPr>
        <w:t>превышают</w:t>
      </w:r>
      <w:r w:rsidRPr="006F14B7">
        <w:rPr>
          <w:rFonts w:ascii="Times New Roman" w:hAnsi="Times New Roman" w:cs="Times New Roman"/>
          <w:sz w:val="28"/>
          <w:szCs w:val="28"/>
        </w:rPr>
        <w:t xml:space="preserve"> федеральны</w:t>
      </w:r>
      <w:r w:rsidR="001623B4" w:rsidRPr="006F14B7">
        <w:rPr>
          <w:rFonts w:ascii="Times New Roman" w:hAnsi="Times New Roman" w:cs="Times New Roman"/>
          <w:sz w:val="28"/>
          <w:szCs w:val="28"/>
        </w:rPr>
        <w:t>е</w:t>
      </w:r>
      <w:r w:rsidRPr="006F14B7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="001623B4" w:rsidRPr="006F14B7">
        <w:rPr>
          <w:rFonts w:ascii="Times New Roman" w:hAnsi="Times New Roman" w:cs="Times New Roman"/>
          <w:sz w:val="28"/>
          <w:szCs w:val="28"/>
        </w:rPr>
        <w:t>ы</w:t>
      </w:r>
      <w:r w:rsidRPr="006F14B7">
        <w:rPr>
          <w:rFonts w:ascii="Times New Roman" w:hAnsi="Times New Roman" w:cs="Times New Roman"/>
          <w:sz w:val="28"/>
          <w:szCs w:val="28"/>
        </w:rPr>
        <w:t>, скорректированны</w:t>
      </w:r>
      <w:r w:rsidR="001623B4" w:rsidRPr="006F14B7">
        <w:rPr>
          <w:rFonts w:ascii="Times New Roman" w:hAnsi="Times New Roman" w:cs="Times New Roman"/>
          <w:sz w:val="28"/>
          <w:szCs w:val="28"/>
        </w:rPr>
        <w:t>е</w:t>
      </w:r>
      <w:r w:rsidRPr="006F14B7">
        <w:rPr>
          <w:rFonts w:ascii="Times New Roman" w:hAnsi="Times New Roman" w:cs="Times New Roman"/>
          <w:sz w:val="28"/>
          <w:szCs w:val="28"/>
        </w:rPr>
        <w:t xml:space="preserve"> на понижаю</w:t>
      </w:r>
      <w:r w:rsidR="002D72BA" w:rsidRPr="006F14B7">
        <w:rPr>
          <w:rFonts w:ascii="Times New Roman" w:hAnsi="Times New Roman" w:cs="Times New Roman"/>
          <w:sz w:val="28"/>
          <w:szCs w:val="28"/>
        </w:rPr>
        <w:t>щий коэффициент</w:t>
      </w:r>
      <w:r w:rsidR="001623B4" w:rsidRPr="006F14B7">
        <w:rPr>
          <w:rFonts w:ascii="Times New Roman" w:hAnsi="Times New Roman" w:cs="Times New Roman"/>
          <w:sz w:val="28"/>
          <w:szCs w:val="28"/>
        </w:rPr>
        <w:t xml:space="preserve">, от </w:t>
      </w:r>
      <w:r w:rsidR="006F14B7" w:rsidRPr="006F14B7">
        <w:rPr>
          <w:rFonts w:ascii="Times New Roman" w:hAnsi="Times New Roman" w:cs="Times New Roman"/>
          <w:sz w:val="28"/>
          <w:szCs w:val="28"/>
        </w:rPr>
        <w:t>24,32</w:t>
      </w:r>
      <w:r w:rsidR="001623B4" w:rsidRPr="006F14B7">
        <w:rPr>
          <w:rFonts w:ascii="Times New Roman" w:hAnsi="Times New Roman" w:cs="Times New Roman"/>
          <w:sz w:val="28"/>
          <w:szCs w:val="28"/>
        </w:rPr>
        <w:t xml:space="preserve">% до </w:t>
      </w:r>
      <w:r w:rsidR="006F14B7" w:rsidRPr="006F14B7">
        <w:rPr>
          <w:rFonts w:ascii="Times New Roman" w:hAnsi="Times New Roman" w:cs="Times New Roman"/>
          <w:sz w:val="28"/>
          <w:szCs w:val="28"/>
        </w:rPr>
        <w:t>692,81</w:t>
      </w:r>
      <w:r w:rsidR="001623B4" w:rsidRPr="006F14B7">
        <w:rPr>
          <w:rFonts w:ascii="Times New Roman" w:hAnsi="Times New Roman" w:cs="Times New Roman"/>
          <w:sz w:val="28"/>
          <w:szCs w:val="28"/>
        </w:rPr>
        <w:t>%</w:t>
      </w:r>
      <w:r w:rsidR="001F2C22" w:rsidRPr="006F14B7">
        <w:rPr>
          <w:rFonts w:ascii="Times New Roman" w:hAnsi="Times New Roman" w:cs="Times New Roman"/>
          <w:sz w:val="28"/>
          <w:szCs w:val="28"/>
        </w:rPr>
        <w:t>.</w:t>
      </w:r>
    </w:p>
    <w:p w14:paraId="4DA90B00" w14:textId="77777777" w:rsidR="008873AE" w:rsidRPr="0022093D" w:rsidRDefault="008873AE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C135F84" w14:textId="0C758471" w:rsidR="00D646F1" w:rsidRPr="006F14B7" w:rsidRDefault="005B05CD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F14B7">
        <w:rPr>
          <w:rFonts w:ascii="Times New Roman" w:hAnsi="Times New Roman" w:cs="Times New Roman"/>
          <w:sz w:val="28"/>
          <w:szCs w:val="28"/>
        </w:rPr>
        <w:t>В таблице</w:t>
      </w:r>
      <w:r w:rsidR="00D646F1" w:rsidRPr="006F14B7">
        <w:rPr>
          <w:rFonts w:ascii="Times New Roman" w:hAnsi="Times New Roman" w:cs="Times New Roman"/>
          <w:sz w:val="28"/>
          <w:szCs w:val="28"/>
        </w:rPr>
        <w:t xml:space="preserve"> приведена динамика изменений утверждаемых территориальных нормативов объемов медицинской помощи на 1 застрахованное лицо, финансовое обеспечение которых осуществляется по тер</w:t>
      </w:r>
      <w:r w:rsidR="007A1C9B" w:rsidRPr="006F14B7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D646F1" w:rsidRPr="006F14B7">
        <w:rPr>
          <w:rFonts w:ascii="Times New Roman" w:hAnsi="Times New Roman" w:cs="Times New Roman"/>
          <w:sz w:val="28"/>
          <w:szCs w:val="28"/>
        </w:rPr>
        <w:t>программе ОМС:</w:t>
      </w:r>
    </w:p>
    <w:p w14:paraId="66BD3C39" w14:textId="77777777" w:rsidR="00453FCA" w:rsidRPr="0022093D" w:rsidRDefault="00453FCA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093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43"/>
        <w:gridCol w:w="1030"/>
        <w:gridCol w:w="1030"/>
        <w:gridCol w:w="1030"/>
        <w:gridCol w:w="1030"/>
        <w:gridCol w:w="1030"/>
      </w:tblGrid>
      <w:tr w:rsidR="00CE5333" w:rsidRPr="0022093D" w14:paraId="7FB702AD" w14:textId="77777777" w:rsidTr="00A515D3">
        <w:trPr>
          <w:trHeight w:val="64"/>
          <w:tblHeader/>
        </w:trPr>
        <w:tc>
          <w:tcPr>
            <w:tcW w:w="4943" w:type="dxa"/>
            <w:shd w:val="clear" w:color="auto" w:fill="auto"/>
            <w:vAlign w:val="center"/>
          </w:tcPr>
          <w:p w14:paraId="620D5F49" w14:textId="6C3E9CA6" w:rsidR="00CE5333" w:rsidRPr="006F14B7" w:rsidRDefault="00CE533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территориальные нормативы объемов медицинской помощи на 1 застрахованное лицо</w:t>
            </w:r>
          </w:p>
        </w:tc>
        <w:tc>
          <w:tcPr>
            <w:tcW w:w="1030" w:type="dxa"/>
            <w:shd w:val="clear" w:color="auto" w:fill="auto"/>
            <w:noWrap/>
            <w:vAlign w:val="center"/>
          </w:tcPr>
          <w:p w14:paraId="360D5B5F" w14:textId="1A658E5A" w:rsidR="00CE5333" w:rsidRPr="006F14B7" w:rsidRDefault="00CE5333" w:rsidP="00230020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23002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030" w:type="dxa"/>
            <w:shd w:val="clear" w:color="auto" w:fill="auto"/>
            <w:noWrap/>
            <w:vAlign w:val="center"/>
          </w:tcPr>
          <w:p w14:paraId="39771BE9" w14:textId="19F3271E" w:rsidR="00CE5333" w:rsidRPr="006F14B7" w:rsidRDefault="00C679B5" w:rsidP="00230020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23002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CE5333"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030" w:type="dxa"/>
            <w:shd w:val="clear" w:color="auto" w:fill="F2F2F2" w:themeFill="background1" w:themeFillShade="F2"/>
            <w:vAlign w:val="center"/>
          </w:tcPr>
          <w:p w14:paraId="29768FAA" w14:textId="347B68D3" w:rsidR="00CE5333" w:rsidRPr="006F14B7" w:rsidRDefault="00C679B5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="00CE5333"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030" w:type="dxa"/>
            <w:shd w:val="clear" w:color="auto" w:fill="F2F2F2" w:themeFill="background1" w:themeFillShade="F2"/>
            <w:vAlign w:val="center"/>
          </w:tcPr>
          <w:p w14:paraId="44723450" w14:textId="2DA4C37D" w:rsidR="00CE5333" w:rsidRPr="006F14B7" w:rsidRDefault="00C679B5" w:rsidP="00230020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23002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6 </w:t>
            </w:r>
            <w:r w:rsidR="00CE5333"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1030" w:type="dxa"/>
            <w:shd w:val="clear" w:color="auto" w:fill="F2F2F2" w:themeFill="background1" w:themeFillShade="F2"/>
            <w:vAlign w:val="center"/>
          </w:tcPr>
          <w:p w14:paraId="6C4DCCCF" w14:textId="578283C6" w:rsidR="00CE5333" w:rsidRPr="006F14B7" w:rsidRDefault="00C679B5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2027</w:t>
            </w:r>
            <w:r w:rsidR="00CE5333" w:rsidRPr="006F14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</w:tr>
      <w:tr w:rsidR="00F10A51" w:rsidRPr="0022093D" w14:paraId="162A8430" w14:textId="77777777" w:rsidTr="0031510D">
        <w:trPr>
          <w:trHeight w:val="264"/>
        </w:trPr>
        <w:tc>
          <w:tcPr>
            <w:tcW w:w="4943" w:type="dxa"/>
            <w:shd w:val="clear" w:color="auto" w:fill="auto"/>
          </w:tcPr>
          <w:p w14:paraId="2AEEB331" w14:textId="22141C20" w:rsidR="00F10A51" w:rsidRPr="0031510D" w:rsidRDefault="00F10A51" w:rsidP="00F10A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bCs/>
                <w:color w:val="000000"/>
                <w:sz w:val="19"/>
                <w:szCs w:val="19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030" w:type="dxa"/>
            <w:shd w:val="clear" w:color="auto" w:fill="auto"/>
            <w:noWrap/>
          </w:tcPr>
          <w:p w14:paraId="225D1A85" w14:textId="1AD92B8C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0,29</w:t>
            </w:r>
          </w:p>
        </w:tc>
        <w:tc>
          <w:tcPr>
            <w:tcW w:w="1030" w:type="dxa"/>
            <w:shd w:val="clear" w:color="auto" w:fill="auto"/>
            <w:noWrap/>
          </w:tcPr>
          <w:p w14:paraId="68CF313D" w14:textId="18684D7D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FA0D197" w14:textId="74716DA7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795854C" w14:textId="3E88972E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E275668" w14:textId="191C8EC3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0,29</w:t>
            </w:r>
          </w:p>
        </w:tc>
      </w:tr>
      <w:tr w:rsidR="00230020" w:rsidRPr="0022093D" w14:paraId="63724CA6" w14:textId="77777777" w:rsidTr="0031510D">
        <w:trPr>
          <w:trHeight w:val="264"/>
        </w:trPr>
        <w:tc>
          <w:tcPr>
            <w:tcW w:w="4943" w:type="dxa"/>
            <w:shd w:val="clear" w:color="auto" w:fill="auto"/>
          </w:tcPr>
          <w:p w14:paraId="687C7314" w14:textId="7887B237" w:rsidR="00230020" w:rsidRPr="0031510D" w:rsidRDefault="00230020" w:rsidP="002300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bCs/>
                <w:color w:val="000000"/>
                <w:sz w:val="19"/>
                <w:szCs w:val="19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030" w:type="dxa"/>
            <w:shd w:val="clear" w:color="auto" w:fill="auto"/>
            <w:noWrap/>
          </w:tcPr>
          <w:p w14:paraId="0957B84F" w14:textId="3B279FAB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auto"/>
            <w:noWrap/>
          </w:tcPr>
          <w:p w14:paraId="054673B6" w14:textId="2447B8B2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7AD1CBC1" w14:textId="113E7629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5D82A59F" w14:textId="7777777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78189E00" w14:textId="7777777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230020" w:rsidRPr="0022093D" w14:paraId="78AAD1D7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781DE5F3" w14:textId="17E6F3FF" w:rsidR="00230020" w:rsidRPr="0031510D" w:rsidRDefault="00230020" w:rsidP="002300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bCs/>
                <w:iCs/>
                <w:color w:val="000000"/>
                <w:sz w:val="19"/>
                <w:szCs w:val="19"/>
              </w:rPr>
              <w:t>2.1 в амбулаторных условиях, в том числе:</w:t>
            </w:r>
          </w:p>
        </w:tc>
        <w:tc>
          <w:tcPr>
            <w:tcW w:w="1030" w:type="dxa"/>
            <w:shd w:val="clear" w:color="auto" w:fill="auto"/>
            <w:noWrap/>
          </w:tcPr>
          <w:p w14:paraId="2E0B842E" w14:textId="4AAF3D64" w:rsidR="00230020" w:rsidRPr="0031510D" w:rsidRDefault="00230020" w:rsidP="0031510D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auto"/>
            <w:noWrap/>
          </w:tcPr>
          <w:p w14:paraId="0ADA9794" w14:textId="4A1A7FB2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7EF5CB73" w14:textId="3C98B9BE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368AEDF1" w14:textId="0A2EB314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0AD71770" w14:textId="6E85482C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F10A51" w:rsidRPr="0022093D" w14:paraId="5251FB5C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1343916" w14:textId="122B2FEB" w:rsidR="00F10A51" w:rsidRPr="0031510D" w:rsidRDefault="00F10A51" w:rsidP="00F10A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6B7ED12A" w14:textId="779D9A84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0,26559</w:t>
            </w:r>
          </w:p>
        </w:tc>
        <w:tc>
          <w:tcPr>
            <w:tcW w:w="1030" w:type="dxa"/>
            <w:shd w:val="clear" w:color="auto" w:fill="auto"/>
            <w:noWrap/>
          </w:tcPr>
          <w:p w14:paraId="7B2B1FBB" w14:textId="034A8C4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0,311412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06D434B" w14:textId="02AEC685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0,266791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ABB5F8D" w14:textId="06C2981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0,266791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14D6CC1" w14:textId="725272EA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0,266791</w:t>
            </w:r>
          </w:p>
        </w:tc>
      </w:tr>
      <w:tr w:rsidR="00F10A51" w:rsidRPr="0022093D" w14:paraId="18279B15" w14:textId="77777777" w:rsidTr="0031510D">
        <w:trPr>
          <w:trHeight w:val="232"/>
        </w:trPr>
        <w:tc>
          <w:tcPr>
            <w:tcW w:w="4943" w:type="dxa"/>
            <w:shd w:val="clear" w:color="auto" w:fill="auto"/>
          </w:tcPr>
          <w:p w14:paraId="2E24CAB2" w14:textId="1DD9F947" w:rsidR="00F10A51" w:rsidRPr="0031510D" w:rsidRDefault="00F10A51" w:rsidP="00F10A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030" w:type="dxa"/>
            <w:shd w:val="clear" w:color="auto" w:fill="auto"/>
            <w:noWrap/>
          </w:tcPr>
          <w:p w14:paraId="5480D313" w14:textId="1623CC7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0,331413</w:t>
            </w:r>
          </w:p>
        </w:tc>
        <w:tc>
          <w:tcPr>
            <w:tcW w:w="1030" w:type="dxa"/>
            <w:shd w:val="clear" w:color="auto" w:fill="auto"/>
            <w:noWrap/>
          </w:tcPr>
          <w:p w14:paraId="6D2E5385" w14:textId="600F67CD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0,388591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5470A6E" w14:textId="060293F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0,432393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167F434" w14:textId="1A00069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0,432393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C104B59" w14:textId="0E09AF2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0,432393</w:t>
            </w:r>
          </w:p>
        </w:tc>
      </w:tr>
      <w:tr w:rsidR="00F10A51" w:rsidRPr="0022093D" w14:paraId="6F71809B" w14:textId="77777777" w:rsidTr="0031510D">
        <w:trPr>
          <w:trHeight w:val="278"/>
        </w:trPr>
        <w:tc>
          <w:tcPr>
            <w:tcW w:w="4943" w:type="dxa"/>
            <w:shd w:val="clear" w:color="auto" w:fill="auto"/>
          </w:tcPr>
          <w:p w14:paraId="427530F2" w14:textId="4E3CE764" w:rsidR="00F10A51" w:rsidRPr="0031510D" w:rsidRDefault="00F10A51" w:rsidP="00F10A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24E39639" w14:textId="0CE25E4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0,04601 </w:t>
            </w:r>
          </w:p>
        </w:tc>
        <w:tc>
          <w:tcPr>
            <w:tcW w:w="1030" w:type="dxa"/>
            <w:shd w:val="clear" w:color="auto" w:fill="auto"/>
            <w:noWrap/>
          </w:tcPr>
          <w:p w14:paraId="4A06C82C" w14:textId="2490BB37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0,050758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13A140F" w14:textId="5F6AFD3A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0,050758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C202F49" w14:textId="2681888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0,050758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9C2C0F6" w14:textId="525EFFC0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0,050758</w:t>
            </w:r>
          </w:p>
        </w:tc>
      </w:tr>
      <w:tr w:rsidR="00F10A51" w:rsidRPr="0022093D" w14:paraId="2EE3607B" w14:textId="77777777" w:rsidTr="0031510D">
        <w:trPr>
          <w:trHeight w:val="278"/>
        </w:trPr>
        <w:tc>
          <w:tcPr>
            <w:tcW w:w="4943" w:type="dxa"/>
            <w:shd w:val="clear" w:color="auto" w:fill="auto"/>
          </w:tcPr>
          <w:p w14:paraId="6F37DFA2" w14:textId="44DA175B" w:rsidR="00F10A51" w:rsidRPr="0031510D" w:rsidRDefault="00F10A51" w:rsidP="00F10A5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2.1.3 для проведения диспансеризации для оценки репродуктивного здоровья женщин и мужчин,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4D8B3C44" w14:textId="743DA553" w:rsidR="00F10A51" w:rsidRPr="0031510D" w:rsidRDefault="0031510D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7193E4A0" w14:textId="550BB40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0,085639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1B6CBDB" w14:textId="2BF4292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0,134681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CB7629A" w14:textId="50DC932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0,147308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24EAA2D" w14:textId="39054A3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0,159934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</w:tr>
      <w:tr w:rsidR="00F10A51" w:rsidRPr="0022093D" w14:paraId="20C024DF" w14:textId="77777777" w:rsidTr="0031510D">
        <w:trPr>
          <w:trHeight w:val="278"/>
        </w:trPr>
        <w:tc>
          <w:tcPr>
            <w:tcW w:w="4943" w:type="dxa"/>
            <w:shd w:val="clear" w:color="auto" w:fill="auto"/>
          </w:tcPr>
          <w:p w14:paraId="5E1CF5EF" w14:textId="6379E0F1" w:rsidR="00F10A51" w:rsidRPr="0031510D" w:rsidRDefault="001B082F" w:rsidP="00F10A5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2.1.3.1</w:t>
            </w:r>
            <w:r w:rsidR="00F10A51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 женщин</w:t>
            </w:r>
          </w:p>
        </w:tc>
        <w:tc>
          <w:tcPr>
            <w:tcW w:w="1030" w:type="dxa"/>
            <w:shd w:val="clear" w:color="auto" w:fill="auto"/>
            <w:noWrap/>
          </w:tcPr>
          <w:p w14:paraId="1813B016" w14:textId="3217DFD6" w:rsidR="00F10A51" w:rsidRPr="0031510D" w:rsidRDefault="001B082F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465702CD" w14:textId="58F2E417" w:rsidR="00F10A51" w:rsidRPr="0031510D" w:rsidRDefault="001B082F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х</w:t>
            </w:r>
            <w:r w:rsidR="00F10A51" w:rsidRPr="0031510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3133EE7" w14:textId="1CCB836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0,068994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460E1E2" w14:textId="1E8ECC3A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0,075463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3C67D41" w14:textId="673D8C2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0,081931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</w:tr>
      <w:tr w:rsidR="00F10A51" w:rsidRPr="0022093D" w14:paraId="3BACEBEB" w14:textId="77777777" w:rsidTr="0031510D">
        <w:trPr>
          <w:trHeight w:val="278"/>
        </w:trPr>
        <w:tc>
          <w:tcPr>
            <w:tcW w:w="4943" w:type="dxa"/>
            <w:shd w:val="clear" w:color="auto" w:fill="auto"/>
          </w:tcPr>
          <w:p w14:paraId="0E0D1C5E" w14:textId="7707B8D5" w:rsidR="00F10A51" w:rsidRPr="0031510D" w:rsidRDefault="001B082F" w:rsidP="00F10A5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2.1.3.2 </w:t>
            </w:r>
            <w:r w:rsidR="00F10A51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мужчин</w:t>
            </w:r>
          </w:p>
        </w:tc>
        <w:tc>
          <w:tcPr>
            <w:tcW w:w="1030" w:type="dxa"/>
            <w:shd w:val="clear" w:color="auto" w:fill="auto"/>
            <w:noWrap/>
          </w:tcPr>
          <w:p w14:paraId="2805EC2F" w14:textId="01BBA36A" w:rsidR="00F10A51" w:rsidRPr="0031510D" w:rsidRDefault="001B082F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06429D19" w14:textId="1678C485" w:rsidR="00F10A51" w:rsidRPr="0031510D" w:rsidRDefault="001B082F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х</w:t>
            </w:r>
            <w:r w:rsidR="00F10A51" w:rsidRPr="0031510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4916946" w14:textId="467CB00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0,065687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9808E2E" w14:textId="361BF3D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0,071845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3DB35D4" w14:textId="6966ADC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0,078003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</w:tr>
      <w:tr w:rsidR="00F10A51" w:rsidRPr="0022093D" w14:paraId="573C26A4" w14:textId="77777777" w:rsidTr="0031510D">
        <w:trPr>
          <w:trHeight w:val="268"/>
        </w:trPr>
        <w:tc>
          <w:tcPr>
            <w:tcW w:w="4943" w:type="dxa"/>
            <w:shd w:val="clear" w:color="auto" w:fill="auto"/>
          </w:tcPr>
          <w:p w14:paraId="705FBDBB" w14:textId="12B73A0D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посещения с иными целями</w:t>
            </w:r>
          </w:p>
        </w:tc>
        <w:tc>
          <w:tcPr>
            <w:tcW w:w="1030" w:type="dxa"/>
            <w:shd w:val="clear" w:color="auto" w:fill="auto"/>
            <w:noWrap/>
          </w:tcPr>
          <w:p w14:paraId="23FE9FDA" w14:textId="52961EE5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2,133264</w:t>
            </w:r>
          </w:p>
        </w:tc>
        <w:tc>
          <w:tcPr>
            <w:tcW w:w="1030" w:type="dxa"/>
            <w:shd w:val="clear" w:color="auto" w:fill="auto"/>
            <w:noWrap/>
          </w:tcPr>
          <w:p w14:paraId="7A473DD7" w14:textId="6D6A667C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2,133264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A1C6488" w14:textId="2324FB3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2,678505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E497FF6" w14:textId="1792ADDC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2,678505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4BECFF0" w14:textId="535EF3B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2,678505</w:t>
            </w:r>
          </w:p>
        </w:tc>
      </w:tr>
      <w:tr w:rsidR="00F10A51" w:rsidRPr="0022093D" w14:paraId="1DA7D479" w14:textId="77777777" w:rsidTr="0031510D">
        <w:trPr>
          <w:trHeight w:val="268"/>
        </w:trPr>
        <w:tc>
          <w:tcPr>
            <w:tcW w:w="4943" w:type="dxa"/>
            <w:shd w:val="clear" w:color="auto" w:fill="auto"/>
          </w:tcPr>
          <w:p w14:paraId="2C8AA2A5" w14:textId="5CBBAB8A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 для больных сахарным диабетом,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5D8E62B1" w14:textId="1BF42EFF" w:rsidR="00F10A51" w:rsidRPr="0031510D" w:rsidRDefault="001B082F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3A6CF678" w14:textId="7CB7E0FB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0,000718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1382F17" w14:textId="71249FF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0,005702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373427F" w14:textId="4C9FAFE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0,005702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7CAE45E" w14:textId="252B3B95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0,005702</w:t>
            </w:r>
          </w:p>
        </w:tc>
      </w:tr>
      <w:tr w:rsidR="00F10A51" w:rsidRPr="0022093D" w14:paraId="47D1DD20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76ED38C0" w14:textId="6327A2F0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посещения по неотложной помощи</w:t>
            </w:r>
          </w:p>
        </w:tc>
        <w:tc>
          <w:tcPr>
            <w:tcW w:w="1030" w:type="dxa"/>
            <w:shd w:val="clear" w:color="auto" w:fill="auto"/>
            <w:noWrap/>
          </w:tcPr>
          <w:p w14:paraId="05A70C46" w14:textId="0D05CA0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0,54</w:t>
            </w:r>
          </w:p>
        </w:tc>
        <w:tc>
          <w:tcPr>
            <w:tcW w:w="1030" w:type="dxa"/>
            <w:shd w:val="clear" w:color="auto" w:fill="auto"/>
            <w:noWrap/>
          </w:tcPr>
          <w:p w14:paraId="748E89E8" w14:textId="7BFC463A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0,54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B4D7721" w14:textId="181F20A0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0,54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5DFEB8F" w14:textId="578D9582" w:rsidR="00F10A51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0,54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A5C73C2" w14:textId="6DAD75B0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0,54</w:t>
            </w:r>
          </w:p>
        </w:tc>
      </w:tr>
      <w:tr w:rsidR="00F10A51" w:rsidRPr="0022093D" w14:paraId="2D398D4C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91CF402" w14:textId="35B5FB26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обращения в связи с заболеваниями - всего, из них:</w:t>
            </w:r>
          </w:p>
        </w:tc>
        <w:tc>
          <w:tcPr>
            <w:tcW w:w="1030" w:type="dxa"/>
            <w:shd w:val="clear" w:color="auto" w:fill="auto"/>
            <w:noWrap/>
          </w:tcPr>
          <w:p w14:paraId="46C9D355" w14:textId="1327AEC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1,7877</w:t>
            </w:r>
          </w:p>
        </w:tc>
        <w:tc>
          <w:tcPr>
            <w:tcW w:w="1030" w:type="dxa"/>
            <w:shd w:val="clear" w:color="auto" w:fill="auto"/>
            <w:noWrap/>
          </w:tcPr>
          <w:p w14:paraId="47BD3F37" w14:textId="477FBBD8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1,7877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22F0AEE" w14:textId="2519DF2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1,344887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1C32028" w14:textId="389038F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1,344887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5B57440" w14:textId="0FE53970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1,344887</w:t>
            </w:r>
          </w:p>
        </w:tc>
      </w:tr>
      <w:tr w:rsidR="00230020" w:rsidRPr="0022093D" w14:paraId="10CD414B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13EE727B" w14:textId="788224FB" w:rsidR="00230020" w:rsidRPr="0031510D" w:rsidRDefault="00230020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bCs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bCs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bCs/>
                <w:iCs/>
                <w:color w:val="000000"/>
                <w:sz w:val="19"/>
                <w:szCs w:val="19"/>
              </w:rPr>
              <w:t xml:space="preserve">.1 проведение отдельных диагностических (лабораторных) исследований: </w:t>
            </w:r>
          </w:p>
        </w:tc>
        <w:tc>
          <w:tcPr>
            <w:tcW w:w="1030" w:type="dxa"/>
            <w:shd w:val="clear" w:color="auto" w:fill="auto"/>
            <w:noWrap/>
          </w:tcPr>
          <w:p w14:paraId="3DAA924E" w14:textId="1C5592C9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auto"/>
            <w:noWrap/>
          </w:tcPr>
          <w:p w14:paraId="53BB87F6" w14:textId="3B79572F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5C5BC919" w14:textId="3C69A204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483EB107" w14:textId="1C806AE0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281A376E" w14:textId="26D6E0F2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F10A51" w:rsidRPr="0022093D" w14:paraId="208A3E24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D4E94EB" w14:textId="0E249993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.1.1 компьютерная томография,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3AB3B777" w14:textId="2F8BBD8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0,065733</w:t>
            </w:r>
          </w:p>
        </w:tc>
        <w:tc>
          <w:tcPr>
            <w:tcW w:w="1030" w:type="dxa"/>
            <w:shd w:val="clear" w:color="auto" w:fill="auto"/>
            <w:noWrap/>
          </w:tcPr>
          <w:p w14:paraId="1B921DA2" w14:textId="188A193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0,073474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F879BAE" w14:textId="6C9206DF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0,092756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06C3529" w14:textId="391E8BF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0,060619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2401C4A" w14:textId="6E25F24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0,060619</w:t>
            </w:r>
          </w:p>
        </w:tc>
      </w:tr>
      <w:tr w:rsidR="00F10A51" w:rsidRPr="0022093D" w14:paraId="20769FE0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727EBD46" w14:textId="66F946D0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.1.2 магнитно-резонансная томография,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03300A3D" w14:textId="67D1CF0E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0,018904</w:t>
            </w:r>
          </w:p>
        </w:tc>
        <w:tc>
          <w:tcPr>
            <w:tcW w:w="1030" w:type="dxa"/>
            <w:shd w:val="clear" w:color="auto" w:fill="auto"/>
            <w:noWrap/>
          </w:tcPr>
          <w:p w14:paraId="65057789" w14:textId="40CC9FC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0,028025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DC7B783" w14:textId="63EBDBB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0,033127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1D7E6EC" w14:textId="6A57FD2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0,023135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2C2A668" w14:textId="73EE79A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0,023135</w:t>
            </w:r>
          </w:p>
        </w:tc>
      </w:tr>
      <w:tr w:rsidR="00F10A51" w:rsidRPr="0022093D" w14:paraId="7BE6D039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01E021C8" w14:textId="1F85E4DC" w:rsidR="00F10A51" w:rsidRPr="0031510D" w:rsidRDefault="00F10A51" w:rsidP="001B08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.1.3 ультразвуковое исследование сердечно-сосудистой системы,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0E7C9B20" w14:textId="0674149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0,088699</w:t>
            </w:r>
          </w:p>
        </w:tc>
        <w:tc>
          <w:tcPr>
            <w:tcW w:w="1030" w:type="dxa"/>
            <w:shd w:val="clear" w:color="auto" w:fill="auto"/>
            <w:noWrap/>
          </w:tcPr>
          <w:p w14:paraId="5D57C735" w14:textId="1EBD375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highlight w:val="yellow"/>
                <w:lang w:eastAsia="ru-RU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0,094890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B823006" w14:textId="4C97919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0,122408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C78FBA5" w14:textId="6DB83DB1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0,128528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85ABBE3" w14:textId="1E8C9B1A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0,128528</w:t>
            </w:r>
          </w:p>
        </w:tc>
      </w:tr>
      <w:tr w:rsidR="00F10A51" w:rsidRPr="0022093D" w14:paraId="084A1BC2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60CF15F6" w14:textId="7946C9AE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.1.4 эндоскопическое диагностическое исследование,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038A76EE" w14:textId="6CDA6FA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0,054696</w:t>
            </w:r>
          </w:p>
        </w:tc>
        <w:tc>
          <w:tcPr>
            <w:tcW w:w="1030" w:type="dxa"/>
            <w:shd w:val="clear" w:color="auto" w:fill="auto"/>
            <w:noWrap/>
          </w:tcPr>
          <w:p w14:paraId="720145E6" w14:textId="1326F7E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0,051563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5E386A9" w14:textId="50239D38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0,05253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4B1CFD7" w14:textId="0153592B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0,037139</w:t>
            </w:r>
            <w:r w:rsidR="0031510D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47F7220" w14:textId="1122DE67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0,037139</w:t>
            </w:r>
          </w:p>
        </w:tc>
      </w:tr>
      <w:tr w:rsidR="00F10A51" w:rsidRPr="0022093D" w14:paraId="7E6C5ACB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9953104" w14:textId="334DD7F8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4B864CBB" w14:textId="16F2259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0,002636</w:t>
            </w:r>
          </w:p>
        </w:tc>
        <w:tc>
          <w:tcPr>
            <w:tcW w:w="1030" w:type="dxa"/>
            <w:shd w:val="clear" w:color="auto" w:fill="auto"/>
            <w:noWrap/>
          </w:tcPr>
          <w:p w14:paraId="7A3A7972" w14:textId="2534BEA0" w:rsidR="00F10A51" w:rsidRPr="0031510D" w:rsidRDefault="00F10A51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0,00205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052109D" w14:textId="64A8B797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0,002319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75416CC" w14:textId="3797F6D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0,001362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FFB800D" w14:textId="270A4F98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0,001362</w:t>
            </w:r>
          </w:p>
        </w:tc>
      </w:tr>
      <w:tr w:rsidR="00F10A51" w:rsidRPr="0022093D" w14:paraId="68D4F847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283D4B6" w14:textId="0EA70B08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.1.6 </w:t>
            </w:r>
            <w:proofErr w:type="gramStart"/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патолого-анатомическое</w:t>
            </w:r>
            <w:proofErr w:type="gramEnd"/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36840D67" w14:textId="261172B7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0,017370</w:t>
            </w:r>
          </w:p>
        </w:tc>
        <w:tc>
          <w:tcPr>
            <w:tcW w:w="1030" w:type="dxa"/>
            <w:shd w:val="clear" w:color="auto" w:fill="auto"/>
            <w:noWrap/>
          </w:tcPr>
          <w:p w14:paraId="0303069B" w14:textId="519C427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0,017586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6212826" w14:textId="5BE49D65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0,027103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10E0A5A" w14:textId="6C7713FD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0,028458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2B019A6" w14:textId="0535F86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0,028458</w:t>
            </w:r>
          </w:p>
        </w:tc>
      </w:tr>
      <w:tr w:rsidR="00F10A51" w:rsidRPr="0022093D" w14:paraId="2A1169EF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4825F0C3" w14:textId="06ACE822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.1.7 тестирование на выявление новой коронавирусной инфекции (COVID-19), исследований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72923544" w14:textId="4603AB1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0,024791</w:t>
            </w:r>
          </w:p>
        </w:tc>
        <w:tc>
          <w:tcPr>
            <w:tcW w:w="1030" w:type="dxa"/>
            <w:shd w:val="clear" w:color="auto" w:fill="auto"/>
            <w:noWrap/>
          </w:tcPr>
          <w:p w14:paraId="6E125608" w14:textId="10B033AA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0,022475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07B5323" w14:textId="17CCE180" w:rsidR="00F10A51" w:rsidRPr="0031510D" w:rsidRDefault="00CC3C1C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63144A7" w14:textId="055CC982" w:rsidR="00F10A51" w:rsidRPr="0031510D" w:rsidRDefault="00CC3C1C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B237377" w14:textId="6B724079" w:rsidR="00F10A51" w:rsidRPr="0031510D" w:rsidRDefault="00CC3C1C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</w:tr>
      <w:tr w:rsidR="00F10A51" w:rsidRPr="0022093D" w14:paraId="758DEF41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384EA224" w14:textId="02EFEB54" w:rsidR="00F10A51" w:rsidRPr="0031510D" w:rsidRDefault="00F10A51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.1.8 ПЭТ-КТ</w:t>
            </w:r>
            <w:r w:rsidR="00DD0B63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 при онкологических заболеваниях</w:t>
            </w:r>
          </w:p>
        </w:tc>
        <w:tc>
          <w:tcPr>
            <w:tcW w:w="1030" w:type="dxa"/>
            <w:shd w:val="clear" w:color="auto" w:fill="auto"/>
            <w:noWrap/>
          </w:tcPr>
          <w:p w14:paraId="3BAF0F8D" w14:textId="218773E5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45F47135" w14:textId="1B5A3403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х 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DA7E80D" w14:textId="69F4D5A4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0,002086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D7E26D8" w14:textId="70B4D2D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0,002086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BA50A6E" w14:textId="640948E9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0,002086</w:t>
            </w:r>
          </w:p>
        </w:tc>
      </w:tr>
      <w:tr w:rsidR="00F10A51" w:rsidRPr="0022093D" w14:paraId="1F9630FF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058CFD8D" w14:textId="76B839B9" w:rsidR="00F10A51" w:rsidRPr="0031510D" w:rsidRDefault="00F10A51" w:rsidP="00DD0B6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</w:t>
            </w:r>
            <w:r w:rsidR="001B082F"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7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.1.9 ОФЭКТ</w:t>
            </w:r>
            <w:r w:rsidR="00DD0B63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/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КТ</w:t>
            </w:r>
          </w:p>
        </w:tc>
        <w:tc>
          <w:tcPr>
            <w:tcW w:w="1030" w:type="dxa"/>
            <w:shd w:val="clear" w:color="auto" w:fill="auto"/>
            <w:noWrap/>
          </w:tcPr>
          <w:p w14:paraId="0CE7AE44" w14:textId="6475EEE2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2F152857" w14:textId="6E8A1DBF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х 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9B96FF0" w14:textId="33C3378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0,003622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A083E54" w14:textId="6335EDB6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0,003622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94BE4D2" w14:textId="26ED5DBF" w:rsidR="00F10A51" w:rsidRPr="0031510D" w:rsidRDefault="00F10A51" w:rsidP="00F10A5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0,003622</w:t>
            </w:r>
          </w:p>
        </w:tc>
      </w:tr>
      <w:tr w:rsidR="001B082F" w:rsidRPr="0022093D" w14:paraId="2043D295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48A1031" w14:textId="14428930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2.1.8 диспансерное наблюдение, комплексных посещений </w:t>
            </w:r>
          </w:p>
        </w:tc>
        <w:tc>
          <w:tcPr>
            <w:tcW w:w="1030" w:type="dxa"/>
            <w:shd w:val="clear" w:color="auto" w:fill="auto"/>
            <w:noWrap/>
          </w:tcPr>
          <w:p w14:paraId="4F9C010A" w14:textId="057DADD0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0,261736</w:t>
            </w:r>
          </w:p>
        </w:tc>
        <w:tc>
          <w:tcPr>
            <w:tcW w:w="1030" w:type="dxa"/>
            <w:shd w:val="clear" w:color="auto" w:fill="auto"/>
            <w:noWrap/>
          </w:tcPr>
          <w:p w14:paraId="2EE0C349" w14:textId="750FF288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0,261736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FB09B83" w14:textId="7FD83E0B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0,261736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54AE22F" w14:textId="25D128E7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0,261736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4D3E6A4" w14:textId="641AF7F6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0,261736</w:t>
            </w:r>
          </w:p>
        </w:tc>
      </w:tr>
      <w:tr w:rsidR="001B082F" w:rsidRPr="0022093D" w14:paraId="11B85F08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6407E92" w14:textId="22C131E6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2.1.8.1 онкологических заболеваний</w:t>
            </w:r>
          </w:p>
        </w:tc>
        <w:tc>
          <w:tcPr>
            <w:tcW w:w="1030" w:type="dxa"/>
            <w:shd w:val="clear" w:color="auto" w:fill="auto"/>
            <w:noWrap/>
          </w:tcPr>
          <w:p w14:paraId="13446B60" w14:textId="10ED235F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42D80E87" w14:textId="7381C069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0,03279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5B223E9" w14:textId="2F46CB1F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0,04505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E189DCD" w14:textId="7331FE2A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0,04505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16A9A91" w14:textId="5FF08026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0,04505</w:t>
            </w:r>
          </w:p>
        </w:tc>
      </w:tr>
      <w:tr w:rsidR="001B082F" w:rsidRPr="0022093D" w14:paraId="675EE62A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6C33FEDB" w14:textId="78299D26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2.1.8.2 сахарного диабета</w:t>
            </w:r>
          </w:p>
        </w:tc>
        <w:tc>
          <w:tcPr>
            <w:tcW w:w="1030" w:type="dxa"/>
            <w:shd w:val="clear" w:color="auto" w:fill="auto"/>
            <w:noWrap/>
          </w:tcPr>
          <w:p w14:paraId="21C5076E" w14:textId="7472B1A0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1EBAC1C8" w14:textId="7AC46F39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0,040739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DA8DFAF" w14:textId="49EB21A1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0,0598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29A2818" w14:textId="189B53C8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0,05980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F0113BB" w14:textId="28712B6A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0,0598</w:t>
            </w:r>
          </w:p>
        </w:tc>
      </w:tr>
      <w:tr w:rsidR="001B082F" w:rsidRPr="0022093D" w14:paraId="6BEA99AA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050F7C3" w14:textId="6B2F7507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2.1.8.3 болезней системы кровообращения</w:t>
            </w:r>
          </w:p>
        </w:tc>
        <w:tc>
          <w:tcPr>
            <w:tcW w:w="1030" w:type="dxa"/>
            <w:shd w:val="clear" w:color="auto" w:fill="auto"/>
            <w:noWrap/>
          </w:tcPr>
          <w:p w14:paraId="5D3DADFC" w14:textId="6F153737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22487497" w14:textId="5E54E8E5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0,144271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0AD88BD" w14:textId="5C75EE42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0,12521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C63AA3B" w14:textId="59D2E7DC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0,12521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6865EAC" w14:textId="0B15B918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0,12520</w:t>
            </w:r>
          </w:p>
        </w:tc>
      </w:tr>
      <w:tr w:rsidR="001B082F" w:rsidRPr="0022093D" w14:paraId="507940B1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7CDB7152" w14:textId="490487A4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2.1.9 посещения с профилактическими целями центров здоровья,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09974FA7" w14:textId="1FA667BB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auto"/>
            <w:noWrap/>
          </w:tcPr>
          <w:p w14:paraId="0CD76CB3" w14:textId="4DE62382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х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F71B6E4" w14:textId="4D55C2ED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0,022207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8821496" w14:textId="334252D6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0,023317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15C641C" w14:textId="1270B50F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0,024483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</w:tr>
      <w:tr w:rsidR="001B082F" w:rsidRPr="0022093D" w14:paraId="29555480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118C3AA8" w14:textId="0173A0C0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2.2. в условиях дневных стационаров, случаев лечения</w:t>
            </w:r>
          </w:p>
        </w:tc>
        <w:tc>
          <w:tcPr>
            <w:tcW w:w="1030" w:type="dxa"/>
            <w:vMerge w:val="restart"/>
            <w:shd w:val="clear" w:color="auto" w:fill="auto"/>
            <w:noWrap/>
          </w:tcPr>
          <w:p w14:paraId="4BB2E7F1" w14:textId="2A8C31A4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0,067863</w:t>
            </w:r>
          </w:p>
        </w:tc>
        <w:tc>
          <w:tcPr>
            <w:tcW w:w="1030" w:type="dxa"/>
            <w:vMerge w:val="restart"/>
            <w:shd w:val="clear" w:color="auto" w:fill="auto"/>
            <w:noWrap/>
          </w:tcPr>
          <w:p w14:paraId="2978F6CA" w14:textId="747DC022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0,070478</w:t>
            </w:r>
          </w:p>
        </w:tc>
        <w:tc>
          <w:tcPr>
            <w:tcW w:w="1030" w:type="dxa"/>
            <w:vMerge w:val="restart"/>
            <w:shd w:val="clear" w:color="auto" w:fill="F2F2F2" w:themeFill="background1" w:themeFillShade="F2"/>
          </w:tcPr>
          <w:p w14:paraId="20A07CC6" w14:textId="08DEC7B6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0,071456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vMerge w:val="restart"/>
            <w:shd w:val="clear" w:color="auto" w:fill="F2F2F2" w:themeFill="background1" w:themeFillShade="F2"/>
          </w:tcPr>
          <w:p w14:paraId="47DF8628" w14:textId="65A03AA0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0,067347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vMerge w:val="restart"/>
            <w:shd w:val="clear" w:color="auto" w:fill="F2F2F2" w:themeFill="background1" w:themeFillShade="F2"/>
          </w:tcPr>
          <w:p w14:paraId="652A7848" w14:textId="302D205C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0,067347</w:t>
            </w:r>
          </w:p>
        </w:tc>
      </w:tr>
      <w:tr w:rsidR="001B082F" w:rsidRPr="0022093D" w14:paraId="08A4B499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4C66F730" w14:textId="17AB4ADB" w:rsidR="001B082F" w:rsidRPr="0031510D" w:rsidRDefault="001B082F" w:rsidP="0023002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Специализированная, в том числе высокотехнологичная, медицинская помощь, за исключением медицинской реабилитации: </w:t>
            </w:r>
          </w:p>
        </w:tc>
        <w:tc>
          <w:tcPr>
            <w:tcW w:w="1030" w:type="dxa"/>
            <w:vMerge/>
            <w:shd w:val="clear" w:color="auto" w:fill="auto"/>
            <w:noWrap/>
          </w:tcPr>
          <w:p w14:paraId="2525BFFC" w14:textId="5D7631EC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vMerge/>
            <w:shd w:val="clear" w:color="auto" w:fill="auto"/>
            <w:noWrap/>
          </w:tcPr>
          <w:p w14:paraId="3442EE54" w14:textId="673733D2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06BDE6CF" w14:textId="60C16998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3E4C41F4" w14:textId="77777777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0E8B14AC" w14:textId="77777777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1B082F" w:rsidRPr="0022093D" w14:paraId="3F7886B4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14B712B9" w14:textId="4BEAA524" w:rsidR="001B082F" w:rsidRPr="0031510D" w:rsidRDefault="001B082F" w:rsidP="0023002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3.1. в условиях дневных стационаров</w:t>
            </w:r>
            <w:r w:rsidRPr="0031510D">
              <w:rPr>
                <w:rFonts w:ascii="Times New Roman" w:hAnsi="Times New Roman" w:cs="Times New Roman"/>
                <w:iCs/>
                <w:sz w:val="19"/>
                <w:szCs w:val="19"/>
              </w:rPr>
              <w:t xml:space="preserve">, случаев лечения, </w:t>
            </w:r>
          </w:p>
        </w:tc>
        <w:tc>
          <w:tcPr>
            <w:tcW w:w="1030" w:type="dxa"/>
            <w:vMerge/>
            <w:shd w:val="clear" w:color="auto" w:fill="auto"/>
            <w:noWrap/>
          </w:tcPr>
          <w:p w14:paraId="4E560EF6" w14:textId="54989291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vMerge/>
            <w:shd w:val="clear" w:color="auto" w:fill="auto"/>
            <w:noWrap/>
          </w:tcPr>
          <w:p w14:paraId="5688BF58" w14:textId="7C2C78C3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572173DA" w14:textId="6BEF70D1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396646B7" w14:textId="5F4EC52E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vMerge/>
            <w:shd w:val="clear" w:color="auto" w:fill="F2F2F2" w:themeFill="background1" w:themeFillShade="F2"/>
          </w:tcPr>
          <w:p w14:paraId="23B3B020" w14:textId="76FCE79F" w:rsidR="001B082F" w:rsidRPr="0031510D" w:rsidRDefault="001B082F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1B082F" w:rsidRPr="0022093D" w14:paraId="7AF8943D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C9A1475" w14:textId="1785EED3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 xml:space="preserve">3.1.1 для оказания медицинской помощи по профилю «онкология» </w:t>
            </w:r>
          </w:p>
        </w:tc>
        <w:tc>
          <w:tcPr>
            <w:tcW w:w="1030" w:type="dxa"/>
            <w:shd w:val="clear" w:color="auto" w:fill="auto"/>
            <w:noWrap/>
          </w:tcPr>
          <w:p w14:paraId="1E0FACF0" w14:textId="7948F8E6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0,011797</w:t>
            </w:r>
          </w:p>
        </w:tc>
        <w:tc>
          <w:tcPr>
            <w:tcW w:w="1030" w:type="dxa"/>
            <w:shd w:val="clear" w:color="auto" w:fill="auto"/>
            <w:noWrap/>
          </w:tcPr>
          <w:p w14:paraId="5A6A4442" w14:textId="5B6A7CD9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0,01396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9C98659" w14:textId="4EF5FE17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0,01643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333CD2B" w14:textId="4E219CC2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0,01308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5528D03" w14:textId="691CA5D0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0,01308</w:t>
            </w:r>
          </w:p>
        </w:tc>
      </w:tr>
      <w:tr w:rsidR="001B082F" w:rsidRPr="0022093D" w14:paraId="5AFFAC6A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7F0D0E61" w14:textId="7A7D1CEA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 для оказания медицинской помощи при экстракорпоральном оплодотворении</w:t>
            </w:r>
          </w:p>
        </w:tc>
        <w:tc>
          <w:tcPr>
            <w:tcW w:w="1030" w:type="dxa"/>
            <w:shd w:val="clear" w:color="auto" w:fill="auto"/>
            <w:noWrap/>
          </w:tcPr>
          <w:p w14:paraId="32EDA536" w14:textId="2780824B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0,00056</w:t>
            </w:r>
          </w:p>
        </w:tc>
        <w:tc>
          <w:tcPr>
            <w:tcW w:w="1030" w:type="dxa"/>
            <w:shd w:val="clear" w:color="auto" w:fill="auto"/>
            <w:noWrap/>
          </w:tcPr>
          <w:p w14:paraId="61E7D9C3" w14:textId="0B121B1F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0,00071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69A032E" w14:textId="7A87A799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0,000644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D78C06C" w14:textId="6AC6E1DD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0,000644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C7AB85E" w14:textId="6AD3CAED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0,000644</w:t>
            </w:r>
          </w:p>
        </w:tc>
      </w:tr>
      <w:tr w:rsidR="001B082F" w:rsidRPr="0022093D" w14:paraId="1ADAB24E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66F690E0" w14:textId="2CCB3352" w:rsidR="001B082F" w:rsidRPr="0031510D" w:rsidRDefault="001B082F" w:rsidP="001B082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3.1.3 для оказания медицинской помощи больным с вирусным гепатитом С </w:t>
            </w:r>
          </w:p>
        </w:tc>
        <w:tc>
          <w:tcPr>
            <w:tcW w:w="1030" w:type="dxa"/>
            <w:shd w:val="clear" w:color="auto" w:fill="auto"/>
            <w:noWrap/>
          </w:tcPr>
          <w:p w14:paraId="1C20E15B" w14:textId="6523ACCE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0,001065</w:t>
            </w:r>
          </w:p>
        </w:tc>
        <w:tc>
          <w:tcPr>
            <w:tcW w:w="1030" w:type="dxa"/>
            <w:shd w:val="clear" w:color="auto" w:fill="auto"/>
            <w:noWrap/>
          </w:tcPr>
          <w:p w14:paraId="34721CD4" w14:textId="50A71FB8" w:rsidR="001B082F" w:rsidRPr="0031510D" w:rsidRDefault="001B082F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0,00093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8C8B068" w14:textId="413592B7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0,000695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62452E1" w14:textId="377FA3E2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0,000695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A8C7E6C" w14:textId="36BEE87F" w:rsidR="001B082F" w:rsidRPr="0031510D" w:rsidRDefault="001B082F" w:rsidP="001B082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0,000695</w:t>
            </w:r>
          </w:p>
        </w:tc>
      </w:tr>
      <w:tr w:rsidR="0031510D" w:rsidRPr="0022093D" w14:paraId="55D72206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D9EB9A5" w14:textId="0A7CA370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 xml:space="preserve">.2.  в условиях круглосуточного стационара, случаев госпитализации </w:t>
            </w:r>
          </w:p>
        </w:tc>
        <w:tc>
          <w:tcPr>
            <w:tcW w:w="1030" w:type="dxa"/>
            <w:shd w:val="clear" w:color="auto" w:fill="auto"/>
            <w:noWrap/>
          </w:tcPr>
          <w:p w14:paraId="2D44C69C" w14:textId="0C564B81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0,164585</w:t>
            </w:r>
          </w:p>
        </w:tc>
        <w:tc>
          <w:tcPr>
            <w:tcW w:w="1030" w:type="dxa"/>
            <w:shd w:val="clear" w:color="auto" w:fill="auto"/>
            <w:noWrap/>
          </w:tcPr>
          <w:p w14:paraId="42841614" w14:textId="57F80FB1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0,170758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04FDB13" w14:textId="3F4A5351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0,176499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↑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29451A0" w14:textId="3579E922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0,176499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F0C4C47" w14:textId="20F181C3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0,176499</w:t>
            </w:r>
          </w:p>
        </w:tc>
      </w:tr>
      <w:tr w:rsidR="0031510D" w:rsidRPr="0022093D" w14:paraId="1655D4B9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4836C02" w14:textId="2C00A9D4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3.2.1 для оказания медицинской помощи по профилю «онкология»</w:t>
            </w:r>
          </w:p>
        </w:tc>
        <w:tc>
          <w:tcPr>
            <w:tcW w:w="1030" w:type="dxa"/>
            <w:shd w:val="clear" w:color="auto" w:fill="auto"/>
            <w:noWrap/>
          </w:tcPr>
          <w:p w14:paraId="60D35AC6" w14:textId="10492F13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0,008602</w:t>
            </w:r>
          </w:p>
        </w:tc>
        <w:tc>
          <w:tcPr>
            <w:tcW w:w="1030" w:type="dxa"/>
            <w:shd w:val="clear" w:color="auto" w:fill="auto"/>
            <w:noWrap/>
          </w:tcPr>
          <w:p w14:paraId="274E4ACD" w14:textId="6C0BE975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0,010804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1987165" w14:textId="216B264A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0,010265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042D7C7" w14:textId="7324DDA3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0,010265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F5CCDF4" w14:textId="6857B90A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0,010265</w:t>
            </w:r>
          </w:p>
        </w:tc>
      </w:tr>
      <w:tr w:rsidR="0031510D" w:rsidRPr="0022093D" w14:paraId="373B39E3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1D920ECA" w14:textId="58C503D6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стентирование для больных с инфарктом миокарда медицинскими организациями</w:t>
            </w:r>
          </w:p>
        </w:tc>
        <w:tc>
          <w:tcPr>
            <w:tcW w:w="1030" w:type="dxa"/>
            <w:shd w:val="clear" w:color="auto" w:fill="auto"/>
            <w:noWrap/>
          </w:tcPr>
          <w:p w14:paraId="074E2F88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shd w:val="clear" w:color="auto" w:fill="auto"/>
            <w:noWrap/>
          </w:tcPr>
          <w:p w14:paraId="5D822735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6526FBEF" w14:textId="5315CC46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0,002327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39BFE4E" w14:textId="064A796B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0,002327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277C131" w14:textId="7220A521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0,002327</w:t>
            </w:r>
          </w:p>
        </w:tc>
      </w:tr>
      <w:tr w:rsidR="0031510D" w:rsidRPr="0022093D" w14:paraId="20748EDD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D58098E" w14:textId="1DA57E74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имплантация частотно-адаптированного кардиостимулятора взрослым медицинскими организациями</w:t>
            </w:r>
          </w:p>
        </w:tc>
        <w:tc>
          <w:tcPr>
            <w:tcW w:w="1030" w:type="dxa"/>
            <w:shd w:val="clear" w:color="auto" w:fill="auto"/>
            <w:noWrap/>
          </w:tcPr>
          <w:p w14:paraId="257350D9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shd w:val="clear" w:color="auto" w:fill="auto"/>
            <w:noWrap/>
          </w:tcPr>
          <w:p w14:paraId="53F15A84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6D2A50F1" w14:textId="3678BD2C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0,00043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B702956" w14:textId="50FE06F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0,00043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8EE7E6A" w14:textId="3C5E2499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0,00043</w:t>
            </w:r>
          </w:p>
        </w:tc>
      </w:tr>
      <w:tr w:rsidR="0031510D" w:rsidRPr="0022093D" w14:paraId="74BF4C9E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0D1F0109" w14:textId="0DB8DC9B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эндоваскулярная деструкция дополнительных проводящих путей и аритмогенных зон сердца</w:t>
            </w:r>
          </w:p>
        </w:tc>
        <w:tc>
          <w:tcPr>
            <w:tcW w:w="1030" w:type="dxa"/>
            <w:shd w:val="clear" w:color="auto" w:fill="auto"/>
            <w:noWrap/>
          </w:tcPr>
          <w:p w14:paraId="79775D74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shd w:val="clear" w:color="auto" w:fill="auto"/>
            <w:noWrap/>
          </w:tcPr>
          <w:p w14:paraId="73492B44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590DC0EB" w14:textId="59DD3040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0,000189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FAEE2E4" w14:textId="1590F699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0,000189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734337C4" w14:textId="7550FBE8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0,000189</w:t>
            </w:r>
          </w:p>
        </w:tc>
      </w:tr>
      <w:tr w:rsidR="0031510D" w:rsidRPr="0022093D" w14:paraId="43F97147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48C4B642" w14:textId="00923A5C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стентирование / эндартерэктомия медицинскими организациями</w:t>
            </w:r>
          </w:p>
        </w:tc>
        <w:tc>
          <w:tcPr>
            <w:tcW w:w="1030" w:type="dxa"/>
            <w:shd w:val="clear" w:color="auto" w:fill="auto"/>
            <w:noWrap/>
          </w:tcPr>
          <w:p w14:paraId="3D90D167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30" w:type="dxa"/>
            <w:shd w:val="clear" w:color="auto" w:fill="auto"/>
            <w:noWrap/>
          </w:tcPr>
          <w:p w14:paraId="77BE2492" w14:textId="77777777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548DF22B" w14:textId="3EDCF98E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0,000472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649042A5" w14:textId="3E5E833E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0,000472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D59AAC8" w14:textId="4ADDC660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0,000472</w:t>
            </w:r>
          </w:p>
        </w:tc>
      </w:tr>
      <w:tr w:rsidR="00230020" w:rsidRPr="0022093D" w14:paraId="29C29953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2ECB296F" w14:textId="307FE523" w:rsidR="00230020" w:rsidRPr="0031510D" w:rsidRDefault="00230020" w:rsidP="0023002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Медицинская реабилитация:</w:t>
            </w:r>
          </w:p>
        </w:tc>
        <w:tc>
          <w:tcPr>
            <w:tcW w:w="1030" w:type="dxa"/>
            <w:shd w:val="clear" w:color="auto" w:fill="auto"/>
            <w:noWrap/>
          </w:tcPr>
          <w:p w14:paraId="43014271" w14:textId="22614A83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</w:p>
        </w:tc>
        <w:tc>
          <w:tcPr>
            <w:tcW w:w="1030" w:type="dxa"/>
            <w:shd w:val="clear" w:color="auto" w:fill="auto"/>
            <w:noWrap/>
          </w:tcPr>
          <w:p w14:paraId="225ECEF5" w14:textId="33505E0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2A3641AE" w14:textId="7777777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7E827E48" w14:textId="7777777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6F339AB2" w14:textId="77777777" w:rsidR="00230020" w:rsidRPr="0031510D" w:rsidRDefault="00230020" w:rsidP="0023002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</w:p>
        </w:tc>
      </w:tr>
      <w:tr w:rsidR="0031510D" w:rsidRPr="0022093D" w14:paraId="576E9F2F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32153C9C" w14:textId="097B5C46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4.1 в амбулаторных условиях, комплексных посещений</w:t>
            </w:r>
          </w:p>
        </w:tc>
        <w:tc>
          <w:tcPr>
            <w:tcW w:w="1030" w:type="dxa"/>
            <w:shd w:val="clear" w:color="auto" w:fill="auto"/>
            <w:noWrap/>
          </w:tcPr>
          <w:p w14:paraId="73C2F892" w14:textId="4F791EE9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0,003523</w:t>
            </w:r>
          </w:p>
        </w:tc>
        <w:tc>
          <w:tcPr>
            <w:tcW w:w="1030" w:type="dxa"/>
            <w:shd w:val="clear" w:color="auto" w:fill="auto"/>
            <w:noWrap/>
          </w:tcPr>
          <w:p w14:paraId="19C6F952" w14:textId="2C905438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0,004515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1577112" w14:textId="26A8B2E3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0,003241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2996E73" w14:textId="4B6D2F43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0,003241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232EDA04" w14:textId="36BAF48F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0,003241</w:t>
            </w:r>
          </w:p>
        </w:tc>
      </w:tr>
      <w:tr w:rsidR="0031510D" w:rsidRPr="0022093D" w14:paraId="4353F28E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1E1784B2" w14:textId="5C8F9D6E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4.2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030" w:type="dxa"/>
            <w:shd w:val="clear" w:color="auto" w:fill="auto"/>
            <w:noWrap/>
          </w:tcPr>
          <w:p w14:paraId="074A6261" w14:textId="4506F1C6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0,002601</w:t>
            </w:r>
          </w:p>
        </w:tc>
        <w:tc>
          <w:tcPr>
            <w:tcW w:w="1030" w:type="dxa"/>
            <w:shd w:val="clear" w:color="auto" w:fill="auto"/>
            <w:noWrap/>
          </w:tcPr>
          <w:p w14:paraId="4BACE22D" w14:textId="3D44D5E9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0,003079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426DC85E" w14:textId="30E36550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0,002705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8AC86D5" w14:textId="686B0866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0,002705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5DBD5432" w14:textId="6D2E2B56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0,002705</w:t>
            </w:r>
          </w:p>
        </w:tc>
      </w:tr>
      <w:tr w:rsidR="0031510D" w:rsidRPr="0022093D" w14:paraId="384D93C1" w14:textId="77777777" w:rsidTr="0031510D">
        <w:trPr>
          <w:trHeight w:val="70"/>
        </w:trPr>
        <w:tc>
          <w:tcPr>
            <w:tcW w:w="4943" w:type="dxa"/>
            <w:shd w:val="clear" w:color="auto" w:fill="auto"/>
          </w:tcPr>
          <w:p w14:paraId="5B99D1CE" w14:textId="0C97610D" w:rsidR="0031510D" w:rsidRPr="0031510D" w:rsidRDefault="0031510D" w:rsidP="0031510D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</w:rPr>
              <w:t>4.3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030" w:type="dxa"/>
            <w:shd w:val="clear" w:color="auto" w:fill="auto"/>
            <w:noWrap/>
          </w:tcPr>
          <w:p w14:paraId="3712A201" w14:textId="67E681D4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151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0,005166</w:t>
            </w:r>
          </w:p>
        </w:tc>
        <w:tc>
          <w:tcPr>
            <w:tcW w:w="1030" w:type="dxa"/>
            <w:shd w:val="clear" w:color="auto" w:fill="auto"/>
            <w:noWrap/>
          </w:tcPr>
          <w:p w14:paraId="60DDD5DB" w14:textId="1F416CDE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0,006221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39621610" w14:textId="1EB28668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0,005643</w:t>
            </w:r>
            <w:r w:rsidR="006966E0">
              <w:rPr>
                <w:rFonts w:ascii="Times New Roman" w:hAnsi="Times New Roman" w:cs="Times New Roman"/>
                <w:sz w:val="19"/>
                <w:szCs w:val="19"/>
              </w:rPr>
              <w:t>↓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2F5460C" w14:textId="3B6BE1BE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0,005643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168CF2DC" w14:textId="34C00752" w:rsidR="0031510D" w:rsidRPr="0031510D" w:rsidRDefault="0031510D" w:rsidP="0031510D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highlight w:val="yellow"/>
              </w:rPr>
            </w:pPr>
            <w:r w:rsidRPr="0031510D">
              <w:rPr>
                <w:rFonts w:ascii="Times New Roman" w:hAnsi="Times New Roman" w:cs="Times New Roman"/>
                <w:sz w:val="19"/>
                <w:szCs w:val="19"/>
              </w:rPr>
              <w:t>0,005643</w:t>
            </w:r>
          </w:p>
        </w:tc>
      </w:tr>
    </w:tbl>
    <w:p w14:paraId="40050C53" w14:textId="24B174CB" w:rsidR="006534A1" w:rsidRPr="00F10A51" w:rsidRDefault="006534A1" w:rsidP="003C59C2">
      <w:pPr>
        <w:pStyle w:val="a3"/>
        <w:spacing w:after="0" w:line="240" w:lineRule="auto"/>
        <w:ind w:left="0"/>
        <w:rPr>
          <w:rFonts w:ascii="Times New Roman" w:hAnsi="Times New Roman" w:cs="Times New Roman"/>
          <w:sz w:val="16"/>
          <w:szCs w:val="16"/>
        </w:rPr>
      </w:pPr>
      <w:r w:rsidRPr="00F10A51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F10A51">
        <w:rPr>
          <w:rFonts w:ascii="Times New Roman" w:hAnsi="Times New Roman" w:cs="Times New Roman"/>
          <w:sz w:val="16"/>
          <w:szCs w:val="16"/>
        </w:rPr>
        <w:t xml:space="preserve"> нормативы отдельно не выделялись</w:t>
      </w:r>
    </w:p>
    <w:p w14:paraId="298788E8" w14:textId="77777777" w:rsidR="00937F97" w:rsidRPr="0022093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E750D1F" w14:textId="7E116471" w:rsidR="00510273" w:rsidRPr="0031510D" w:rsidRDefault="008A4F8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1510D">
        <w:rPr>
          <w:rFonts w:ascii="Times New Roman" w:hAnsi="Times New Roman" w:cs="Times New Roman"/>
          <w:sz w:val="28"/>
          <w:szCs w:val="28"/>
        </w:rPr>
        <w:t xml:space="preserve">Анализируя сведения можно отметить, </w:t>
      </w:r>
      <w:r w:rsidR="00CE22C7" w:rsidRPr="0031510D">
        <w:rPr>
          <w:rFonts w:ascii="Times New Roman" w:hAnsi="Times New Roman" w:cs="Times New Roman"/>
          <w:sz w:val="28"/>
          <w:szCs w:val="28"/>
        </w:rPr>
        <w:t xml:space="preserve">что </w:t>
      </w:r>
      <w:r w:rsidRPr="0031510D">
        <w:rPr>
          <w:rFonts w:ascii="Times New Roman" w:hAnsi="Times New Roman" w:cs="Times New Roman"/>
          <w:sz w:val="28"/>
          <w:szCs w:val="28"/>
        </w:rPr>
        <w:t xml:space="preserve">в </w:t>
      </w:r>
      <w:r w:rsidR="00C679B5" w:rsidRPr="0031510D">
        <w:rPr>
          <w:rFonts w:ascii="Times New Roman" w:hAnsi="Times New Roman" w:cs="Times New Roman"/>
          <w:sz w:val="28"/>
          <w:szCs w:val="28"/>
        </w:rPr>
        <w:t>2025</w:t>
      </w:r>
      <w:r w:rsidRPr="0031510D">
        <w:rPr>
          <w:rFonts w:ascii="Times New Roman" w:hAnsi="Times New Roman" w:cs="Times New Roman"/>
          <w:sz w:val="28"/>
          <w:szCs w:val="28"/>
        </w:rPr>
        <w:t xml:space="preserve"> году в сравнении с текущим годом </w:t>
      </w:r>
      <w:r w:rsidR="004A42AD" w:rsidRPr="0031510D">
        <w:rPr>
          <w:rFonts w:ascii="Times New Roman" w:hAnsi="Times New Roman" w:cs="Times New Roman"/>
          <w:sz w:val="28"/>
          <w:szCs w:val="28"/>
        </w:rPr>
        <w:t>планируется увеличение</w:t>
      </w:r>
      <w:r w:rsidRPr="0031510D">
        <w:rPr>
          <w:rFonts w:ascii="Times New Roman" w:hAnsi="Times New Roman" w:cs="Times New Roman"/>
          <w:sz w:val="28"/>
          <w:szCs w:val="28"/>
        </w:rPr>
        <w:t xml:space="preserve"> нормативов объемов медицинской помощи</w:t>
      </w:r>
      <w:r w:rsidR="00AE5510" w:rsidRPr="0031510D">
        <w:rPr>
          <w:rFonts w:ascii="Times New Roman" w:hAnsi="Times New Roman" w:cs="Times New Roman"/>
          <w:sz w:val="28"/>
          <w:szCs w:val="28"/>
        </w:rPr>
        <w:t xml:space="preserve"> по территориальной программе ОМС</w:t>
      </w:r>
      <w:r w:rsidR="00510273" w:rsidRPr="0031510D">
        <w:rPr>
          <w:rFonts w:ascii="Times New Roman" w:hAnsi="Times New Roman" w:cs="Times New Roman"/>
          <w:sz w:val="28"/>
          <w:szCs w:val="28"/>
        </w:rPr>
        <w:t>:</w:t>
      </w:r>
    </w:p>
    <w:p w14:paraId="4168257F" w14:textId="2536CE7E" w:rsidR="008B7EC2" w:rsidRPr="0077586B" w:rsidRDefault="00CA0C2C" w:rsidP="00AB4A0D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sz w:val="28"/>
          <w:szCs w:val="28"/>
        </w:rPr>
        <w:t xml:space="preserve">по комплексным посещениям </w:t>
      </w:r>
      <w:r w:rsidR="008B7EC2" w:rsidRPr="0077586B">
        <w:rPr>
          <w:rFonts w:ascii="Times New Roman" w:hAnsi="Times New Roman" w:cs="Times New Roman"/>
          <w:sz w:val="28"/>
          <w:szCs w:val="28"/>
        </w:rPr>
        <w:t>в рамках проведения</w:t>
      </w:r>
      <w:r w:rsidRPr="0077586B">
        <w:rPr>
          <w:rFonts w:ascii="Times New Roman" w:hAnsi="Times New Roman" w:cs="Times New Roman"/>
          <w:sz w:val="28"/>
          <w:szCs w:val="28"/>
        </w:rPr>
        <w:t xml:space="preserve"> диспансеризации на </w:t>
      </w:r>
      <w:r w:rsidR="008B7EC2" w:rsidRPr="0077586B">
        <w:rPr>
          <w:rFonts w:ascii="Times New Roman" w:hAnsi="Times New Roman" w:cs="Times New Roman"/>
          <w:sz w:val="28"/>
          <w:szCs w:val="28"/>
        </w:rPr>
        <w:t>11,27</w:t>
      </w:r>
      <w:r w:rsidRPr="0077586B">
        <w:rPr>
          <w:rFonts w:ascii="Times New Roman" w:hAnsi="Times New Roman" w:cs="Times New Roman"/>
          <w:sz w:val="28"/>
          <w:szCs w:val="28"/>
        </w:rPr>
        <w:t>%</w:t>
      </w:r>
      <w:r w:rsidR="00C508A9" w:rsidRPr="0077586B">
        <w:rPr>
          <w:rFonts w:ascii="Times New Roman" w:hAnsi="Times New Roman" w:cs="Times New Roman"/>
          <w:sz w:val="28"/>
          <w:szCs w:val="28"/>
        </w:rPr>
        <w:t xml:space="preserve">, </w:t>
      </w:r>
      <w:r w:rsidR="008B7EC2" w:rsidRPr="0077586B">
        <w:rPr>
          <w:rFonts w:ascii="Times New Roman" w:hAnsi="Times New Roman" w:cs="Times New Roman"/>
          <w:sz w:val="28"/>
          <w:szCs w:val="28"/>
        </w:rPr>
        <w:t>для проведения диспансеризации для оценки репродуктивного здоровья на 57,27%, посещений с иными целями на 25,56%</w:t>
      </w:r>
      <w:r w:rsidR="0077586B" w:rsidRPr="0077586B">
        <w:rPr>
          <w:rFonts w:ascii="Times New Roman" w:hAnsi="Times New Roman" w:cs="Times New Roman"/>
          <w:sz w:val="28"/>
          <w:szCs w:val="28"/>
        </w:rPr>
        <w:t xml:space="preserve">, </w:t>
      </w:r>
      <w:r w:rsidR="008B7EC2" w:rsidRPr="0077586B">
        <w:rPr>
          <w:rFonts w:ascii="Times New Roman" w:hAnsi="Times New Roman" w:cs="Times New Roman"/>
          <w:sz w:val="28"/>
          <w:szCs w:val="28"/>
        </w:rPr>
        <w:t xml:space="preserve">комплексных посещений по диспансерному наблюдению </w:t>
      </w:r>
      <w:r w:rsidR="0077586B" w:rsidRPr="0077586B">
        <w:rPr>
          <w:rFonts w:ascii="Times New Roman" w:hAnsi="Times New Roman" w:cs="Times New Roman"/>
          <w:sz w:val="28"/>
          <w:szCs w:val="28"/>
        </w:rPr>
        <w:t>по поводу онкологических заболеваний на 37,39%, сахарного диабета на 46,79% в рамках амбулаторно-поликлинической медицинской помощи;</w:t>
      </w:r>
    </w:p>
    <w:p w14:paraId="429C773D" w14:textId="4C581049" w:rsidR="0077586B" w:rsidRPr="0077586B" w:rsidRDefault="0077586B" w:rsidP="00AB4A0D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sz w:val="28"/>
          <w:szCs w:val="28"/>
        </w:rPr>
        <w:t>по диагностическим исследованиям от 1,88% до 54,12%;</w:t>
      </w:r>
    </w:p>
    <w:p w14:paraId="760CD5B1" w14:textId="636057DB" w:rsidR="00C508A9" w:rsidRPr="0077586B" w:rsidRDefault="00C508A9" w:rsidP="003C59C2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sz w:val="28"/>
          <w:szCs w:val="28"/>
        </w:rPr>
        <w:t xml:space="preserve">по медицинской помощи в условиях дневных стационаров на </w:t>
      </w:r>
      <w:r w:rsidR="0077586B" w:rsidRPr="0077586B">
        <w:rPr>
          <w:rFonts w:ascii="Times New Roman" w:hAnsi="Times New Roman" w:cs="Times New Roman"/>
          <w:sz w:val="28"/>
          <w:szCs w:val="28"/>
        </w:rPr>
        <w:t>1,39%, в том числе для оказания медицинской помощи по профилю «Онкология» на 17,69</w:t>
      </w:r>
      <w:r w:rsidRPr="0077586B">
        <w:rPr>
          <w:rFonts w:ascii="Times New Roman" w:hAnsi="Times New Roman" w:cs="Times New Roman"/>
          <w:sz w:val="28"/>
          <w:szCs w:val="28"/>
        </w:rPr>
        <w:t>%;</w:t>
      </w:r>
    </w:p>
    <w:p w14:paraId="430E009C" w14:textId="72AFC2E8" w:rsidR="00AE5510" w:rsidRPr="0077586B" w:rsidRDefault="00C508A9" w:rsidP="003C59C2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bCs/>
          <w:sz w:val="28"/>
          <w:szCs w:val="28"/>
        </w:rPr>
        <w:t xml:space="preserve">по специализированной, в том числе высокотехнологичной, медицинской помощи в условиях </w:t>
      </w:r>
      <w:r w:rsidR="00AE5510" w:rsidRPr="0077586B">
        <w:rPr>
          <w:rFonts w:ascii="Times New Roman" w:hAnsi="Times New Roman" w:cs="Times New Roman"/>
          <w:sz w:val="28"/>
          <w:szCs w:val="28"/>
        </w:rPr>
        <w:t>круглосуточно</w:t>
      </w:r>
      <w:r w:rsidRPr="0077586B">
        <w:rPr>
          <w:rFonts w:ascii="Times New Roman" w:hAnsi="Times New Roman" w:cs="Times New Roman"/>
          <w:sz w:val="28"/>
          <w:szCs w:val="28"/>
        </w:rPr>
        <w:t>го</w:t>
      </w:r>
      <w:r w:rsidR="00AE5510" w:rsidRPr="0077586B">
        <w:rPr>
          <w:rFonts w:ascii="Times New Roman" w:hAnsi="Times New Roman" w:cs="Times New Roman"/>
          <w:sz w:val="28"/>
          <w:szCs w:val="28"/>
        </w:rPr>
        <w:t xml:space="preserve"> стационар</w:t>
      </w:r>
      <w:r w:rsidRPr="0077586B">
        <w:rPr>
          <w:rFonts w:ascii="Times New Roman" w:hAnsi="Times New Roman" w:cs="Times New Roman"/>
          <w:sz w:val="28"/>
          <w:szCs w:val="28"/>
        </w:rPr>
        <w:t>а</w:t>
      </w:r>
      <w:r w:rsidR="00AE5510" w:rsidRPr="0077586B">
        <w:rPr>
          <w:rFonts w:ascii="Times New Roman" w:hAnsi="Times New Roman" w:cs="Times New Roman"/>
          <w:sz w:val="28"/>
          <w:szCs w:val="28"/>
        </w:rPr>
        <w:t xml:space="preserve"> на </w:t>
      </w:r>
      <w:r w:rsidR="0077586B" w:rsidRPr="0077586B">
        <w:rPr>
          <w:rFonts w:ascii="Times New Roman" w:hAnsi="Times New Roman" w:cs="Times New Roman"/>
          <w:sz w:val="28"/>
          <w:szCs w:val="28"/>
        </w:rPr>
        <w:t>3,36</w:t>
      </w:r>
      <w:r w:rsidR="00AE5510" w:rsidRPr="0077586B">
        <w:rPr>
          <w:rFonts w:ascii="Times New Roman" w:hAnsi="Times New Roman" w:cs="Times New Roman"/>
          <w:sz w:val="28"/>
          <w:szCs w:val="28"/>
        </w:rPr>
        <w:t>%</w:t>
      </w:r>
      <w:r w:rsidR="0077586B" w:rsidRPr="0077586B">
        <w:rPr>
          <w:rFonts w:ascii="Times New Roman" w:hAnsi="Times New Roman" w:cs="Times New Roman"/>
          <w:sz w:val="28"/>
          <w:szCs w:val="28"/>
        </w:rPr>
        <w:t>.</w:t>
      </w:r>
    </w:p>
    <w:p w14:paraId="040C99DF" w14:textId="77777777" w:rsidR="009C32F5" w:rsidRPr="0077586B" w:rsidRDefault="0060466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sz w:val="28"/>
          <w:szCs w:val="28"/>
        </w:rPr>
        <w:t xml:space="preserve">Снижение нормативов объема на 1 застрахованное лицо </w:t>
      </w:r>
      <w:r w:rsidR="00AE5510" w:rsidRPr="0077586B">
        <w:rPr>
          <w:rFonts w:ascii="Times New Roman" w:hAnsi="Times New Roman" w:cs="Times New Roman"/>
          <w:sz w:val="28"/>
          <w:szCs w:val="28"/>
        </w:rPr>
        <w:t>запланировано</w:t>
      </w:r>
      <w:r w:rsidR="009C32F5" w:rsidRPr="0077586B">
        <w:rPr>
          <w:rFonts w:ascii="Times New Roman" w:hAnsi="Times New Roman" w:cs="Times New Roman"/>
          <w:sz w:val="28"/>
          <w:szCs w:val="28"/>
        </w:rPr>
        <w:t>:</w:t>
      </w:r>
    </w:p>
    <w:p w14:paraId="5BD52CE0" w14:textId="0EB192D5" w:rsidR="0077586B" w:rsidRPr="00CC3C1C" w:rsidRDefault="0077586B" w:rsidP="003C59C2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7586B">
        <w:rPr>
          <w:rFonts w:ascii="Times New Roman" w:hAnsi="Times New Roman" w:cs="Times New Roman"/>
          <w:sz w:val="28"/>
          <w:szCs w:val="28"/>
        </w:rPr>
        <w:t>по комплексным посещениям в рамках проведения профилактических медицинских осмотров на 14,33%, по обращениям в связи с заболеваниями на 24,77%</w:t>
      </w:r>
      <w:r>
        <w:rPr>
          <w:rFonts w:ascii="Times New Roman" w:hAnsi="Times New Roman" w:cs="Times New Roman"/>
          <w:sz w:val="28"/>
          <w:szCs w:val="28"/>
        </w:rPr>
        <w:t>, комплексных посещений по диспансерному наблюдению по поводу болезней системы кровообращения</w:t>
      </w:r>
      <w:r w:rsidRPr="007758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13,21% </w:t>
      </w:r>
      <w:r w:rsidRPr="0077586B">
        <w:rPr>
          <w:rFonts w:ascii="Times New Roman" w:hAnsi="Times New Roman" w:cs="Times New Roman"/>
          <w:sz w:val="28"/>
          <w:szCs w:val="28"/>
        </w:rPr>
        <w:t xml:space="preserve">в рамках медицинской помощи </w:t>
      </w:r>
      <w:r w:rsidRPr="00CC3C1C">
        <w:rPr>
          <w:rFonts w:ascii="Times New Roman" w:hAnsi="Times New Roman" w:cs="Times New Roman"/>
          <w:sz w:val="28"/>
          <w:szCs w:val="28"/>
        </w:rPr>
        <w:t xml:space="preserve">в амбулаторных условиях; </w:t>
      </w:r>
    </w:p>
    <w:p w14:paraId="4D5AABB4" w14:textId="2790F515" w:rsidR="0077586B" w:rsidRPr="00CC3C1C" w:rsidRDefault="00CC3C1C" w:rsidP="003C59C2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C3C1C">
        <w:rPr>
          <w:rFonts w:ascii="Times New Roman" w:hAnsi="Times New Roman" w:cs="Times New Roman"/>
          <w:sz w:val="28"/>
          <w:szCs w:val="28"/>
        </w:rPr>
        <w:t xml:space="preserve">для оказания </w:t>
      </w:r>
      <w:r w:rsidR="0077586B" w:rsidRPr="00CC3C1C">
        <w:rPr>
          <w:rFonts w:ascii="Times New Roman" w:hAnsi="Times New Roman" w:cs="Times New Roman"/>
          <w:sz w:val="28"/>
          <w:szCs w:val="28"/>
        </w:rPr>
        <w:t xml:space="preserve">медицинской помощи </w:t>
      </w:r>
      <w:r w:rsidRPr="00CC3C1C">
        <w:rPr>
          <w:rFonts w:ascii="Times New Roman" w:hAnsi="Times New Roman" w:cs="Times New Roman"/>
          <w:sz w:val="28"/>
          <w:szCs w:val="28"/>
        </w:rPr>
        <w:t xml:space="preserve">при ЭКО на 9,3% и больным с вирусным гепатитом на 25,27% </w:t>
      </w:r>
      <w:r w:rsidR="0077586B" w:rsidRPr="00CC3C1C">
        <w:rPr>
          <w:rFonts w:ascii="Times New Roman" w:hAnsi="Times New Roman" w:cs="Times New Roman"/>
          <w:sz w:val="28"/>
          <w:szCs w:val="28"/>
        </w:rPr>
        <w:t>в условиях дневных стационаров</w:t>
      </w:r>
      <w:r w:rsidRPr="00CC3C1C">
        <w:rPr>
          <w:rFonts w:ascii="Times New Roman" w:hAnsi="Times New Roman" w:cs="Times New Roman"/>
          <w:sz w:val="28"/>
          <w:szCs w:val="28"/>
        </w:rPr>
        <w:t>;</w:t>
      </w:r>
    </w:p>
    <w:p w14:paraId="09A98FCD" w14:textId="621FB83A" w:rsidR="009C32F5" w:rsidRPr="00CC3C1C" w:rsidRDefault="00BB2379" w:rsidP="003C59C2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C3C1C">
        <w:rPr>
          <w:rFonts w:ascii="Times New Roman" w:hAnsi="Times New Roman" w:cs="Times New Roman"/>
          <w:bCs/>
          <w:sz w:val="28"/>
          <w:szCs w:val="28"/>
        </w:rPr>
        <w:t xml:space="preserve">по специализированной, в том числе высокотехнологичной, медицинской помощи в условиях </w:t>
      </w:r>
      <w:r w:rsidR="00CC3C1C" w:rsidRPr="00CC3C1C">
        <w:rPr>
          <w:rFonts w:ascii="Times New Roman" w:hAnsi="Times New Roman" w:cs="Times New Roman"/>
          <w:sz w:val="28"/>
          <w:szCs w:val="28"/>
        </w:rPr>
        <w:t>круглосуточного</w:t>
      </w:r>
      <w:r w:rsidRPr="00CC3C1C">
        <w:rPr>
          <w:rFonts w:ascii="Times New Roman" w:hAnsi="Times New Roman" w:cs="Times New Roman"/>
          <w:sz w:val="28"/>
          <w:szCs w:val="28"/>
        </w:rPr>
        <w:t xml:space="preserve"> стационара по профилю «Онкология» на </w:t>
      </w:r>
      <w:r w:rsidR="00CC3C1C" w:rsidRPr="00CC3C1C">
        <w:rPr>
          <w:rFonts w:ascii="Times New Roman" w:hAnsi="Times New Roman" w:cs="Times New Roman"/>
          <w:sz w:val="28"/>
          <w:szCs w:val="28"/>
        </w:rPr>
        <w:t>4,99</w:t>
      </w:r>
      <w:r w:rsidRPr="00CC3C1C">
        <w:rPr>
          <w:rFonts w:ascii="Times New Roman" w:hAnsi="Times New Roman" w:cs="Times New Roman"/>
          <w:sz w:val="28"/>
          <w:szCs w:val="28"/>
        </w:rPr>
        <w:t>%</w:t>
      </w:r>
      <w:r w:rsidR="00CC3C1C" w:rsidRPr="00CC3C1C">
        <w:rPr>
          <w:rFonts w:ascii="Times New Roman" w:hAnsi="Times New Roman" w:cs="Times New Roman"/>
          <w:sz w:val="28"/>
          <w:szCs w:val="28"/>
        </w:rPr>
        <w:t>;</w:t>
      </w:r>
    </w:p>
    <w:p w14:paraId="7310B05E" w14:textId="65730B10" w:rsidR="0077586B" w:rsidRPr="00CC3C1C" w:rsidRDefault="009C32F5" w:rsidP="00AB4A0D">
      <w:pPr>
        <w:pStyle w:val="a3"/>
        <w:numPr>
          <w:ilvl w:val="0"/>
          <w:numId w:val="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C3C1C">
        <w:rPr>
          <w:rFonts w:ascii="Times New Roman" w:hAnsi="Times New Roman" w:cs="Times New Roman"/>
          <w:sz w:val="28"/>
          <w:szCs w:val="28"/>
        </w:rPr>
        <w:t xml:space="preserve">по </w:t>
      </w:r>
      <w:r w:rsidR="00BB2379" w:rsidRPr="00CC3C1C">
        <w:rPr>
          <w:rFonts w:ascii="Times New Roman" w:hAnsi="Times New Roman" w:cs="Times New Roman"/>
          <w:sz w:val="28"/>
          <w:szCs w:val="28"/>
        </w:rPr>
        <w:t xml:space="preserve">медицинской реабилитации в </w:t>
      </w:r>
      <w:r w:rsidR="0077586B" w:rsidRPr="00CC3C1C">
        <w:rPr>
          <w:rFonts w:ascii="Times New Roman" w:hAnsi="Times New Roman" w:cs="Times New Roman"/>
          <w:sz w:val="28"/>
          <w:szCs w:val="28"/>
        </w:rPr>
        <w:t xml:space="preserve">амбулаторных условиях на </w:t>
      </w:r>
      <w:r w:rsidR="00CC3C1C" w:rsidRPr="00CC3C1C">
        <w:rPr>
          <w:rFonts w:ascii="Times New Roman" w:hAnsi="Times New Roman" w:cs="Times New Roman"/>
          <w:sz w:val="28"/>
          <w:szCs w:val="28"/>
        </w:rPr>
        <w:t>28,22</w:t>
      </w:r>
      <w:r w:rsidR="0077586B" w:rsidRPr="00CC3C1C">
        <w:rPr>
          <w:rFonts w:ascii="Times New Roman" w:hAnsi="Times New Roman" w:cs="Times New Roman"/>
          <w:sz w:val="28"/>
          <w:szCs w:val="28"/>
        </w:rPr>
        <w:t>%</w:t>
      </w:r>
      <w:r w:rsidR="00CC3C1C" w:rsidRPr="00CC3C1C">
        <w:rPr>
          <w:rFonts w:ascii="Times New Roman" w:hAnsi="Times New Roman" w:cs="Times New Roman"/>
          <w:sz w:val="28"/>
          <w:szCs w:val="28"/>
        </w:rPr>
        <w:t xml:space="preserve">, </w:t>
      </w:r>
      <w:r w:rsidR="0077586B" w:rsidRPr="00CC3C1C">
        <w:rPr>
          <w:rFonts w:ascii="Times New Roman" w:hAnsi="Times New Roman" w:cs="Times New Roman"/>
          <w:sz w:val="28"/>
          <w:szCs w:val="28"/>
        </w:rPr>
        <w:t xml:space="preserve">в условиях </w:t>
      </w:r>
      <w:r w:rsidR="00CC3C1C" w:rsidRPr="00CC3C1C">
        <w:rPr>
          <w:rFonts w:ascii="Times New Roman" w:hAnsi="Times New Roman" w:cs="Times New Roman"/>
          <w:sz w:val="28"/>
          <w:szCs w:val="28"/>
        </w:rPr>
        <w:t>дневного</w:t>
      </w:r>
      <w:r w:rsidR="0077586B" w:rsidRPr="00CC3C1C">
        <w:rPr>
          <w:rFonts w:ascii="Times New Roman" w:hAnsi="Times New Roman" w:cs="Times New Roman"/>
          <w:sz w:val="28"/>
          <w:szCs w:val="28"/>
        </w:rPr>
        <w:t xml:space="preserve"> стационара на </w:t>
      </w:r>
      <w:r w:rsidR="00CC3C1C" w:rsidRPr="00CC3C1C">
        <w:rPr>
          <w:rFonts w:ascii="Times New Roman" w:hAnsi="Times New Roman" w:cs="Times New Roman"/>
          <w:sz w:val="28"/>
          <w:szCs w:val="28"/>
        </w:rPr>
        <w:t>12,15</w:t>
      </w:r>
      <w:r w:rsidR="0077586B" w:rsidRPr="00CC3C1C">
        <w:rPr>
          <w:rFonts w:ascii="Times New Roman" w:hAnsi="Times New Roman" w:cs="Times New Roman"/>
          <w:sz w:val="28"/>
          <w:szCs w:val="28"/>
        </w:rPr>
        <w:t>%</w:t>
      </w:r>
      <w:r w:rsidR="00CC3C1C" w:rsidRPr="00CC3C1C">
        <w:rPr>
          <w:rFonts w:ascii="Times New Roman" w:hAnsi="Times New Roman" w:cs="Times New Roman"/>
          <w:sz w:val="28"/>
          <w:szCs w:val="28"/>
        </w:rPr>
        <w:t>, круглосуточного на 9,29%</w:t>
      </w:r>
      <w:r w:rsidR="0077586B" w:rsidRPr="00CC3C1C">
        <w:rPr>
          <w:rFonts w:ascii="Times New Roman" w:hAnsi="Times New Roman" w:cs="Times New Roman"/>
          <w:sz w:val="28"/>
          <w:szCs w:val="28"/>
        </w:rPr>
        <w:t>.</w:t>
      </w:r>
    </w:p>
    <w:p w14:paraId="2DB0ACC3" w14:textId="77777777" w:rsidR="00CD5BCD" w:rsidRPr="0022093D" w:rsidRDefault="00CD5BCD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8B6AD7C" w14:textId="150CAAA5" w:rsidR="009C32F5" w:rsidRPr="0022093D" w:rsidRDefault="00AE5510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C3C1C">
        <w:rPr>
          <w:rFonts w:ascii="Times New Roman" w:hAnsi="Times New Roman" w:cs="Times New Roman"/>
          <w:sz w:val="28"/>
          <w:szCs w:val="28"/>
        </w:rPr>
        <w:lastRenderedPageBreak/>
        <w:t xml:space="preserve">Проектом </w:t>
      </w:r>
      <w:r w:rsidR="00DF76A7" w:rsidRPr="00CC3C1C">
        <w:rPr>
          <w:rFonts w:ascii="Times New Roman" w:hAnsi="Times New Roman" w:cs="Times New Roman"/>
          <w:sz w:val="28"/>
          <w:szCs w:val="28"/>
        </w:rPr>
        <w:t>ф</w:t>
      </w:r>
      <w:r w:rsidR="0004653B" w:rsidRPr="00CC3C1C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DF76A7" w:rsidRPr="00CC3C1C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04653B" w:rsidRPr="00CC3C1C">
        <w:rPr>
          <w:rFonts w:ascii="Times New Roman" w:hAnsi="Times New Roman" w:cs="Times New Roman"/>
          <w:sz w:val="28"/>
          <w:szCs w:val="28"/>
        </w:rPr>
        <w:t>, в результате</w:t>
      </w:r>
      <w:r w:rsidR="009C32F5" w:rsidRPr="00CC3C1C">
        <w:rPr>
          <w:rFonts w:ascii="Times New Roman" w:hAnsi="Times New Roman" w:cs="Times New Roman"/>
          <w:sz w:val="28"/>
          <w:szCs w:val="28"/>
        </w:rPr>
        <w:t>,</w:t>
      </w:r>
      <w:r w:rsidR="0004653B" w:rsidRPr="00CC3C1C">
        <w:rPr>
          <w:rFonts w:ascii="Times New Roman" w:hAnsi="Times New Roman" w:cs="Times New Roman"/>
          <w:sz w:val="28"/>
          <w:szCs w:val="28"/>
        </w:rPr>
        <w:t xml:space="preserve"> и проектом </w:t>
      </w:r>
      <w:r w:rsidRPr="00CC3C1C">
        <w:rPr>
          <w:rFonts w:ascii="Times New Roman" w:hAnsi="Times New Roman" w:cs="Times New Roman"/>
          <w:sz w:val="28"/>
          <w:szCs w:val="28"/>
        </w:rPr>
        <w:t>т</w:t>
      </w:r>
      <w:r w:rsidR="00BC77AA" w:rsidRPr="00CC3C1C">
        <w:rPr>
          <w:rFonts w:ascii="Times New Roman" w:hAnsi="Times New Roman" w:cs="Times New Roman"/>
          <w:sz w:val="28"/>
          <w:szCs w:val="28"/>
        </w:rPr>
        <w:t>ерриториальной программ</w:t>
      </w:r>
      <w:r w:rsidR="0004653B" w:rsidRPr="00CC3C1C">
        <w:rPr>
          <w:rFonts w:ascii="Times New Roman" w:hAnsi="Times New Roman" w:cs="Times New Roman"/>
          <w:sz w:val="28"/>
          <w:szCs w:val="28"/>
        </w:rPr>
        <w:t>ы</w:t>
      </w:r>
      <w:r w:rsidR="00BC77AA" w:rsidRPr="00CC3C1C">
        <w:rPr>
          <w:rFonts w:ascii="Times New Roman" w:hAnsi="Times New Roman" w:cs="Times New Roman"/>
          <w:sz w:val="28"/>
          <w:szCs w:val="28"/>
        </w:rPr>
        <w:t xml:space="preserve"> ОМС</w:t>
      </w:r>
      <w:r w:rsidR="0004653B" w:rsidRPr="00CC3C1C">
        <w:rPr>
          <w:rFonts w:ascii="Times New Roman" w:hAnsi="Times New Roman" w:cs="Times New Roman"/>
          <w:sz w:val="28"/>
          <w:szCs w:val="28"/>
        </w:rPr>
        <w:t>,</w:t>
      </w:r>
      <w:r w:rsidR="00BC77AA" w:rsidRPr="00CC3C1C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CC3C1C">
        <w:rPr>
          <w:rFonts w:ascii="Times New Roman" w:hAnsi="Times New Roman" w:cs="Times New Roman"/>
          <w:sz w:val="28"/>
          <w:szCs w:val="28"/>
        </w:rPr>
        <w:t>2025</w:t>
      </w:r>
      <w:r w:rsidR="00BC77AA" w:rsidRPr="00CC3C1C">
        <w:rPr>
          <w:rFonts w:ascii="Times New Roman" w:hAnsi="Times New Roman" w:cs="Times New Roman"/>
          <w:sz w:val="28"/>
          <w:szCs w:val="28"/>
        </w:rPr>
        <w:t xml:space="preserve"> год и плановый период впервые </w:t>
      </w:r>
      <w:r w:rsidR="009C32F5" w:rsidRPr="00CC3C1C">
        <w:rPr>
          <w:rFonts w:ascii="Times New Roman" w:hAnsi="Times New Roman" w:cs="Times New Roman"/>
          <w:sz w:val="28"/>
          <w:szCs w:val="28"/>
        </w:rPr>
        <w:t xml:space="preserve">выделены в </w:t>
      </w:r>
      <w:r w:rsidR="00CC3C1C" w:rsidRPr="00CC3C1C">
        <w:rPr>
          <w:rFonts w:ascii="Times New Roman" w:hAnsi="Times New Roman" w:cs="Times New Roman"/>
          <w:sz w:val="28"/>
          <w:szCs w:val="28"/>
        </w:rPr>
        <w:t xml:space="preserve">объеме </w:t>
      </w:r>
      <w:r w:rsidR="00CC3C1C" w:rsidRPr="00CC3C1C">
        <w:rPr>
          <w:rFonts w:ascii="Times New Roman" w:hAnsi="Times New Roman" w:cs="Times New Roman"/>
          <w:iCs/>
          <w:sz w:val="28"/>
          <w:szCs w:val="28"/>
        </w:rPr>
        <w:t>диспансеризации для оценки репродуктивного здоровья</w:t>
      </w:r>
      <w:r w:rsidR="00BC77AA" w:rsidRPr="00CC3C1C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CC3C1C">
        <w:rPr>
          <w:rFonts w:ascii="Times New Roman" w:hAnsi="Times New Roman" w:cs="Times New Roman"/>
          <w:sz w:val="28"/>
          <w:szCs w:val="28"/>
        </w:rPr>
        <w:t xml:space="preserve">ы </w:t>
      </w:r>
      <w:r w:rsidR="00BC77AA" w:rsidRPr="00CC3C1C">
        <w:rPr>
          <w:rFonts w:ascii="Times New Roman" w:hAnsi="Times New Roman" w:cs="Times New Roman"/>
          <w:sz w:val="28"/>
          <w:szCs w:val="28"/>
        </w:rPr>
        <w:t>объем</w:t>
      </w:r>
      <w:r w:rsidR="00D55E97" w:rsidRPr="00CC3C1C">
        <w:rPr>
          <w:rFonts w:ascii="Times New Roman" w:hAnsi="Times New Roman" w:cs="Times New Roman"/>
          <w:sz w:val="28"/>
          <w:szCs w:val="28"/>
        </w:rPr>
        <w:t>а</w:t>
      </w:r>
      <w:r w:rsidR="00BC77AA" w:rsidRPr="00CC3C1C">
        <w:rPr>
          <w:rFonts w:ascii="Times New Roman" w:hAnsi="Times New Roman" w:cs="Times New Roman"/>
          <w:sz w:val="28"/>
          <w:szCs w:val="28"/>
        </w:rPr>
        <w:t xml:space="preserve"> </w:t>
      </w:r>
      <w:r w:rsidRPr="00CC3C1C">
        <w:rPr>
          <w:rFonts w:ascii="Times New Roman" w:hAnsi="Times New Roman" w:cs="Times New Roman"/>
          <w:sz w:val="28"/>
          <w:szCs w:val="28"/>
        </w:rPr>
        <w:t>на 1 застрахованное лицо</w:t>
      </w:r>
      <w:r w:rsidR="009C32F5" w:rsidRPr="00CC3C1C">
        <w:rPr>
          <w:rFonts w:ascii="Times New Roman" w:hAnsi="Times New Roman" w:cs="Times New Roman"/>
          <w:sz w:val="28"/>
          <w:szCs w:val="28"/>
        </w:rPr>
        <w:t xml:space="preserve"> по </w:t>
      </w:r>
      <w:r w:rsidR="00CC3C1C" w:rsidRPr="00CC3C1C">
        <w:rPr>
          <w:rFonts w:ascii="Times New Roman" w:hAnsi="Times New Roman" w:cs="Times New Roman"/>
          <w:sz w:val="28"/>
          <w:szCs w:val="28"/>
        </w:rPr>
        <w:t>женщинам и по мужчинам</w:t>
      </w:r>
      <w:r w:rsidR="00BB2379" w:rsidRPr="00CC3C1C">
        <w:rPr>
          <w:rFonts w:ascii="Times New Roman" w:hAnsi="Times New Roman" w:cs="Times New Roman"/>
          <w:sz w:val="28"/>
          <w:szCs w:val="28"/>
        </w:rPr>
        <w:t xml:space="preserve">, </w:t>
      </w:r>
      <w:r w:rsidR="00CC3C1C">
        <w:rPr>
          <w:rFonts w:ascii="Times New Roman" w:hAnsi="Times New Roman" w:cs="Times New Roman"/>
          <w:sz w:val="28"/>
          <w:szCs w:val="28"/>
        </w:rPr>
        <w:t xml:space="preserve">комплексные посещения профилактических визитов в центры здоровья, ряд операций по профилю «сердечно-сосудистая </w:t>
      </w:r>
      <w:r w:rsidR="00CC3C1C" w:rsidRPr="00DD0B63">
        <w:rPr>
          <w:rFonts w:ascii="Times New Roman" w:hAnsi="Times New Roman" w:cs="Times New Roman"/>
          <w:sz w:val="28"/>
          <w:szCs w:val="28"/>
        </w:rPr>
        <w:t>хирургия»</w:t>
      </w:r>
      <w:r w:rsidR="00BB2379" w:rsidRPr="00DD0B63">
        <w:rPr>
          <w:rFonts w:ascii="Times New Roman" w:hAnsi="Times New Roman" w:cs="Times New Roman"/>
          <w:sz w:val="28"/>
          <w:szCs w:val="28"/>
        </w:rPr>
        <w:t>.</w:t>
      </w:r>
    </w:p>
    <w:p w14:paraId="5CA5D8AE" w14:textId="208E3DAE" w:rsidR="00BB2379" w:rsidRPr="006E1238" w:rsidRDefault="00BB2379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1238">
        <w:rPr>
          <w:rFonts w:ascii="Times New Roman" w:hAnsi="Times New Roman" w:cs="Times New Roman"/>
          <w:sz w:val="28"/>
          <w:szCs w:val="28"/>
        </w:rPr>
        <w:t>Кроме этого, в раздел</w:t>
      </w:r>
      <w:r w:rsidRPr="006E1238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по </w:t>
      </w:r>
      <w:r w:rsidRPr="006E1238">
        <w:rPr>
          <w:rFonts w:ascii="Times New Roman" w:hAnsi="Times New Roman" w:cs="Times New Roman"/>
          <w:bCs/>
          <w:iCs/>
          <w:sz w:val="28"/>
          <w:szCs w:val="28"/>
        </w:rPr>
        <w:t xml:space="preserve">отдельным диагностическим (лабораторным) исследованиям, добавлен </w:t>
      </w:r>
      <w:r w:rsidRPr="006E1238">
        <w:rPr>
          <w:rFonts w:ascii="Times New Roman" w:hAnsi="Times New Roman" w:cs="Times New Roman"/>
          <w:sz w:val="28"/>
          <w:szCs w:val="28"/>
        </w:rPr>
        <w:t>норматив объема на 1 застрахованное лицо по ПЭТ-КТ</w:t>
      </w:r>
      <w:r w:rsidRPr="006E1238">
        <w:rPr>
          <w:rFonts w:eastAsiaTheme="minorEastAsia"/>
          <w:lang w:eastAsia="ru-RU"/>
        </w:rPr>
        <w:t xml:space="preserve"> </w:t>
      </w:r>
      <w:r w:rsidR="00DD0B63" w:rsidRPr="006E1238">
        <w:rPr>
          <w:rFonts w:ascii="Times New Roman" w:hAnsi="Times New Roman" w:cs="Times New Roman"/>
          <w:sz w:val="28"/>
          <w:szCs w:val="28"/>
        </w:rPr>
        <w:t>при онкологических заболеваниях</w:t>
      </w:r>
      <w:r w:rsidRPr="006E1238">
        <w:rPr>
          <w:rFonts w:ascii="Times New Roman" w:hAnsi="Times New Roman" w:cs="Times New Roman"/>
          <w:sz w:val="28"/>
          <w:szCs w:val="28"/>
        </w:rPr>
        <w:t xml:space="preserve"> </w:t>
      </w:r>
      <w:r w:rsidR="00DD0B63" w:rsidRPr="006E1238">
        <w:rPr>
          <w:rFonts w:ascii="Times New Roman" w:hAnsi="Times New Roman" w:cs="Times New Roman"/>
          <w:sz w:val="28"/>
          <w:szCs w:val="28"/>
        </w:rPr>
        <w:t>и ОФЭКТ/КТ</w:t>
      </w:r>
      <w:r w:rsidR="006E1238" w:rsidRPr="006E1238">
        <w:rPr>
          <w:rFonts w:ascii="Times New Roman" w:hAnsi="Times New Roman" w:cs="Times New Roman"/>
          <w:sz w:val="28"/>
          <w:szCs w:val="28"/>
        </w:rPr>
        <w:t>, при этом</w:t>
      </w:r>
      <w:r w:rsidR="006E1238">
        <w:rPr>
          <w:rFonts w:ascii="Times New Roman" w:hAnsi="Times New Roman" w:cs="Times New Roman"/>
          <w:sz w:val="28"/>
          <w:szCs w:val="28"/>
        </w:rPr>
        <w:t>,</w:t>
      </w:r>
      <w:r w:rsidR="006E1238" w:rsidRPr="006E1238">
        <w:rPr>
          <w:rFonts w:ascii="Times New Roman" w:hAnsi="Times New Roman" w:cs="Times New Roman"/>
          <w:sz w:val="28"/>
          <w:szCs w:val="28"/>
        </w:rPr>
        <w:t xml:space="preserve"> не предусмотрен норматив объема по тестированию на </w:t>
      </w:r>
      <w:r w:rsidR="006E1238" w:rsidRPr="006E1238">
        <w:rPr>
          <w:rFonts w:ascii="Times New Roman" w:hAnsi="Times New Roman" w:cs="Times New Roman"/>
          <w:iCs/>
          <w:sz w:val="28"/>
          <w:szCs w:val="28"/>
        </w:rPr>
        <w:t>выявление новой коронавирусной инфекции (COVID-19)</w:t>
      </w:r>
      <w:r w:rsidR="006E1238" w:rsidRPr="006E1238">
        <w:rPr>
          <w:rFonts w:ascii="Times New Roman" w:hAnsi="Times New Roman" w:cs="Times New Roman"/>
          <w:sz w:val="28"/>
          <w:szCs w:val="28"/>
        </w:rPr>
        <w:t>.</w:t>
      </w:r>
    </w:p>
    <w:p w14:paraId="76F67BD5" w14:textId="35862F41" w:rsidR="006E54C2" w:rsidRPr="006E1238" w:rsidRDefault="006E54C2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1238">
        <w:rPr>
          <w:rFonts w:ascii="Times New Roman" w:hAnsi="Times New Roman" w:cs="Times New Roman"/>
          <w:sz w:val="28"/>
          <w:szCs w:val="28"/>
        </w:rPr>
        <w:t>Территориальные нормативы объема медицинской помощи на 1 застрахованное лицо соответствуют</w:t>
      </w:r>
      <w:r w:rsidR="0023659B" w:rsidRPr="006E1238">
        <w:rPr>
          <w:rFonts w:ascii="Times New Roman" w:hAnsi="Times New Roman" w:cs="Times New Roman"/>
          <w:sz w:val="28"/>
          <w:szCs w:val="28"/>
        </w:rPr>
        <w:t xml:space="preserve"> федеральны</w:t>
      </w:r>
      <w:r w:rsidRPr="006E1238">
        <w:rPr>
          <w:rFonts w:ascii="Times New Roman" w:hAnsi="Times New Roman" w:cs="Times New Roman"/>
          <w:sz w:val="28"/>
          <w:szCs w:val="28"/>
        </w:rPr>
        <w:t>м, кроме:</w:t>
      </w:r>
    </w:p>
    <w:p w14:paraId="2BDF85C8" w14:textId="77777777" w:rsidR="006E54C2" w:rsidRPr="0022093D" w:rsidRDefault="007C0C05" w:rsidP="003C59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 w:rsidRPr="0022093D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tbl>
      <w:tblPr>
        <w:tblW w:w="9668" w:type="dxa"/>
        <w:tblInd w:w="-1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0"/>
        <w:gridCol w:w="1142"/>
        <w:gridCol w:w="1142"/>
        <w:gridCol w:w="1142"/>
        <w:gridCol w:w="1142"/>
      </w:tblGrid>
      <w:tr w:rsidR="004313E2" w:rsidRPr="0022093D" w14:paraId="7775C46E" w14:textId="77777777" w:rsidTr="00FB5644">
        <w:trPr>
          <w:trHeight w:val="161"/>
          <w:tblHeader/>
        </w:trPr>
        <w:tc>
          <w:tcPr>
            <w:tcW w:w="5100" w:type="dxa"/>
            <w:vMerge w:val="restart"/>
            <w:shd w:val="clear" w:color="auto" w:fill="F2F2F2" w:themeFill="background1" w:themeFillShade="F2"/>
            <w:vAlign w:val="center"/>
          </w:tcPr>
          <w:p w14:paraId="391C1ACE" w14:textId="785F5A97" w:rsidR="004313E2" w:rsidRPr="006E1238" w:rsidRDefault="004313E2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23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объемов медицинской помощи на 1 застрахованное лицо</w:t>
            </w:r>
          </w:p>
        </w:tc>
        <w:tc>
          <w:tcPr>
            <w:tcW w:w="1142" w:type="dxa"/>
            <w:vMerge w:val="restart"/>
            <w:shd w:val="clear" w:color="auto" w:fill="F2F2F2" w:themeFill="background1" w:themeFillShade="F2"/>
            <w:noWrap/>
            <w:vAlign w:val="center"/>
          </w:tcPr>
          <w:p w14:paraId="063D1FD0" w14:textId="5246C17F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23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федеральный</w:t>
            </w:r>
          </w:p>
        </w:tc>
        <w:tc>
          <w:tcPr>
            <w:tcW w:w="1142" w:type="dxa"/>
            <w:vMerge w:val="restart"/>
            <w:shd w:val="clear" w:color="auto" w:fill="F2F2F2" w:themeFill="background1" w:themeFillShade="F2"/>
            <w:noWrap/>
            <w:vAlign w:val="center"/>
          </w:tcPr>
          <w:p w14:paraId="71FA3345" w14:textId="12444B63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23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территориальный</w:t>
            </w:r>
          </w:p>
        </w:tc>
        <w:tc>
          <w:tcPr>
            <w:tcW w:w="2284" w:type="dxa"/>
            <w:gridSpan w:val="2"/>
            <w:shd w:val="clear" w:color="auto" w:fill="F2F2F2" w:themeFill="background1" w:themeFillShade="F2"/>
            <w:vAlign w:val="center"/>
          </w:tcPr>
          <w:p w14:paraId="129EA3FB" w14:textId="77777777" w:rsidR="00FB5644" w:rsidRDefault="00FB5644" w:rsidP="00FB5644">
            <w:pPr>
              <w:spacing w:after="0" w:line="240" w:lineRule="auto"/>
              <w:ind w:left="-108" w:right="-8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установлены выше </w:t>
            </w:r>
          </w:p>
          <w:p w14:paraId="2913CB94" w14:textId="6B059B97" w:rsidR="004313E2" w:rsidRPr="006E1238" w:rsidRDefault="00FB5644" w:rsidP="00FB5644">
            <w:pPr>
              <w:spacing w:after="0" w:line="240" w:lineRule="auto"/>
              <w:ind w:left="-108" w:right="-8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федеральных нормативов</w:t>
            </w:r>
          </w:p>
        </w:tc>
      </w:tr>
      <w:tr w:rsidR="004313E2" w:rsidRPr="0022093D" w14:paraId="36864430" w14:textId="77777777" w:rsidTr="00FB5644">
        <w:trPr>
          <w:trHeight w:val="70"/>
          <w:tblHeader/>
        </w:trPr>
        <w:tc>
          <w:tcPr>
            <w:tcW w:w="5100" w:type="dxa"/>
            <w:vMerge/>
            <w:shd w:val="clear" w:color="auto" w:fill="F2F2F2" w:themeFill="background1" w:themeFillShade="F2"/>
            <w:vAlign w:val="center"/>
          </w:tcPr>
          <w:p w14:paraId="3B83F87E" w14:textId="77777777" w:rsidR="004313E2" w:rsidRPr="006E1238" w:rsidRDefault="004313E2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vMerge/>
            <w:shd w:val="clear" w:color="auto" w:fill="F2F2F2" w:themeFill="background1" w:themeFillShade="F2"/>
            <w:noWrap/>
            <w:vAlign w:val="center"/>
          </w:tcPr>
          <w:p w14:paraId="50E0C29A" w14:textId="77777777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vMerge/>
            <w:shd w:val="clear" w:color="auto" w:fill="F2F2F2" w:themeFill="background1" w:themeFillShade="F2"/>
            <w:noWrap/>
            <w:vAlign w:val="center"/>
          </w:tcPr>
          <w:p w14:paraId="59967D10" w14:textId="77777777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shd w:val="clear" w:color="auto" w:fill="F2F2F2" w:themeFill="background1" w:themeFillShade="F2"/>
            <w:vAlign w:val="center"/>
          </w:tcPr>
          <w:p w14:paraId="7D48B6F6" w14:textId="1EB590DB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23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ед.</w:t>
            </w:r>
          </w:p>
        </w:tc>
        <w:tc>
          <w:tcPr>
            <w:tcW w:w="1142" w:type="dxa"/>
            <w:shd w:val="clear" w:color="auto" w:fill="F2F2F2" w:themeFill="background1" w:themeFillShade="F2"/>
            <w:vAlign w:val="center"/>
          </w:tcPr>
          <w:p w14:paraId="699FE7A3" w14:textId="2B70F2F6" w:rsidR="004313E2" w:rsidRPr="006E1238" w:rsidRDefault="004313E2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6E123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6E1238" w:rsidRPr="0022093D" w14:paraId="6106DBFB" w14:textId="77777777" w:rsidTr="00FB5644">
        <w:trPr>
          <w:trHeight w:val="70"/>
          <w:tblHeader/>
        </w:trPr>
        <w:tc>
          <w:tcPr>
            <w:tcW w:w="5100" w:type="dxa"/>
            <w:shd w:val="clear" w:color="auto" w:fill="FFFFFF" w:themeFill="background1"/>
          </w:tcPr>
          <w:p w14:paraId="01474DC8" w14:textId="6BBF5DAA" w:rsidR="006E1238" w:rsidRPr="006E1238" w:rsidRDefault="006E1238" w:rsidP="006E123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 обращениям в связи с заболеваниями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277FA9DB" w14:textId="26DBB5C9" w:rsidR="006E1238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B56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1,143086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67A3F2E0" w14:textId="2CB26821" w:rsidR="006E1238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B56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1,344887</w:t>
            </w:r>
          </w:p>
        </w:tc>
        <w:tc>
          <w:tcPr>
            <w:tcW w:w="1142" w:type="dxa"/>
            <w:shd w:val="clear" w:color="auto" w:fill="FFFFFF" w:themeFill="background1"/>
          </w:tcPr>
          <w:p w14:paraId="17A9692F" w14:textId="0937675D" w:rsidR="006E1238" w:rsidRPr="00FB5644" w:rsidRDefault="006E1238" w:rsidP="00FB564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0,201801</w:t>
            </w:r>
          </w:p>
        </w:tc>
        <w:tc>
          <w:tcPr>
            <w:tcW w:w="1142" w:type="dxa"/>
            <w:shd w:val="clear" w:color="auto" w:fill="FFFFFF" w:themeFill="background1"/>
          </w:tcPr>
          <w:p w14:paraId="5934FE26" w14:textId="2D85136F" w:rsidR="006E1238" w:rsidRPr="00FB5644" w:rsidRDefault="006E1238" w:rsidP="00FB564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17,65%</w:t>
            </w:r>
          </w:p>
        </w:tc>
      </w:tr>
      <w:tr w:rsidR="004313E2" w:rsidRPr="0022093D" w14:paraId="52CBC079" w14:textId="77777777" w:rsidTr="00FB5644">
        <w:trPr>
          <w:trHeight w:val="264"/>
        </w:trPr>
        <w:tc>
          <w:tcPr>
            <w:tcW w:w="5100" w:type="dxa"/>
            <w:shd w:val="clear" w:color="auto" w:fill="auto"/>
          </w:tcPr>
          <w:p w14:paraId="7BFD9DBA" w14:textId="7179FDA4" w:rsidR="004313E2" w:rsidRPr="00FB5644" w:rsidRDefault="006E1238" w:rsidP="006E123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B5644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 xml:space="preserve">по </w:t>
            </w:r>
            <w:r w:rsidR="004313E2" w:rsidRPr="00FB5644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>проведени</w:t>
            </w:r>
            <w:r w:rsidRPr="00FB5644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>ю</w:t>
            </w:r>
            <w:r w:rsidR="004313E2" w:rsidRPr="00FB5644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 xml:space="preserve"> отдельных диагностических (лабораторных) исследований: </w:t>
            </w:r>
          </w:p>
        </w:tc>
        <w:tc>
          <w:tcPr>
            <w:tcW w:w="1142" w:type="dxa"/>
            <w:shd w:val="clear" w:color="auto" w:fill="auto"/>
            <w:noWrap/>
          </w:tcPr>
          <w:p w14:paraId="4B98ECD2" w14:textId="1BDB98A9" w:rsidR="004313E2" w:rsidRPr="0022093D" w:rsidRDefault="004313E2" w:rsidP="003C59C2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142" w:type="dxa"/>
            <w:shd w:val="clear" w:color="auto" w:fill="auto"/>
            <w:noWrap/>
          </w:tcPr>
          <w:p w14:paraId="44C1FEB1" w14:textId="14946461" w:rsidR="004313E2" w:rsidRPr="0022093D" w:rsidRDefault="004313E2" w:rsidP="003C59C2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142" w:type="dxa"/>
            <w:shd w:val="clear" w:color="auto" w:fill="auto"/>
          </w:tcPr>
          <w:p w14:paraId="6154B44D" w14:textId="06F232D2" w:rsidR="004313E2" w:rsidRPr="0022093D" w:rsidRDefault="004313E2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42" w:type="dxa"/>
            <w:shd w:val="clear" w:color="auto" w:fill="auto"/>
          </w:tcPr>
          <w:p w14:paraId="0995CC50" w14:textId="43D6150B" w:rsidR="004313E2" w:rsidRPr="0022093D" w:rsidRDefault="004313E2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FB5644" w:rsidRPr="0022093D" w14:paraId="1F134704" w14:textId="77777777" w:rsidTr="00FB5644">
        <w:trPr>
          <w:trHeight w:val="70"/>
        </w:trPr>
        <w:tc>
          <w:tcPr>
            <w:tcW w:w="5100" w:type="dxa"/>
            <w:shd w:val="clear" w:color="auto" w:fill="auto"/>
          </w:tcPr>
          <w:p w14:paraId="27B6FDE2" w14:textId="298EA8B3" w:rsidR="00FB5644" w:rsidRPr="00FB5644" w:rsidRDefault="00FB5644" w:rsidP="00FB5644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 компьютерная томография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32367C4D" w14:textId="72454F70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0,057732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6F4B6E76" w14:textId="1FF3E560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0,092756</w:t>
            </w:r>
          </w:p>
        </w:tc>
        <w:tc>
          <w:tcPr>
            <w:tcW w:w="1142" w:type="dxa"/>
            <w:shd w:val="clear" w:color="auto" w:fill="FFFFFF" w:themeFill="background1"/>
          </w:tcPr>
          <w:p w14:paraId="3BD99290" w14:textId="3D1A38F3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0,035024</w:t>
            </w:r>
          </w:p>
        </w:tc>
        <w:tc>
          <w:tcPr>
            <w:tcW w:w="1142" w:type="dxa"/>
            <w:shd w:val="clear" w:color="auto" w:fill="FFFFFF" w:themeFill="background1"/>
          </w:tcPr>
          <w:p w14:paraId="24D87528" w14:textId="656AE5B2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60,67%</w:t>
            </w:r>
          </w:p>
        </w:tc>
      </w:tr>
      <w:tr w:rsidR="00FB5644" w:rsidRPr="0022093D" w14:paraId="74132B18" w14:textId="77777777" w:rsidTr="00FB5644">
        <w:trPr>
          <w:trHeight w:val="70"/>
        </w:trPr>
        <w:tc>
          <w:tcPr>
            <w:tcW w:w="5100" w:type="dxa"/>
            <w:shd w:val="clear" w:color="auto" w:fill="auto"/>
          </w:tcPr>
          <w:p w14:paraId="3187C368" w14:textId="60EA97DE" w:rsidR="00FB5644" w:rsidRPr="00FB5644" w:rsidRDefault="00FB5644" w:rsidP="00FB5644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 магнитно-резонансная томография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40602C8C" w14:textId="30EDFF83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0,022033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4499C070" w14:textId="7D62DB3B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0,033127</w:t>
            </w:r>
          </w:p>
        </w:tc>
        <w:tc>
          <w:tcPr>
            <w:tcW w:w="1142" w:type="dxa"/>
            <w:shd w:val="clear" w:color="auto" w:fill="FFFFFF" w:themeFill="background1"/>
          </w:tcPr>
          <w:p w14:paraId="597870C3" w14:textId="3E3917B5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0,011094</w:t>
            </w:r>
          </w:p>
        </w:tc>
        <w:tc>
          <w:tcPr>
            <w:tcW w:w="1142" w:type="dxa"/>
            <w:shd w:val="clear" w:color="auto" w:fill="FFFFFF" w:themeFill="background1"/>
          </w:tcPr>
          <w:p w14:paraId="7C8ACE24" w14:textId="106A6888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50,35%</w:t>
            </w:r>
          </w:p>
        </w:tc>
      </w:tr>
      <w:tr w:rsidR="00FB5644" w:rsidRPr="0022093D" w14:paraId="4B0166DA" w14:textId="77777777" w:rsidTr="00FB5644">
        <w:trPr>
          <w:trHeight w:val="264"/>
        </w:trPr>
        <w:tc>
          <w:tcPr>
            <w:tcW w:w="5100" w:type="dxa"/>
            <w:shd w:val="clear" w:color="auto" w:fill="auto"/>
          </w:tcPr>
          <w:p w14:paraId="4C589B95" w14:textId="659F4107" w:rsidR="00FB5644" w:rsidRPr="00FB5644" w:rsidRDefault="00FB5644" w:rsidP="00FB5644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 эндоскопическое диагностическое исследование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7E557E2A" w14:textId="6F75F856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0,03537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30D605B3" w14:textId="6886D44F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0,05253</w:t>
            </w:r>
          </w:p>
        </w:tc>
        <w:tc>
          <w:tcPr>
            <w:tcW w:w="1142" w:type="dxa"/>
            <w:shd w:val="clear" w:color="auto" w:fill="FFFFFF" w:themeFill="background1"/>
          </w:tcPr>
          <w:p w14:paraId="1DA561FF" w14:textId="6553848E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0,01716</w:t>
            </w:r>
          </w:p>
        </w:tc>
        <w:tc>
          <w:tcPr>
            <w:tcW w:w="1142" w:type="dxa"/>
            <w:shd w:val="clear" w:color="auto" w:fill="FFFFFF" w:themeFill="background1"/>
          </w:tcPr>
          <w:p w14:paraId="6CAD2F6D" w14:textId="3D4427AE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48,52%</w:t>
            </w:r>
          </w:p>
        </w:tc>
      </w:tr>
      <w:tr w:rsidR="00FB5644" w:rsidRPr="0022093D" w14:paraId="6877FCC8" w14:textId="77777777" w:rsidTr="00FB5644">
        <w:trPr>
          <w:trHeight w:val="264"/>
        </w:trPr>
        <w:tc>
          <w:tcPr>
            <w:tcW w:w="5100" w:type="dxa"/>
            <w:shd w:val="clear" w:color="auto" w:fill="auto"/>
          </w:tcPr>
          <w:p w14:paraId="7F976B75" w14:textId="22D10C5F" w:rsidR="00FB5644" w:rsidRPr="00FB5644" w:rsidRDefault="00FB5644" w:rsidP="00FB5644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 молекулярно-генетическое исследование с целью диагностики онкологических заболеваний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6F025A97" w14:textId="6C3A5567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0,001297</w:t>
            </w:r>
          </w:p>
        </w:tc>
        <w:tc>
          <w:tcPr>
            <w:tcW w:w="1142" w:type="dxa"/>
            <w:shd w:val="clear" w:color="auto" w:fill="FFFFFF" w:themeFill="background1"/>
            <w:noWrap/>
          </w:tcPr>
          <w:p w14:paraId="485A530F" w14:textId="66A257E8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sz w:val="20"/>
                <w:szCs w:val="20"/>
              </w:rPr>
              <w:t>0,002319</w:t>
            </w:r>
          </w:p>
        </w:tc>
        <w:tc>
          <w:tcPr>
            <w:tcW w:w="1142" w:type="dxa"/>
            <w:shd w:val="clear" w:color="auto" w:fill="FFFFFF" w:themeFill="background1"/>
          </w:tcPr>
          <w:p w14:paraId="4C313832" w14:textId="4335C1D4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0,001022</w:t>
            </w:r>
          </w:p>
        </w:tc>
        <w:tc>
          <w:tcPr>
            <w:tcW w:w="1142" w:type="dxa"/>
            <w:shd w:val="clear" w:color="auto" w:fill="FFFFFF" w:themeFill="background1"/>
          </w:tcPr>
          <w:p w14:paraId="1745B686" w14:textId="0AA8B357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78,80%</w:t>
            </w:r>
          </w:p>
        </w:tc>
      </w:tr>
      <w:tr w:rsidR="00FB5644" w:rsidRPr="0022093D" w14:paraId="305693F8" w14:textId="77777777" w:rsidTr="00FB5644">
        <w:trPr>
          <w:trHeight w:val="264"/>
        </w:trPr>
        <w:tc>
          <w:tcPr>
            <w:tcW w:w="5100" w:type="dxa"/>
            <w:shd w:val="clear" w:color="auto" w:fill="auto"/>
          </w:tcPr>
          <w:p w14:paraId="3A3247BB" w14:textId="29669AC9" w:rsidR="00FB5644" w:rsidRPr="00FB5644" w:rsidRDefault="002E0025" w:rsidP="002E0025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по </w:t>
            </w:r>
            <w:r w:rsidR="00FB5644" w:rsidRPr="00FB5644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медицинск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ой</w:t>
            </w:r>
            <w:r w:rsidR="00FB5644" w:rsidRPr="00FB5644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помощ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и</w:t>
            </w:r>
            <w:r w:rsidR="00FB5644" w:rsidRPr="00FB5644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в условиях дневного стационара, случаев лечения, в том числе</w:t>
            </w:r>
          </w:p>
        </w:tc>
        <w:tc>
          <w:tcPr>
            <w:tcW w:w="1142" w:type="dxa"/>
            <w:shd w:val="clear" w:color="auto" w:fill="auto"/>
            <w:noWrap/>
          </w:tcPr>
          <w:p w14:paraId="35F694F8" w14:textId="69E786C2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0,067347</w:t>
            </w:r>
          </w:p>
        </w:tc>
        <w:tc>
          <w:tcPr>
            <w:tcW w:w="1142" w:type="dxa"/>
            <w:shd w:val="clear" w:color="auto" w:fill="auto"/>
            <w:noWrap/>
          </w:tcPr>
          <w:p w14:paraId="4FBDC53C" w14:textId="7612A421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0,071456</w:t>
            </w:r>
          </w:p>
        </w:tc>
        <w:tc>
          <w:tcPr>
            <w:tcW w:w="1142" w:type="dxa"/>
            <w:shd w:val="clear" w:color="auto" w:fill="FFFFFF" w:themeFill="background1"/>
          </w:tcPr>
          <w:p w14:paraId="3E447227" w14:textId="2B75F1AA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0,004109</w:t>
            </w:r>
          </w:p>
        </w:tc>
        <w:tc>
          <w:tcPr>
            <w:tcW w:w="1142" w:type="dxa"/>
            <w:shd w:val="clear" w:color="auto" w:fill="FFFFFF" w:themeFill="background1"/>
          </w:tcPr>
          <w:p w14:paraId="62DC1676" w14:textId="282013D2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6,10%</w:t>
            </w:r>
          </w:p>
        </w:tc>
      </w:tr>
      <w:tr w:rsidR="00FB5644" w:rsidRPr="0022093D" w14:paraId="16CAC915" w14:textId="77777777" w:rsidTr="00FB5644">
        <w:trPr>
          <w:trHeight w:val="264"/>
        </w:trPr>
        <w:tc>
          <w:tcPr>
            <w:tcW w:w="5100" w:type="dxa"/>
            <w:shd w:val="clear" w:color="auto" w:fill="auto"/>
          </w:tcPr>
          <w:p w14:paraId="644A0AFD" w14:textId="6151E8BE" w:rsidR="00FB5644" w:rsidRPr="00FB5644" w:rsidRDefault="00FB5644" w:rsidP="00FB5644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- по профилю «Онкология»</w:t>
            </w:r>
          </w:p>
        </w:tc>
        <w:tc>
          <w:tcPr>
            <w:tcW w:w="1142" w:type="dxa"/>
            <w:shd w:val="clear" w:color="auto" w:fill="auto"/>
            <w:noWrap/>
          </w:tcPr>
          <w:p w14:paraId="079465AE" w14:textId="17F412E8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0,01308</w:t>
            </w:r>
          </w:p>
        </w:tc>
        <w:tc>
          <w:tcPr>
            <w:tcW w:w="1142" w:type="dxa"/>
            <w:shd w:val="clear" w:color="auto" w:fill="auto"/>
            <w:noWrap/>
          </w:tcPr>
          <w:p w14:paraId="630D688D" w14:textId="09860775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0,01643</w:t>
            </w:r>
          </w:p>
        </w:tc>
        <w:tc>
          <w:tcPr>
            <w:tcW w:w="1142" w:type="dxa"/>
            <w:shd w:val="clear" w:color="auto" w:fill="FFFFFF" w:themeFill="background1"/>
          </w:tcPr>
          <w:p w14:paraId="1470C6BC" w14:textId="1D304623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385623" w:themeColor="accent6" w:themeShade="8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0,00335</w:t>
            </w:r>
          </w:p>
        </w:tc>
        <w:tc>
          <w:tcPr>
            <w:tcW w:w="1142" w:type="dxa"/>
            <w:shd w:val="clear" w:color="auto" w:fill="FFFFFF" w:themeFill="background1"/>
          </w:tcPr>
          <w:p w14:paraId="4584E826" w14:textId="65EB8903" w:rsidR="00FB5644" w:rsidRPr="00FB5644" w:rsidRDefault="00FB5644" w:rsidP="00FB564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385623" w:themeColor="accent6" w:themeShade="80"/>
                <w:sz w:val="20"/>
                <w:szCs w:val="20"/>
              </w:rPr>
            </w:pPr>
            <w:r w:rsidRPr="00FB564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25,61%</w:t>
            </w:r>
          </w:p>
        </w:tc>
      </w:tr>
    </w:tbl>
    <w:p w14:paraId="18D0B499" w14:textId="43B9041C" w:rsidR="006E54C2" w:rsidRPr="0022093D" w:rsidRDefault="006E54C2" w:rsidP="003C59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53B2AA9" w14:textId="0CE949CA" w:rsidR="00467F34" w:rsidRPr="00467F34" w:rsidRDefault="00BA5326" w:rsidP="00467F3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7B5D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терпрограммы госгарантий территориальные нормативы объемов медицинской помощи скорректированы с учетом реальной потребности населения Архангельской области и их фактического выполнения за </w:t>
      </w:r>
      <w:r w:rsidR="004C7B5D" w:rsidRPr="004C7B5D">
        <w:rPr>
          <w:rFonts w:ascii="Times New Roman" w:hAnsi="Times New Roman" w:cs="Times New Roman"/>
          <w:sz w:val="28"/>
          <w:szCs w:val="28"/>
        </w:rPr>
        <w:t>9</w:t>
      </w:r>
      <w:r w:rsidRPr="004C7B5D">
        <w:rPr>
          <w:rFonts w:ascii="Times New Roman" w:hAnsi="Times New Roman" w:cs="Times New Roman"/>
          <w:sz w:val="28"/>
          <w:szCs w:val="28"/>
        </w:rPr>
        <w:t xml:space="preserve"> месяцев </w:t>
      </w:r>
      <w:r w:rsidR="00C679B5" w:rsidRPr="004C7B5D">
        <w:rPr>
          <w:rFonts w:ascii="Times New Roman" w:hAnsi="Times New Roman" w:cs="Times New Roman"/>
          <w:sz w:val="28"/>
          <w:szCs w:val="28"/>
        </w:rPr>
        <w:t>202</w:t>
      </w:r>
      <w:r w:rsidR="004C7B5D" w:rsidRPr="004C7B5D">
        <w:rPr>
          <w:rFonts w:ascii="Times New Roman" w:hAnsi="Times New Roman" w:cs="Times New Roman"/>
          <w:sz w:val="28"/>
          <w:szCs w:val="28"/>
        </w:rPr>
        <w:t>4</w:t>
      </w:r>
      <w:r w:rsidRPr="004C7B5D">
        <w:rPr>
          <w:rFonts w:ascii="Times New Roman" w:hAnsi="Times New Roman" w:cs="Times New Roman"/>
          <w:sz w:val="28"/>
          <w:szCs w:val="28"/>
        </w:rPr>
        <w:t xml:space="preserve"> года, а также прогноза их исполнения до конца </w:t>
      </w:r>
      <w:r w:rsidR="00C679B5" w:rsidRPr="004C7B5D">
        <w:rPr>
          <w:rFonts w:ascii="Times New Roman" w:hAnsi="Times New Roman" w:cs="Times New Roman"/>
          <w:sz w:val="28"/>
          <w:szCs w:val="28"/>
        </w:rPr>
        <w:t>202</w:t>
      </w:r>
      <w:r w:rsidR="004C7B5D" w:rsidRPr="004C7B5D">
        <w:rPr>
          <w:rFonts w:ascii="Times New Roman" w:hAnsi="Times New Roman" w:cs="Times New Roman"/>
          <w:sz w:val="28"/>
          <w:szCs w:val="28"/>
        </w:rPr>
        <w:t>4</w:t>
      </w:r>
      <w:r w:rsidRPr="004C7B5D">
        <w:rPr>
          <w:rFonts w:ascii="Times New Roman" w:hAnsi="Times New Roman" w:cs="Times New Roman"/>
          <w:sz w:val="28"/>
          <w:szCs w:val="28"/>
        </w:rPr>
        <w:t xml:space="preserve"> года.</w:t>
      </w:r>
      <w:r w:rsidR="004C7B5D" w:rsidRPr="004C7B5D">
        <w:rPr>
          <w:rFonts w:ascii="Times New Roman" w:hAnsi="Times New Roman" w:cs="Times New Roman"/>
          <w:sz w:val="28"/>
          <w:szCs w:val="28"/>
        </w:rPr>
        <w:t xml:space="preserve"> Корректировка нормативов произведена с целью достижения к 2030 году национальной цели в части сохранения населения, здоровья и благополучия людей в соответствии с Указом Президента РФ от 21.07.2020 № 474 «О национальных целях развития Российской Федерации на период до 2030 года» и обеспечения выполнения показателей национальных проектов «Здравоохранение» и «Продолжительная и активная жизнь». Следует отметить, что Указ Президента РФ от 21.07.2020 № 474</w:t>
      </w:r>
      <w:r w:rsidR="00001120">
        <w:rPr>
          <w:rFonts w:ascii="Times New Roman" w:hAnsi="Times New Roman" w:cs="Times New Roman"/>
          <w:sz w:val="28"/>
          <w:szCs w:val="28"/>
        </w:rPr>
        <w:t xml:space="preserve"> </w:t>
      </w:r>
      <w:r w:rsidR="004C7B5D" w:rsidRPr="004C7B5D">
        <w:rPr>
          <w:rFonts w:ascii="Times New Roman" w:hAnsi="Times New Roman" w:cs="Times New Roman"/>
          <w:sz w:val="28"/>
          <w:szCs w:val="28"/>
        </w:rPr>
        <w:t xml:space="preserve">утратил силу с </w:t>
      </w:r>
      <w:r w:rsidR="004C7B5D" w:rsidRPr="00001120">
        <w:rPr>
          <w:rFonts w:ascii="Times New Roman" w:hAnsi="Times New Roman" w:cs="Times New Roman"/>
          <w:sz w:val="28"/>
          <w:szCs w:val="28"/>
        </w:rPr>
        <w:t>7 мая 2024 года</w:t>
      </w:r>
      <w:r w:rsidR="004C7B5D" w:rsidRPr="004C7B5D">
        <w:rPr>
          <w:rFonts w:ascii="Times New Roman" w:hAnsi="Times New Roman" w:cs="Times New Roman"/>
          <w:sz w:val="28"/>
          <w:szCs w:val="28"/>
        </w:rPr>
        <w:t xml:space="preserve"> в связи с изданием </w:t>
      </w:r>
      <w:r w:rsidR="004C7B5D" w:rsidRPr="00001120">
        <w:rPr>
          <w:rFonts w:ascii="Times New Roman" w:hAnsi="Times New Roman" w:cs="Times New Roman"/>
          <w:sz w:val="28"/>
          <w:szCs w:val="28"/>
        </w:rPr>
        <w:t>Указа</w:t>
      </w:r>
      <w:r w:rsidR="004C7B5D" w:rsidRPr="004C7B5D">
        <w:rPr>
          <w:rFonts w:ascii="Times New Roman" w:hAnsi="Times New Roman" w:cs="Times New Roman"/>
          <w:sz w:val="28"/>
          <w:szCs w:val="28"/>
        </w:rPr>
        <w:t xml:space="preserve"> Президента РФ </w:t>
      </w:r>
      <w:r w:rsidR="004C7B5D" w:rsidRPr="00467F34">
        <w:rPr>
          <w:rFonts w:ascii="Times New Roman" w:hAnsi="Times New Roman" w:cs="Times New Roman"/>
          <w:sz w:val="28"/>
          <w:szCs w:val="28"/>
        </w:rPr>
        <w:t xml:space="preserve">от 07.05.2024 </w:t>
      </w:r>
      <w:r w:rsidR="00001120" w:rsidRPr="00467F34">
        <w:rPr>
          <w:rFonts w:ascii="Times New Roman" w:hAnsi="Times New Roman" w:cs="Times New Roman"/>
          <w:sz w:val="28"/>
          <w:szCs w:val="28"/>
        </w:rPr>
        <w:t>№</w:t>
      </w:r>
      <w:r w:rsidR="004C7B5D" w:rsidRPr="00467F34">
        <w:rPr>
          <w:rFonts w:ascii="Times New Roman" w:hAnsi="Times New Roman" w:cs="Times New Roman"/>
          <w:sz w:val="28"/>
          <w:szCs w:val="28"/>
        </w:rPr>
        <w:t xml:space="preserve"> 309</w:t>
      </w:r>
      <w:r w:rsidR="00001120" w:rsidRPr="00467F34">
        <w:rPr>
          <w:rFonts w:ascii="Times New Roman" w:hAnsi="Times New Roman" w:cs="Times New Roman"/>
          <w:sz w:val="28"/>
          <w:szCs w:val="28"/>
        </w:rPr>
        <w:t xml:space="preserve"> «О национальных целях развития Российской Федерации на период до 2030 года и на перспективу до 2036 года»</w:t>
      </w:r>
      <w:r w:rsidR="00467F34">
        <w:rPr>
          <w:rFonts w:ascii="Times New Roman" w:hAnsi="Times New Roman" w:cs="Times New Roman"/>
          <w:sz w:val="28"/>
          <w:szCs w:val="28"/>
        </w:rPr>
        <w:t>, положения которого учтены в утвержденных Минфином России «</w:t>
      </w:r>
      <w:r w:rsidR="00467F34" w:rsidRPr="00467F34">
        <w:rPr>
          <w:rFonts w:ascii="Times New Roman" w:hAnsi="Times New Roman" w:cs="Times New Roman"/>
          <w:sz w:val="28"/>
          <w:szCs w:val="28"/>
        </w:rPr>
        <w:t>Основны</w:t>
      </w:r>
      <w:r w:rsidR="00467F34">
        <w:rPr>
          <w:rFonts w:ascii="Times New Roman" w:hAnsi="Times New Roman" w:cs="Times New Roman"/>
          <w:sz w:val="28"/>
          <w:szCs w:val="28"/>
        </w:rPr>
        <w:t>х</w:t>
      </w:r>
      <w:r w:rsidR="00467F34" w:rsidRPr="00467F34">
        <w:rPr>
          <w:rFonts w:ascii="Times New Roman" w:hAnsi="Times New Roman" w:cs="Times New Roman"/>
          <w:sz w:val="28"/>
          <w:szCs w:val="28"/>
        </w:rPr>
        <w:t xml:space="preserve"> направления</w:t>
      </w:r>
      <w:r w:rsidR="00467F34">
        <w:rPr>
          <w:rFonts w:ascii="Times New Roman" w:hAnsi="Times New Roman" w:cs="Times New Roman"/>
          <w:sz w:val="28"/>
          <w:szCs w:val="28"/>
        </w:rPr>
        <w:t>х</w:t>
      </w:r>
      <w:r w:rsidR="00467F34" w:rsidRPr="00467F34">
        <w:rPr>
          <w:rFonts w:ascii="Times New Roman" w:hAnsi="Times New Roman" w:cs="Times New Roman"/>
          <w:sz w:val="28"/>
          <w:szCs w:val="28"/>
        </w:rPr>
        <w:t xml:space="preserve"> бюджетной, налоговой и таможенно-тарифной политики на 2025 год и на плановый период 2026 и 2027 годов</w:t>
      </w:r>
      <w:r w:rsidR="00467F34">
        <w:rPr>
          <w:rFonts w:ascii="Times New Roman" w:hAnsi="Times New Roman" w:cs="Times New Roman"/>
          <w:sz w:val="28"/>
          <w:szCs w:val="28"/>
        </w:rPr>
        <w:t>».</w:t>
      </w:r>
    </w:p>
    <w:p w14:paraId="015B2CD2" w14:textId="38AACD20" w:rsidR="00001120" w:rsidRPr="00467F34" w:rsidRDefault="00001120" w:rsidP="0000112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5FE91C4A" w14:textId="208251C2" w:rsidR="00BA5326" w:rsidRPr="001A644F" w:rsidRDefault="0000112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644F">
        <w:rPr>
          <w:rFonts w:ascii="Times New Roman" w:hAnsi="Times New Roman" w:cs="Times New Roman"/>
          <w:sz w:val="28"/>
          <w:szCs w:val="28"/>
        </w:rPr>
        <w:t xml:space="preserve">Причиной увеличения территориальных нормативов объема по диагностическим исследованиям является высокий уровень заболеваемости населения, в том числе онкологическими заболеваниями, и соблюдение сроков </w:t>
      </w:r>
      <w:r w:rsidRPr="001A644F">
        <w:rPr>
          <w:rFonts w:ascii="Times New Roman" w:hAnsi="Times New Roman" w:cs="Times New Roman"/>
          <w:sz w:val="28"/>
          <w:szCs w:val="28"/>
        </w:rPr>
        <w:lastRenderedPageBreak/>
        <w:t xml:space="preserve">проведения необходимых диагностических (лабораторных) исследований. </w:t>
      </w:r>
      <w:r w:rsidR="001A644F" w:rsidRPr="001A644F">
        <w:rPr>
          <w:rFonts w:ascii="Times New Roman" w:hAnsi="Times New Roman" w:cs="Times New Roman"/>
          <w:sz w:val="28"/>
          <w:szCs w:val="28"/>
        </w:rPr>
        <w:t>В связи со сложившимся у</w:t>
      </w:r>
      <w:r w:rsidRPr="001A644F">
        <w:rPr>
          <w:rFonts w:ascii="Times New Roman" w:hAnsi="Times New Roman" w:cs="Times New Roman"/>
          <w:sz w:val="28"/>
          <w:szCs w:val="28"/>
        </w:rPr>
        <w:t>ровн</w:t>
      </w:r>
      <w:r w:rsidR="001A644F" w:rsidRPr="001A644F">
        <w:rPr>
          <w:rFonts w:ascii="Times New Roman" w:hAnsi="Times New Roman" w:cs="Times New Roman"/>
          <w:sz w:val="28"/>
          <w:szCs w:val="28"/>
        </w:rPr>
        <w:t>ем</w:t>
      </w:r>
      <w:r w:rsidRPr="001A644F">
        <w:rPr>
          <w:rFonts w:ascii="Times New Roman" w:hAnsi="Times New Roman" w:cs="Times New Roman"/>
          <w:sz w:val="28"/>
          <w:szCs w:val="28"/>
        </w:rPr>
        <w:t xml:space="preserve"> заболеваемости </w:t>
      </w:r>
      <w:r w:rsidR="001A644F" w:rsidRPr="001A644F">
        <w:rPr>
          <w:rFonts w:ascii="Times New Roman" w:hAnsi="Times New Roman" w:cs="Times New Roman"/>
          <w:sz w:val="28"/>
          <w:szCs w:val="28"/>
        </w:rPr>
        <w:t xml:space="preserve">населения </w:t>
      </w:r>
      <w:r w:rsidRPr="001A644F">
        <w:rPr>
          <w:rFonts w:ascii="Times New Roman" w:hAnsi="Times New Roman" w:cs="Times New Roman"/>
          <w:sz w:val="28"/>
          <w:szCs w:val="28"/>
        </w:rPr>
        <w:t>злокачественными новообразованиями</w:t>
      </w:r>
      <w:r w:rsidR="001A644F" w:rsidRPr="001A644F">
        <w:rPr>
          <w:rFonts w:ascii="Times New Roman" w:hAnsi="Times New Roman" w:cs="Times New Roman"/>
          <w:sz w:val="28"/>
          <w:szCs w:val="28"/>
        </w:rPr>
        <w:t xml:space="preserve"> увеличен норматив по специализированной медицинской помощи по профилю «Онкология» в условиях дневного стационара, что должно обеспечить доступность медицинской помощи по данному профилю, своевременное начало специализированного противоопухолевого лечения. </w:t>
      </w:r>
      <w:r w:rsidRPr="001A644F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FE3547A" w14:textId="1FB7278F" w:rsidR="00962D9A" w:rsidRPr="002E0025" w:rsidRDefault="00A65ACA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0025">
        <w:rPr>
          <w:rFonts w:ascii="Times New Roman" w:hAnsi="Times New Roman" w:cs="Times New Roman"/>
          <w:sz w:val="28"/>
          <w:szCs w:val="28"/>
        </w:rPr>
        <w:t xml:space="preserve">В </w:t>
      </w:r>
      <w:r w:rsidR="00962D9A" w:rsidRPr="002E0025">
        <w:rPr>
          <w:rFonts w:ascii="Times New Roman" w:hAnsi="Times New Roman" w:cs="Times New Roman"/>
          <w:sz w:val="28"/>
          <w:szCs w:val="28"/>
        </w:rPr>
        <w:t xml:space="preserve">разделе VI «Средние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финансирования» </w:t>
      </w:r>
      <w:r w:rsidRPr="002E0025">
        <w:rPr>
          <w:rFonts w:ascii="Times New Roman" w:hAnsi="Times New Roman" w:cs="Times New Roman"/>
          <w:sz w:val="28"/>
          <w:szCs w:val="28"/>
        </w:rPr>
        <w:t>проект</w:t>
      </w:r>
      <w:r w:rsidR="00962D9A" w:rsidRPr="002E0025">
        <w:rPr>
          <w:rFonts w:ascii="Times New Roman" w:hAnsi="Times New Roman" w:cs="Times New Roman"/>
          <w:sz w:val="28"/>
          <w:szCs w:val="28"/>
        </w:rPr>
        <w:t>а</w:t>
      </w:r>
      <w:r w:rsidRPr="002E0025">
        <w:rPr>
          <w:rFonts w:ascii="Times New Roman" w:hAnsi="Times New Roman" w:cs="Times New Roman"/>
          <w:sz w:val="28"/>
          <w:szCs w:val="28"/>
        </w:rPr>
        <w:t xml:space="preserve"> </w:t>
      </w:r>
      <w:r w:rsidR="008410E2" w:rsidRPr="002E0025">
        <w:rPr>
          <w:rFonts w:ascii="Times New Roman" w:hAnsi="Times New Roman" w:cs="Times New Roman"/>
          <w:sz w:val="28"/>
          <w:szCs w:val="28"/>
        </w:rPr>
        <w:t>ф</w:t>
      </w:r>
      <w:r w:rsidRPr="002E0025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 w:rsidRPr="002E0025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2E0025">
        <w:rPr>
          <w:rFonts w:ascii="Times New Roman" w:hAnsi="Times New Roman" w:cs="Times New Roman"/>
          <w:sz w:val="28"/>
          <w:szCs w:val="28"/>
        </w:rPr>
        <w:t xml:space="preserve">отмечено, </w:t>
      </w:r>
      <w:r w:rsidR="00962D9A" w:rsidRPr="002E0025">
        <w:rPr>
          <w:rFonts w:ascii="Times New Roman" w:hAnsi="Times New Roman" w:cs="Times New Roman"/>
          <w:sz w:val="28"/>
          <w:szCs w:val="28"/>
        </w:rPr>
        <w:t>что:</w:t>
      </w:r>
    </w:p>
    <w:p w14:paraId="3577978E" w14:textId="1E8788B7" w:rsidR="002E0025" w:rsidRPr="002E0025" w:rsidRDefault="002E0025" w:rsidP="002E0025">
      <w:pPr>
        <w:pStyle w:val="a3"/>
        <w:numPr>
          <w:ilvl w:val="0"/>
          <w:numId w:val="20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E0025">
        <w:rPr>
          <w:rFonts w:ascii="Times New Roman" w:hAnsi="Times New Roman" w:cs="Times New Roman"/>
          <w:sz w:val="28"/>
          <w:szCs w:val="28"/>
        </w:rPr>
        <w:t>субъект РФ вправе корректировать объемы с учетом реальной потребности граждан в медицинской помощи, следовательно, территориальные нормативы объема специализированной медицинской помощи, оказываемой в стационарных условиях и условиях дневных стационаров, могут быть обоснованно выше или ниже средних нормативов;</w:t>
      </w:r>
    </w:p>
    <w:p w14:paraId="192AD721" w14:textId="12D310F7" w:rsidR="002E0025" w:rsidRPr="002E0025" w:rsidRDefault="002E0025" w:rsidP="00AB4A0D">
      <w:pPr>
        <w:pStyle w:val="a3"/>
        <w:numPr>
          <w:ilvl w:val="0"/>
          <w:numId w:val="20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E0025">
        <w:rPr>
          <w:rFonts w:ascii="Times New Roman" w:hAnsi="Times New Roman" w:cs="Times New Roman"/>
          <w:sz w:val="28"/>
          <w:szCs w:val="28"/>
        </w:rPr>
        <w:t>субъекты РФ устанавливают нормативы объема и нормативы финансовых затрат на единицу объема проведения отдельных диагностических (лабораторных) исследований (компьютерной томографии, магнитно-резонансной томографии, ультразвукового исследования сердечно-сосудистой системы, эндоскопических диагностических исследований, патолого-анатомических исследований биопсийного (операционного) материала и молекулярно-генетических исследований с целью диагностики онкологических заболеваний и подбора противоопухолевой лекарственной терапии, ПЭТ/КТ, ОФЭКТ/ОФЭКТ-КТ, ведение школ для больных сахарным диабетом) и вправе корректировать их размеры с учетом применения в регионе различных видов и методов исследований систем, органов и тканей человека в зависимости от структуры заболеваемости населения.</w:t>
      </w:r>
    </w:p>
    <w:p w14:paraId="5D34DF29" w14:textId="77777777" w:rsidR="009F7C19" w:rsidRPr="0022093D" w:rsidRDefault="009F7C19" w:rsidP="003C59C2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836542B" w14:textId="7D5ED806" w:rsidR="00112EFA" w:rsidRPr="00112EFA" w:rsidRDefault="0004653B" w:rsidP="00112EF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2EFA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</w:t>
      </w:r>
      <w:r w:rsidR="008410E2" w:rsidRPr="00112EFA">
        <w:rPr>
          <w:rFonts w:ascii="Times New Roman" w:hAnsi="Times New Roman" w:cs="Times New Roman"/>
          <w:sz w:val="28"/>
          <w:szCs w:val="28"/>
        </w:rPr>
        <w:t>ф</w:t>
      </w:r>
      <w:r w:rsidRPr="00112EFA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112EFA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112EFA">
        <w:rPr>
          <w:rFonts w:ascii="Times New Roman" w:hAnsi="Times New Roman" w:cs="Times New Roman"/>
          <w:sz w:val="28"/>
          <w:szCs w:val="28"/>
        </w:rPr>
        <w:t xml:space="preserve"> средние нормативы объема медицинской помощи, оказываемой за счет средств ОМС, </w:t>
      </w:r>
      <w:r w:rsidR="00112EFA" w:rsidRPr="00112EFA">
        <w:rPr>
          <w:rFonts w:ascii="Times New Roman" w:hAnsi="Times New Roman" w:cs="Times New Roman"/>
          <w:sz w:val="28"/>
          <w:szCs w:val="28"/>
        </w:rPr>
        <w:t>рассчитаны с учетом результатов исполнения нормативов базовой программы ОМС в 2023 году и прогноза на 2024 год по итогам первого полугодия 2024 года, скорректированы в целях реализации федерального проекта «Модернизация первичного звена здравоохранения Российской Федерации» и федерального проекта «Борьба с сахарным диабетом», федерального проекта «Реализация мероприятий, направленных на борьбу с гепатитом C и минимизацию рисков распространения данного заболевания» Национального проекта «Продолжительная и активная жизнь».</w:t>
      </w:r>
    </w:p>
    <w:p w14:paraId="3B64EAA0" w14:textId="77777777" w:rsidR="00A612D4" w:rsidRPr="0022093D" w:rsidRDefault="00A612D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FED9F35" w14:textId="1D721962" w:rsidR="00B33441" w:rsidRPr="00112EFA" w:rsidRDefault="00B33441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2EFA">
        <w:rPr>
          <w:rFonts w:ascii="Times New Roman" w:hAnsi="Times New Roman" w:cs="Times New Roman"/>
          <w:sz w:val="28"/>
          <w:szCs w:val="28"/>
        </w:rPr>
        <w:t xml:space="preserve">Рост и снижение федеральных </w:t>
      </w:r>
      <w:r w:rsidR="00C876C4" w:rsidRPr="00112EFA">
        <w:rPr>
          <w:rFonts w:ascii="Times New Roman" w:hAnsi="Times New Roman" w:cs="Times New Roman"/>
          <w:sz w:val="28"/>
          <w:szCs w:val="28"/>
        </w:rPr>
        <w:t xml:space="preserve">и территориальных </w:t>
      </w:r>
      <w:r w:rsidRPr="00112EFA">
        <w:rPr>
          <w:rFonts w:ascii="Times New Roman" w:hAnsi="Times New Roman" w:cs="Times New Roman"/>
          <w:sz w:val="28"/>
          <w:szCs w:val="28"/>
        </w:rPr>
        <w:t>нормативов объема медицинской помощи в расчете на 1 застрахованное лицо объясняет</w:t>
      </w:r>
      <w:r w:rsidR="001A0B5F" w:rsidRPr="00112EFA">
        <w:rPr>
          <w:rFonts w:ascii="Times New Roman" w:hAnsi="Times New Roman" w:cs="Times New Roman"/>
          <w:sz w:val="28"/>
          <w:szCs w:val="28"/>
        </w:rPr>
        <w:t xml:space="preserve"> соответствующее </w:t>
      </w:r>
      <w:r w:rsidRPr="00112EFA">
        <w:rPr>
          <w:rFonts w:ascii="Times New Roman" w:hAnsi="Times New Roman" w:cs="Times New Roman"/>
          <w:sz w:val="28"/>
          <w:szCs w:val="28"/>
        </w:rPr>
        <w:t xml:space="preserve">увеличение и снижение объемов медицинской помощи по данным показателям, установленных </w:t>
      </w:r>
      <w:r w:rsidR="00AA09E1" w:rsidRPr="00112EFA">
        <w:rPr>
          <w:rFonts w:ascii="Times New Roman" w:hAnsi="Times New Roman" w:cs="Times New Roman"/>
          <w:sz w:val="28"/>
          <w:szCs w:val="28"/>
        </w:rPr>
        <w:t>проектом территориальной программы ОМС</w:t>
      </w:r>
      <w:r w:rsidRPr="00112EFA">
        <w:rPr>
          <w:rFonts w:ascii="Times New Roman" w:hAnsi="Times New Roman" w:cs="Times New Roman"/>
          <w:sz w:val="28"/>
          <w:szCs w:val="28"/>
        </w:rPr>
        <w:t>.</w:t>
      </w:r>
    </w:p>
    <w:p w14:paraId="09E91448" w14:textId="0A03E34F" w:rsidR="006E44D9" w:rsidRPr="00112EFA" w:rsidRDefault="006E44D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2EFA">
        <w:rPr>
          <w:rFonts w:ascii="Times New Roman" w:hAnsi="Times New Roman" w:cs="Times New Roman"/>
          <w:sz w:val="28"/>
          <w:szCs w:val="28"/>
        </w:rPr>
        <w:lastRenderedPageBreak/>
        <w:t>При сравнении расчетных объемов медицинской помощи (исходя из численности застрахованных по состоянию на 01.01.</w:t>
      </w:r>
      <w:r w:rsidR="00C679B5" w:rsidRPr="00112EFA">
        <w:rPr>
          <w:rFonts w:ascii="Times New Roman" w:hAnsi="Times New Roman" w:cs="Times New Roman"/>
          <w:sz w:val="28"/>
          <w:szCs w:val="28"/>
        </w:rPr>
        <w:t>202</w:t>
      </w:r>
      <w:r w:rsidR="00112EFA" w:rsidRPr="00112EFA">
        <w:rPr>
          <w:rFonts w:ascii="Times New Roman" w:hAnsi="Times New Roman" w:cs="Times New Roman"/>
          <w:sz w:val="28"/>
          <w:szCs w:val="28"/>
        </w:rPr>
        <w:t>4</w:t>
      </w:r>
      <w:r w:rsidRPr="00112EFA">
        <w:rPr>
          <w:rFonts w:ascii="Times New Roman" w:hAnsi="Times New Roman" w:cs="Times New Roman"/>
          <w:sz w:val="28"/>
          <w:szCs w:val="28"/>
        </w:rPr>
        <w:t xml:space="preserve"> и территориальных нормативов) и объемов, предложенных в приложении № 4 терпрограммы госгарантий к утверждению, расхождений не установлено.</w:t>
      </w:r>
    </w:p>
    <w:p w14:paraId="49769E17" w14:textId="5D4B9B24" w:rsidR="00867BFF" w:rsidRPr="00112EFA" w:rsidRDefault="008A4F8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112EFA">
        <w:rPr>
          <w:rFonts w:ascii="Times New Roman" w:hAnsi="Times New Roman" w:cs="Times New Roman"/>
          <w:sz w:val="28"/>
          <w:szCs w:val="28"/>
        </w:rPr>
        <w:t xml:space="preserve">В приложении № </w:t>
      </w:r>
      <w:r w:rsidR="00621EF8" w:rsidRPr="00112EFA">
        <w:rPr>
          <w:rFonts w:ascii="Times New Roman" w:hAnsi="Times New Roman" w:cs="Times New Roman"/>
          <w:sz w:val="28"/>
          <w:szCs w:val="28"/>
        </w:rPr>
        <w:t>2</w:t>
      </w:r>
      <w:r w:rsidRPr="00112EFA">
        <w:rPr>
          <w:rFonts w:ascii="Times New Roman" w:hAnsi="Times New Roman" w:cs="Times New Roman"/>
          <w:sz w:val="28"/>
          <w:szCs w:val="28"/>
        </w:rPr>
        <w:t xml:space="preserve"> к заключению сопоставлены нормативы, предложенные проектом </w:t>
      </w:r>
      <w:r w:rsidR="00DF76A7" w:rsidRPr="00112EFA">
        <w:rPr>
          <w:rFonts w:ascii="Times New Roman" w:hAnsi="Times New Roman" w:cs="Times New Roman"/>
          <w:sz w:val="28"/>
          <w:szCs w:val="28"/>
        </w:rPr>
        <w:t>ф</w:t>
      </w:r>
      <w:r w:rsidRPr="00112EFA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DF76A7" w:rsidRPr="00112EFA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112EFA">
        <w:rPr>
          <w:rFonts w:ascii="Times New Roman" w:hAnsi="Times New Roman" w:cs="Times New Roman"/>
          <w:sz w:val="28"/>
          <w:szCs w:val="28"/>
        </w:rPr>
        <w:t>, с нормативами проекта терпрограммы госгарантий</w:t>
      </w:r>
      <w:r w:rsidR="00D55E97" w:rsidRPr="00112EFA">
        <w:rPr>
          <w:rFonts w:ascii="Times New Roman" w:hAnsi="Times New Roman" w:cs="Times New Roman"/>
          <w:sz w:val="28"/>
          <w:szCs w:val="28"/>
        </w:rPr>
        <w:t>.</w:t>
      </w:r>
    </w:p>
    <w:p w14:paraId="7E41CDE9" w14:textId="77777777" w:rsidR="00767EC7" w:rsidRPr="0022093D" w:rsidRDefault="00767EC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3DB9CBA" w14:textId="5BDD5C0D" w:rsidR="001D0F54" w:rsidRPr="00112EFA" w:rsidRDefault="00372151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12EFA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="008A4F84" w:rsidRPr="00112EFA">
        <w:rPr>
          <w:rFonts w:ascii="Times New Roman" w:hAnsi="Times New Roman" w:cs="Times New Roman"/>
          <w:sz w:val="28"/>
          <w:szCs w:val="28"/>
        </w:rPr>
        <w:t xml:space="preserve">терпрограммы госгарантий на </w:t>
      </w:r>
      <w:r w:rsidR="00C679B5" w:rsidRPr="00112EFA">
        <w:rPr>
          <w:rFonts w:ascii="Times New Roman" w:hAnsi="Times New Roman" w:cs="Times New Roman"/>
          <w:sz w:val="28"/>
          <w:szCs w:val="28"/>
        </w:rPr>
        <w:t>2025</w:t>
      </w:r>
      <w:r w:rsidRPr="00112EFA">
        <w:rPr>
          <w:rFonts w:ascii="Times New Roman" w:hAnsi="Times New Roman" w:cs="Times New Roman"/>
          <w:sz w:val="28"/>
          <w:szCs w:val="28"/>
        </w:rPr>
        <w:t xml:space="preserve"> год</w:t>
      </w:r>
      <w:r w:rsidR="008A4F84" w:rsidRPr="00112EFA">
        <w:rPr>
          <w:rFonts w:ascii="Times New Roman" w:hAnsi="Times New Roman" w:cs="Times New Roman"/>
          <w:sz w:val="28"/>
          <w:szCs w:val="28"/>
        </w:rPr>
        <w:t xml:space="preserve"> и плановый период </w:t>
      </w:r>
      <w:r w:rsidRPr="00112EFA">
        <w:rPr>
          <w:rFonts w:ascii="Times New Roman" w:hAnsi="Times New Roman" w:cs="Times New Roman"/>
          <w:sz w:val="28"/>
          <w:szCs w:val="28"/>
        </w:rPr>
        <w:t>предложены к утверждению нормативы финансовых затрат на единицу объема медицинской помощи.</w:t>
      </w:r>
    </w:p>
    <w:p w14:paraId="002D28BE" w14:textId="61F495A3" w:rsidR="005C48FA" w:rsidRPr="0022093D" w:rsidRDefault="00FA77F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324D44">
        <w:rPr>
          <w:rFonts w:ascii="Times New Roman" w:hAnsi="Times New Roman" w:cs="Times New Roman"/>
          <w:sz w:val="28"/>
          <w:szCs w:val="28"/>
        </w:rPr>
        <w:t xml:space="preserve">Согласно разделу </w:t>
      </w:r>
      <w:r w:rsidR="00FE2A33" w:rsidRPr="00324D44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324D44">
        <w:rPr>
          <w:rFonts w:ascii="Times New Roman" w:hAnsi="Times New Roman" w:cs="Times New Roman"/>
          <w:bCs/>
          <w:sz w:val="28"/>
          <w:szCs w:val="28"/>
        </w:rPr>
        <w:t>«</w:t>
      </w:r>
      <w:r w:rsidR="00FE2A33" w:rsidRPr="00324D44">
        <w:rPr>
          <w:rFonts w:ascii="Times New Roman" w:hAnsi="Times New Roman" w:cs="Times New Roman"/>
          <w:bCs/>
          <w:sz w:val="28"/>
          <w:szCs w:val="28"/>
        </w:rPr>
        <w:t xml:space="preserve">Средние нормативы объема медицинской помощи, средние нормативы финансовых затрат на единицу объема медицинской </w:t>
      </w:r>
      <w:r w:rsidR="00FE2A33" w:rsidRPr="00324D44">
        <w:rPr>
          <w:rFonts w:ascii="Times New Roman" w:hAnsi="Times New Roman" w:cs="Times New Roman"/>
          <w:sz w:val="28"/>
          <w:szCs w:val="28"/>
        </w:rPr>
        <w:t>помощи, средние подушевые нормативы финансирования</w:t>
      </w:r>
      <w:r w:rsidR="00AA3CCC" w:rsidRPr="00324D44">
        <w:rPr>
          <w:rFonts w:ascii="Times New Roman" w:hAnsi="Times New Roman" w:cs="Times New Roman"/>
          <w:sz w:val="28"/>
          <w:szCs w:val="28"/>
        </w:rPr>
        <w:t>»</w:t>
      </w:r>
      <w:r w:rsidRPr="00324D44">
        <w:rPr>
          <w:rFonts w:ascii="Times New Roman" w:hAnsi="Times New Roman" w:cs="Times New Roman"/>
          <w:sz w:val="28"/>
          <w:szCs w:val="28"/>
        </w:rPr>
        <w:t xml:space="preserve"> </w:t>
      </w:r>
      <w:r w:rsidR="00045C53" w:rsidRPr="00324D44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 w:rsidRPr="00324D44">
        <w:rPr>
          <w:rFonts w:ascii="Times New Roman" w:hAnsi="Times New Roman" w:cs="Times New Roman"/>
          <w:sz w:val="28"/>
          <w:szCs w:val="28"/>
        </w:rPr>
        <w:t>ф</w:t>
      </w:r>
      <w:r w:rsidR="00045C53" w:rsidRPr="00324D44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 w:rsidRPr="004F752F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045C53" w:rsidRPr="004F752F">
        <w:rPr>
          <w:rFonts w:ascii="Times New Roman" w:hAnsi="Times New Roman" w:cs="Times New Roman"/>
          <w:sz w:val="28"/>
          <w:szCs w:val="28"/>
        </w:rPr>
        <w:t>п</w:t>
      </w:r>
      <w:r w:rsidRPr="004F752F">
        <w:rPr>
          <w:rFonts w:ascii="Times New Roman" w:hAnsi="Times New Roman" w:cs="Times New Roman"/>
          <w:sz w:val="28"/>
          <w:szCs w:val="28"/>
        </w:rPr>
        <w:t xml:space="preserve">одушевые нормативы финансирования устанавливаются органом государственной власти субъекта РФ исходя из средних нормативов, предусмотренных </w:t>
      </w:r>
      <w:r w:rsidR="00045C53" w:rsidRPr="004F752F">
        <w:rPr>
          <w:rFonts w:ascii="Times New Roman" w:hAnsi="Times New Roman" w:cs="Times New Roman"/>
          <w:sz w:val="28"/>
          <w:szCs w:val="28"/>
        </w:rPr>
        <w:t>данным проектом</w:t>
      </w:r>
      <w:r w:rsidR="005C48FA" w:rsidRPr="004F752F">
        <w:rPr>
          <w:rFonts w:ascii="Times New Roman" w:hAnsi="Times New Roman" w:cs="Times New Roman"/>
          <w:sz w:val="28"/>
          <w:szCs w:val="28"/>
        </w:rPr>
        <w:t>.</w:t>
      </w:r>
    </w:p>
    <w:p w14:paraId="70FE8E73" w14:textId="1BB41270" w:rsidR="0067011E" w:rsidRPr="004F752F" w:rsidRDefault="0067011E" w:rsidP="003C59C2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4F752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Подушевые нормативы финансирования за счет средств ОМС на финансирование базовой программы ОМС за счет субвенций из бюджета ФФОМС устанавливаются с учетом соответствующих коэффициентов дифференциации, рассчитанных в соответствии с Методикой распределения, предоставления и расходования субвенций из бюджета ФФОМС. </w:t>
      </w:r>
    </w:p>
    <w:p w14:paraId="0660E3F4" w14:textId="6A34E364" w:rsidR="0067011E" w:rsidRPr="004F752F" w:rsidRDefault="0067011E" w:rsidP="003C59C2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4F752F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Подушевые нормативы финансирования за счет бюджетных ассигнований устанавливаются </w:t>
      </w:r>
      <w:r w:rsidR="004F752F" w:rsidRPr="004F752F">
        <w:rPr>
          <w:rFonts w:ascii="Times New Roman" w:eastAsiaTheme="minorEastAsia" w:hAnsi="Times New Roman" w:cs="Times New Roman"/>
          <w:sz w:val="28"/>
          <w:szCs w:val="28"/>
          <w:lang w:eastAsia="ru-RU"/>
        </w:rPr>
        <w:t>с учетом региональных особенностей и коэффициентов дифференциации и доступности медицинской помощи, рассчитанных в соответствии с Методикой распределения, предоставления и расходования субвенций из бюджета ФФОМС в целях обеспечения выполнения расходных обязательств субъектов Российской Федерации, в том числе в части заработной платы медицинских работников</w:t>
      </w:r>
      <w:r w:rsidRPr="004F752F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14:paraId="20F7F1F5" w14:textId="63AFB241" w:rsidR="00FA77FF" w:rsidRPr="004F752F" w:rsidRDefault="004B1BF5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F752F">
        <w:rPr>
          <w:rFonts w:ascii="Times New Roman" w:hAnsi="Times New Roman" w:cs="Times New Roman"/>
          <w:sz w:val="28"/>
          <w:szCs w:val="28"/>
        </w:rPr>
        <w:t xml:space="preserve">Согласно пункту 1 письма Минздрава России о формировании и экономическом обосновании терпрограммы территориальные нормативы финансового обеспечения медицинской помощи, оказываемой за счет бюджетных ассигнований соответствующих бюджетов и средств обязательного медицинского страхования, формируются в соответствии с </w:t>
      </w:r>
      <w:r w:rsidR="008410E2" w:rsidRPr="004F752F">
        <w:rPr>
          <w:rFonts w:ascii="Times New Roman" w:hAnsi="Times New Roman" w:cs="Times New Roman"/>
          <w:sz w:val="28"/>
          <w:szCs w:val="28"/>
        </w:rPr>
        <w:t>ф</w:t>
      </w:r>
      <w:r w:rsidRPr="004F752F">
        <w:rPr>
          <w:rFonts w:ascii="Times New Roman" w:hAnsi="Times New Roman" w:cs="Times New Roman"/>
          <w:sz w:val="28"/>
          <w:szCs w:val="28"/>
        </w:rPr>
        <w:t>едеральной программой</w:t>
      </w:r>
      <w:r w:rsidR="008410E2" w:rsidRPr="004F752F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4F752F">
        <w:rPr>
          <w:rFonts w:ascii="Times New Roman" w:hAnsi="Times New Roman" w:cs="Times New Roman"/>
          <w:sz w:val="28"/>
          <w:szCs w:val="28"/>
        </w:rPr>
        <w:t xml:space="preserve"> на основании средних нормативов финансовых затрат на единицу объема медицинской помощи, установленных </w:t>
      </w:r>
      <w:r w:rsidR="008410E2" w:rsidRPr="004F752F">
        <w:rPr>
          <w:rFonts w:ascii="Times New Roman" w:hAnsi="Times New Roman" w:cs="Times New Roman"/>
          <w:sz w:val="28"/>
          <w:szCs w:val="28"/>
        </w:rPr>
        <w:t>ф</w:t>
      </w:r>
      <w:r w:rsidRPr="004F752F">
        <w:rPr>
          <w:rFonts w:ascii="Times New Roman" w:hAnsi="Times New Roman" w:cs="Times New Roman"/>
          <w:sz w:val="28"/>
          <w:szCs w:val="28"/>
        </w:rPr>
        <w:t>едеральной программой</w:t>
      </w:r>
      <w:r w:rsidR="008410E2" w:rsidRPr="004F752F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4F752F">
        <w:rPr>
          <w:rFonts w:ascii="Times New Roman" w:hAnsi="Times New Roman" w:cs="Times New Roman"/>
          <w:sz w:val="28"/>
          <w:szCs w:val="28"/>
        </w:rPr>
        <w:t>.</w:t>
      </w:r>
    </w:p>
    <w:p w14:paraId="08124831" w14:textId="094DE479" w:rsidR="00467F34" w:rsidRPr="00467F34" w:rsidRDefault="004B1BF5" w:rsidP="00467F3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2D9A">
        <w:rPr>
          <w:rFonts w:ascii="Times New Roman" w:hAnsi="Times New Roman" w:cs="Times New Roman"/>
          <w:sz w:val="28"/>
          <w:szCs w:val="28"/>
        </w:rPr>
        <w:t xml:space="preserve">В соответствии с разделом 4 «Методические подходы к формированию территориальной программы государственных гарантий, в том числе к установлению органами государственной власти субъектов Российской Федерации дифференцированных нормативов объема и финансового обеспечения медицинской помощи с учетом региональных особенностей»  письма Минздрава России о формировании и экономическом обосновании терпрограммы нормативы финансовых затрат на единицу объема предоставления медицинской помощи за счет средств ОМС в рамках базовой </w:t>
      </w:r>
      <w:r w:rsidRPr="00F22D9A">
        <w:rPr>
          <w:rFonts w:ascii="Times New Roman" w:hAnsi="Times New Roman" w:cs="Times New Roman"/>
          <w:sz w:val="28"/>
          <w:szCs w:val="28"/>
        </w:rPr>
        <w:lastRenderedPageBreak/>
        <w:t>программы устанавливаются с учетом коэффициента дифференциации.</w:t>
      </w:r>
      <w:r w:rsidR="00467F34">
        <w:rPr>
          <w:rFonts w:ascii="Times New Roman" w:hAnsi="Times New Roman" w:cs="Times New Roman"/>
          <w:sz w:val="28"/>
          <w:szCs w:val="28"/>
        </w:rPr>
        <w:t xml:space="preserve"> С</w:t>
      </w:r>
      <w:r w:rsidR="00467F34" w:rsidRPr="00467F34">
        <w:rPr>
          <w:rFonts w:ascii="Times New Roman" w:hAnsi="Times New Roman" w:cs="Times New Roman"/>
          <w:sz w:val="28"/>
          <w:szCs w:val="28"/>
        </w:rPr>
        <w:t xml:space="preserve"> 2024 года в расчет субвенции введен новый коэффициент доступности медицинской помощи, который обеспечи</w:t>
      </w:r>
      <w:r w:rsidR="00467F34">
        <w:rPr>
          <w:rFonts w:ascii="Times New Roman" w:hAnsi="Times New Roman" w:cs="Times New Roman"/>
          <w:sz w:val="28"/>
          <w:szCs w:val="28"/>
        </w:rPr>
        <w:t>вает</w:t>
      </w:r>
      <w:r w:rsidR="00467F34" w:rsidRPr="00467F34">
        <w:rPr>
          <w:rFonts w:ascii="Times New Roman" w:hAnsi="Times New Roman" w:cs="Times New Roman"/>
          <w:sz w:val="28"/>
          <w:szCs w:val="28"/>
        </w:rPr>
        <w:t xml:space="preserve"> дополнительное увеличение субвенции для регионов с низкой плотностью населения, наличием труднодоступных и отдаленных местностей.</w:t>
      </w:r>
      <w:r w:rsidR="00467F34">
        <w:rPr>
          <w:rFonts w:ascii="Times New Roman" w:hAnsi="Times New Roman" w:cs="Times New Roman"/>
          <w:sz w:val="28"/>
          <w:szCs w:val="28"/>
        </w:rPr>
        <w:t xml:space="preserve"> </w:t>
      </w:r>
      <w:r w:rsidR="00467F34" w:rsidRPr="00467F34">
        <w:rPr>
          <w:rFonts w:ascii="Times New Roman" w:hAnsi="Times New Roman" w:cs="Times New Roman"/>
          <w:sz w:val="28"/>
          <w:szCs w:val="28"/>
        </w:rPr>
        <w:t>Указанный коэффициент доступности рекомендуется применять приоритетно к нормативу финансовых затрат на единицу объема медицинской помощи, связанным с оказанием медицинской помощи мобильными (выездными) медицинскими бригадами, а также для финансового обеспечения фельдшерских здравпунктов и фельдшерско-акушерских пунктов.</w:t>
      </w:r>
    </w:p>
    <w:p w14:paraId="1D2637FB" w14:textId="77777777" w:rsidR="00467F34" w:rsidRPr="00F22D9A" w:rsidRDefault="00467F3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38C8C95" w14:textId="1A46EA45" w:rsidR="00340457" w:rsidRPr="00F22D9A" w:rsidRDefault="0034045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2D9A">
        <w:rPr>
          <w:rFonts w:ascii="Times New Roman" w:hAnsi="Times New Roman" w:cs="Times New Roman"/>
          <w:sz w:val="28"/>
          <w:szCs w:val="28"/>
        </w:rPr>
        <w:t>Сопоставление нормативов финанс</w:t>
      </w:r>
      <w:r w:rsidR="006F5CBB" w:rsidRPr="00F22D9A">
        <w:rPr>
          <w:rFonts w:ascii="Times New Roman" w:hAnsi="Times New Roman" w:cs="Times New Roman"/>
          <w:sz w:val="28"/>
          <w:szCs w:val="28"/>
        </w:rPr>
        <w:t>овых</w:t>
      </w:r>
      <w:r w:rsidRPr="00F22D9A">
        <w:rPr>
          <w:rFonts w:ascii="Times New Roman" w:hAnsi="Times New Roman" w:cs="Times New Roman"/>
          <w:sz w:val="28"/>
          <w:szCs w:val="28"/>
        </w:rPr>
        <w:t xml:space="preserve"> затрат на единицу объема медицинской помощи, предусмотренных в проекте терпрограммы госгарантий на </w:t>
      </w:r>
      <w:r w:rsidR="00C679B5" w:rsidRPr="00F22D9A">
        <w:rPr>
          <w:rFonts w:ascii="Times New Roman" w:hAnsi="Times New Roman" w:cs="Times New Roman"/>
          <w:sz w:val="28"/>
          <w:szCs w:val="28"/>
        </w:rPr>
        <w:t>2025</w:t>
      </w:r>
      <w:r w:rsidRPr="00F22D9A">
        <w:rPr>
          <w:rFonts w:ascii="Times New Roman" w:hAnsi="Times New Roman" w:cs="Times New Roman"/>
          <w:sz w:val="28"/>
          <w:szCs w:val="28"/>
        </w:rPr>
        <w:t xml:space="preserve"> год, с</w:t>
      </w:r>
      <w:r w:rsidR="00CE6426" w:rsidRPr="00F22D9A">
        <w:rPr>
          <w:rFonts w:ascii="Times New Roman" w:hAnsi="Times New Roman" w:cs="Times New Roman"/>
          <w:sz w:val="28"/>
          <w:szCs w:val="28"/>
        </w:rPr>
        <w:t xml:space="preserve"> </w:t>
      </w:r>
      <w:r w:rsidRPr="00F22D9A">
        <w:rPr>
          <w:rFonts w:ascii="Times New Roman" w:hAnsi="Times New Roman" w:cs="Times New Roman"/>
          <w:sz w:val="28"/>
          <w:szCs w:val="28"/>
        </w:rPr>
        <w:t xml:space="preserve">аналогичными </w:t>
      </w:r>
      <w:r w:rsidR="004A1A46" w:rsidRPr="00F22D9A">
        <w:rPr>
          <w:rFonts w:ascii="Times New Roman" w:hAnsi="Times New Roman" w:cs="Times New Roman"/>
          <w:sz w:val="28"/>
          <w:szCs w:val="28"/>
        </w:rPr>
        <w:t>(скорректированными</w:t>
      </w:r>
      <w:r w:rsidR="009963ED" w:rsidRPr="00F22D9A">
        <w:rPr>
          <w:rFonts w:ascii="Times New Roman" w:hAnsi="Times New Roman" w:cs="Times New Roman"/>
          <w:sz w:val="28"/>
          <w:szCs w:val="28"/>
        </w:rPr>
        <w:t xml:space="preserve"> на коэффициент дифференциации 1,</w:t>
      </w:r>
      <w:r w:rsidR="004B1BF5" w:rsidRPr="00F22D9A">
        <w:rPr>
          <w:rFonts w:ascii="Times New Roman" w:hAnsi="Times New Roman" w:cs="Times New Roman"/>
          <w:sz w:val="28"/>
          <w:szCs w:val="28"/>
        </w:rPr>
        <w:t>6</w:t>
      </w:r>
      <w:r w:rsidR="00F22D9A" w:rsidRPr="00F22D9A">
        <w:rPr>
          <w:rFonts w:ascii="Times New Roman" w:hAnsi="Times New Roman" w:cs="Times New Roman"/>
          <w:sz w:val="28"/>
          <w:szCs w:val="28"/>
        </w:rPr>
        <w:t>4</w:t>
      </w:r>
      <w:r w:rsidR="004B1BF5" w:rsidRPr="00F22D9A">
        <w:rPr>
          <w:rFonts w:ascii="Times New Roman" w:hAnsi="Times New Roman" w:cs="Times New Roman"/>
          <w:sz w:val="28"/>
          <w:szCs w:val="28"/>
        </w:rPr>
        <w:t>9 и коэффициент доступности медицинской помощи 1,037</w:t>
      </w:r>
      <w:r w:rsidR="004A1A46" w:rsidRPr="00F22D9A">
        <w:rPr>
          <w:rFonts w:ascii="Times New Roman" w:hAnsi="Times New Roman" w:cs="Times New Roman"/>
          <w:sz w:val="28"/>
          <w:szCs w:val="28"/>
        </w:rPr>
        <w:t>)</w:t>
      </w:r>
      <w:r w:rsidR="002442FF" w:rsidRPr="00F22D9A">
        <w:rPr>
          <w:rFonts w:ascii="Times New Roman" w:hAnsi="Times New Roman" w:cs="Times New Roman"/>
          <w:sz w:val="28"/>
          <w:szCs w:val="28"/>
        </w:rPr>
        <w:t xml:space="preserve"> </w:t>
      </w:r>
      <w:r w:rsidRPr="00F22D9A">
        <w:rPr>
          <w:rFonts w:ascii="Times New Roman" w:hAnsi="Times New Roman" w:cs="Times New Roman"/>
          <w:sz w:val="28"/>
          <w:szCs w:val="28"/>
        </w:rPr>
        <w:t xml:space="preserve">нормативами, предусмотренными </w:t>
      </w:r>
      <w:r w:rsidR="00703F10" w:rsidRPr="00F22D9A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="008410E2" w:rsidRPr="00F22D9A">
        <w:rPr>
          <w:rFonts w:ascii="Times New Roman" w:hAnsi="Times New Roman" w:cs="Times New Roman"/>
          <w:sz w:val="28"/>
          <w:szCs w:val="28"/>
        </w:rPr>
        <w:t>ф</w:t>
      </w:r>
      <w:r w:rsidRPr="00F22D9A">
        <w:rPr>
          <w:rFonts w:ascii="Times New Roman" w:hAnsi="Times New Roman" w:cs="Times New Roman"/>
          <w:sz w:val="28"/>
          <w:szCs w:val="28"/>
        </w:rPr>
        <w:t>едеральной программ</w:t>
      </w:r>
      <w:r w:rsidR="00703F10" w:rsidRPr="00F22D9A">
        <w:rPr>
          <w:rFonts w:ascii="Times New Roman" w:hAnsi="Times New Roman" w:cs="Times New Roman"/>
          <w:sz w:val="28"/>
          <w:szCs w:val="28"/>
        </w:rPr>
        <w:t>ы</w:t>
      </w:r>
      <w:r w:rsidR="008410E2" w:rsidRPr="00F22D9A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F22D9A">
        <w:rPr>
          <w:rFonts w:ascii="Times New Roman" w:hAnsi="Times New Roman" w:cs="Times New Roman"/>
          <w:sz w:val="28"/>
          <w:szCs w:val="28"/>
        </w:rPr>
        <w:t xml:space="preserve">, приведены в приложении № </w:t>
      </w:r>
      <w:r w:rsidR="00390D1E" w:rsidRPr="00F22D9A">
        <w:rPr>
          <w:rFonts w:ascii="Times New Roman" w:hAnsi="Times New Roman" w:cs="Times New Roman"/>
          <w:sz w:val="28"/>
          <w:szCs w:val="28"/>
        </w:rPr>
        <w:t>2</w:t>
      </w:r>
      <w:r w:rsidRPr="00F22D9A">
        <w:rPr>
          <w:rFonts w:ascii="Times New Roman" w:hAnsi="Times New Roman" w:cs="Times New Roman"/>
          <w:sz w:val="28"/>
          <w:szCs w:val="28"/>
        </w:rPr>
        <w:t>.</w:t>
      </w:r>
    </w:p>
    <w:p w14:paraId="1E09CBDF" w14:textId="18915BF1" w:rsidR="00F23035" w:rsidRPr="0022093D" w:rsidRDefault="007E1D6C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F22D9A">
        <w:rPr>
          <w:rFonts w:ascii="Times New Roman" w:hAnsi="Times New Roman" w:cs="Times New Roman"/>
          <w:sz w:val="28"/>
          <w:szCs w:val="28"/>
        </w:rPr>
        <w:t>Ф</w:t>
      </w:r>
      <w:r w:rsidR="00F23035" w:rsidRPr="00F22D9A">
        <w:rPr>
          <w:rFonts w:ascii="Times New Roman" w:hAnsi="Times New Roman" w:cs="Times New Roman"/>
          <w:sz w:val="28"/>
          <w:szCs w:val="28"/>
        </w:rPr>
        <w:t xml:space="preserve">едеральные нормативы финансовых затрат на единицу объема медицинской помощи за счет средств бюджетов субъектов РФ, установленные на </w:t>
      </w:r>
      <w:r w:rsidR="00C679B5" w:rsidRPr="00F22D9A">
        <w:rPr>
          <w:rFonts w:ascii="Times New Roman" w:hAnsi="Times New Roman" w:cs="Times New Roman"/>
          <w:sz w:val="28"/>
          <w:szCs w:val="28"/>
        </w:rPr>
        <w:t>2025</w:t>
      </w:r>
      <w:r w:rsidR="00F23035" w:rsidRPr="00F22D9A">
        <w:rPr>
          <w:rFonts w:ascii="Times New Roman" w:hAnsi="Times New Roman" w:cs="Times New Roman"/>
          <w:sz w:val="28"/>
          <w:szCs w:val="28"/>
        </w:rPr>
        <w:t xml:space="preserve"> год, по сравнению с текущим годом увеличены </w:t>
      </w:r>
      <w:r w:rsidR="00B61AAF" w:rsidRPr="00F22D9A">
        <w:rPr>
          <w:rFonts w:ascii="Times New Roman" w:hAnsi="Times New Roman" w:cs="Times New Roman"/>
          <w:sz w:val="28"/>
          <w:szCs w:val="28"/>
        </w:rPr>
        <w:t xml:space="preserve">от </w:t>
      </w:r>
      <w:r w:rsidR="00F22D9A" w:rsidRPr="00F22D9A">
        <w:rPr>
          <w:rFonts w:ascii="Times New Roman" w:hAnsi="Times New Roman" w:cs="Times New Roman"/>
          <w:sz w:val="28"/>
          <w:szCs w:val="28"/>
        </w:rPr>
        <w:t>1</w:t>
      </w:r>
      <w:r w:rsidR="00060C48" w:rsidRPr="00F22D9A">
        <w:rPr>
          <w:rFonts w:ascii="Times New Roman" w:hAnsi="Times New Roman" w:cs="Times New Roman"/>
          <w:sz w:val="28"/>
          <w:szCs w:val="28"/>
        </w:rPr>
        <w:t>7,</w:t>
      </w:r>
      <w:r w:rsidR="00F22D9A" w:rsidRPr="00F22D9A">
        <w:rPr>
          <w:rFonts w:ascii="Times New Roman" w:hAnsi="Times New Roman" w:cs="Times New Roman"/>
          <w:sz w:val="28"/>
          <w:szCs w:val="28"/>
        </w:rPr>
        <w:t>31</w:t>
      </w:r>
      <w:r w:rsidR="00F23035" w:rsidRPr="00F22D9A">
        <w:rPr>
          <w:rFonts w:ascii="Times New Roman" w:hAnsi="Times New Roman" w:cs="Times New Roman"/>
          <w:sz w:val="28"/>
          <w:szCs w:val="28"/>
        </w:rPr>
        <w:t>%</w:t>
      </w:r>
      <w:r w:rsidR="00B61AAF" w:rsidRPr="00F22D9A">
        <w:rPr>
          <w:rFonts w:ascii="Times New Roman" w:hAnsi="Times New Roman" w:cs="Times New Roman"/>
          <w:sz w:val="28"/>
          <w:szCs w:val="28"/>
        </w:rPr>
        <w:t xml:space="preserve"> до </w:t>
      </w:r>
      <w:r w:rsidR="00060C48" w:rsidRPr="00F22D9A">
        <w:rPr>
          <w:rFonts w:ascii="Times New Roman" w:hAnsi="Times New Roman" w:cs="Times New Roman"/>
          <w:sz w:val="28"/>
          <w:szCs w:val="28"/>
        </w:rPr>
        <w:t>1</w:t>
      </w:r>
      <w:r w:rsidR="00F22D9A" w:rsidRPr="00F22D9A">
        <w:rPr>
          <w:rFonts w:ascii="Times New Roman" w:hAnsi="Times New Roman" w:cs="Times New Roman"/>
          <w:sz w:val="28"/>
          <w:szCs w:val="28"/>
        </w:rPr>
        <w:t>8</w:t>
      </w:r>
      <w:r w:rsidR="00060C48" w:rsidRPr="00F22D9A">
        <w:rPr>
          <w:rFonts w:ascii="Times New Roman" w:hAnsi="Times New Roman" w:cs="Times New Roman"/>
          <w:sz w:val="28"/>
          <w:szCs w:val="28"/>
        </w:rPr>
        <w:t>,</w:t>
      </w:r>
      <w:r w:rsidR="00F22D9A" w:rsidRPr="00F22D9A">
        <w:rPr>
          <w:rFonts w:ascii="Times New Roman" w:hAnsi="Times New Roman" w:cs="Times New Roman"/>
          <w:sz w:val="28"/>
          <w:szCs w:val="28"/>
        </w:rPr>
        <w:t>04</w:t>
      </w:r>
      <w:r w:rsidR="00B61AAF" w:rsidRPr="00F22D9A">
        <w:rPr>
          <w:rFonts w:ascii="Times New Roman" w:hAnsi="Times New Roman" w:cs="Times New Roman"/>
          <w:sz w:val="28"/>
          <w:szCs w:val="28"/>
        </w:rPr>
        <w:t>%.</w:t>
      </w:r>
    </w:p>
    <w:p w14:paraId="48B64798" w14:textId="77777777" w:rsidR="0008703E" w:rsidRPr="00F22D9A" w:rsidRDefault="0008703E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2D9A">
        <w:rPr>
          <w:rFonts w:ascii="Times New Roman" w:hAnsi="Times New Roman" w:cs="Times New Roman"/>
          <w:sz w:val="28"/>
          <w:szCs w:val="28"/>
        </w:rPr>
        <w:t>Изменения т</w:t>
      </w:r>
      <w:r w:rsidR="00B61AAF" w:rsidRPr="00F22D9A">
        <w:rPr>
          <w:rFonts w:ascii="Times New Roman" w:hAnsi="Times New Roman" w:cs="Times New Roman"/>
          <w:sz w:val="28"/>
          <w:szCs w:val="28"/>
        </w:rPr>
        <w:t>ерриториальны</w:t>
      </w:r>
      <w:r w:rsidRPr="00F22D9A">
        <w:rPr>
          <w:rFonts w:ascii="Times New Roman" w:hAnsi="Times New Roman" w:cs="Times New Roman"/>
          <w:sz w:val="28"/>
          <w:szCs w:val="28"/>
        </w:rPr>
        <w:t>х</w:t>
      </w:r>
      <w:r w:rsidR="00B61AAF" w:rsidRPr="00F22D9A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F22D9A">
        <w:rPr>
          <w:rFonts w:ascii="Times New Roman" w:hAnsi="Times New Roman" w:cs="Times New Roman"/>
          <w:sz w:val="28"/>
          <w:szCs w:val="28"/>
        </w:rPr>
        <w:t>ов</w:t>
      </w:r>
      <w:r w:rsidR="00B61AAF" w:rsidRPr="00F22D9A">
        <w:rPr>
          <w:rFonts w:ascii="Times New Roman" w:hAnsi="Times New Roman" w:cs="Times New Roman"/>
          <w:sz w:val="28"/>
          <w:szCs w:val="28"/>
        </w:rPr>
        <w:t xml:space="preserve"> финансовых затрат на единицу объема медицинской помощи за счет средств областного бюджета</w:t>
      </w:r>
      <w:r w:rsidRPr="00F22D9A">
        <w:rPr>
          <w:rFonts w:ascii="Times New Roman" w:hAnsi="Times New Roman" w:cs="Times New Roman"/>
          <w:sz w:val="28"/>
          <w:szCs w:val="28"/>
        </w:rPr>
        <w:t xml:space="preserve"> представлено в таблице:</w:t>
      </w:r>
    </w:p>
    <w:p w14:paraId="60E88A38" w14:textId="77777777" w:rsidR="0008703E" w:rsidRPr="0022093D" w:rsidRDefault="0008703E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668" w:type="dxa"/>
        <w:tblInd w:w="-1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1280"/>
        <w:gridCol w:w="1271"/>
        <w:gridCol w:w="1134"/>
        <w:gridCol w:w="1021"/>
      </w:tblGrid>
      <w:tr w:rsidR="00121E97" w:rsidRPr="0022093D" w14:paraId="69DA0454" w14:textId="77777777" w:rsidTr="00D9234F">
        <w:trPr>
          <w:trHeight w:val="214"/>
          <w:tblHeader/>
        </w:trPr>
        <w:tc>
          <w:tcPr>
            <w:tcW w:w="4962" w:type="dxa"/>
            <w:vMerge w:val="restart"/>
            <w:shd w:val="clear" w:color="auto" w:fill="F2F2F2" w:themeFill="background1" w:themeFillShade="F2"/>
            <w:vAlign w:val="center"/>
          </w:tcPr>
          <w:p w14:paraId="166C667F" w14:textId="76578FFF" w:rsidR="00121E97" w:rsidRPr="00D9234F" w:rsidRDefault="00121E97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2551" w:type="dxa"/>
            <w:gridSpan w:val="2"/>
            <w:shd w:val="clear" w:color="auto" w:fill="F2F2F2" w:themeFill="background1" w:themeFillShade="F2"/>
            <w:noWrap/>
            <w:vAlign w:val="center"/>
          </w:tcPr>
          <w:p w14:paraId="6A893EAB" w14:textId="1FD56A8D" w:rsidR="00121E97" w:rsidRPr="00D9234F" w:rsidRDefault="00121E97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 территориальных нормативов финансовых затрат на единицу объема медицинской помощи</w:t>
            </w:r>
          </w:p>
        </w:tc>
        <w:tc>
          <w:tcPr>
            <w:tcW w:w="2155" w:type="dxa"/>
            <w:gridSpan w:val="2"/>
            <w:shd w:val="clear" w:color="auto" w:fill="F2F2F2" w:themeFill="background1" w:themeFillShade="F2"/>
            <w:vAlign w:val="center"/>
          </w:tcPr>
          <w:p w14:paraId="2E3607E7" w14:textId="3CA62B66" w:rsidR="00121E97" w:rsidRPr="00D9234F" w:rsidRDefault="00121E97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рост / снижение (-)</w:t>
            </w:r>
          </w:p>
        </w:tc>
      </w:tr>
      <w:tr w:rsidR="00991A8F" w:rsidRPr="0022093D" w14:paraId="3658F5B1" w14:textId="77777777" w:rsidTr="00D9234F">
        <w:trPr>
          <w:trHeight w:val="243"/>
          <w:tblHeader/>
        </w:trPr>
        <w:tc>
          <w:tcPr>
            <w:tcW w:w="4962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2775E54C" w14:textId="78372371" w:rsidR="00991A8F" w:rsidRPr="00D9234F" w:rsidRDefault="00991A8F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80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70EA6647" w14:textId="3B4750E5" w:rsidR="00991A8F" w:rsidRPr="00D9234F" w:rsidRDefault="00C679B5" w:rsidP="00F22D9A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F22D9A"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991A8F"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271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6B62B18B" w14:textId="27055A3C" w:rsidR="00991A8F" w:rsidRPr="00D9234F" w:rsidRDefault="00C679B5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="00991A8F"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7F05454A" w14:textId="38289509" w:rsidR="00991A8F" w:rsidRPr="00D9234F" w:rsidRDefault="00991A8F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ед.</w:t>
            </w:r>
          </w:p>
        </w:tc>
        <w:tc>
          <w:tcPr>
            <w:tcW w:w="1021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44421629" w14:textId="569208E0" w:rsidR="00991A8F" w:rsidRPr="00D9234F" w:rsidRDefault="00991A8F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9234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D9234F" w:rsidRPr="00D9234F" w14:paraId="01B166BB" w14:textId="77777777" w:rsidTr="00D9234F">
        <w:trPr>
          <w:trHeight w:val="264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17CE47" w14:textId="5000B0CE" w:rsidR="00D9234F" w:rsidRPr="00D9234F" w:rsidRDefault="00D9234F" w:rsidP="00D923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9234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 медицинская помощь вне медицинской организации,</w:t>
            </w: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вызовов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51580D" w14:textId="3E7776C3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3 952,30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ABD7E5" w14:textId="0D60F44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4 004,60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86389F" w14:textId="78DE955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52,30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C36E9BB" w14:textId="5B479410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1,32%</w:t>
            </w:r>
          </w:p>
        </w:tc>
      </w:tr>
      <w:tr w:rsidR="00D9234F" w:rsidRPr="00D9234F" w14:paraId="7DEB0FE4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DBEC577" w14:textId="458BC1C7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медицинская помощь авиамедицинскими выездными бригадами скорой медицинской помощи при санитарно-авиационной эвакуации, осуществляемой воздушными судами (за исключением расходов на авиационные работы)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AAA1C2E" w14:textId="7EB4C403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12 388,60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B07F92A" w14:textId="21F7CC4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12 388,60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EE7BAE" w14:textId="267D616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0B7743" w14:textId="76A7FDD7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0,00%</w:t>
            </w:r>
          </w:p>
        </w:tc>
      </w:tr>
      <w:tr w:rsidR="00060C48" w:rsidRPr="00D9234F" w14:paraId="7A63C744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271CCBB9" w14:textId="1D95BB33" w:rsidR="00060C48" w:rsidRPr="00D9234F" w:rsidRDefault="00060C48" w:rsidP="003C59C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6C02DDC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AC067E" w14:textId="4A6C491F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3820B1C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7EF0E3E5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0C48" w:rsidRPr="00D9234F" w14:paraId="599C1DC0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19BD69E7" w14:textId="143B4715" w:rsidR="00060C48" w:rsidRPr="00D9234F" w:rsidRDefault="00060C48" w:rsidP="003C59C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 в амбулаторных условиях: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294945E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90C9EA1" w14:textId="373E1170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242E8771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280EC4AE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9234F" w:rsidRPr="00D9234F" w14:paraId="405EFEC8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86ECDE6" w14:textId="4122A2E8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 с профилактической и иными целями, посещений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DDDE4EA" w14:textId="4AFEC5C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888,90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A3E895" w14:textId="6BDDAAE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890,90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1E7478" w14:textId="7023E22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2,00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66FF5A" w14:textId="7AE3BC96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0,22%</w:t>
            </w:r>
          </w:p>
        </w:tc>
      </w:tr>
      <w:tr w:rsidR="00D9234F" w:rsidRPr="00D9234F" w14:paraId="57C2280C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2A52462" w14:textId="68D0738C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посещений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71BE8E" w14:textId="593CF98D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3 099,10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A8508F" w14:textId="6004854D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3 099,40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276B45" w14:textId="1E7C43EF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0,30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14B106F" w14:textId="59608A41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0,01%</w:t>
            </w:r>
          </w:p>
        </w:tc>
      </w:tr>
      <w:tr w:rsidR="00D9234F" w:rsidRPr="00D9234F" w14:paraId="1B09E40B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0D10BE6" w14:textId="1FEDB6D3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 в связи с заболеваниями, обращений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EC25EB5" w14:textId="61CD5466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2 573,40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1B80BD0" w14:textId="0B14CC16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2 575,80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CA9FE09" w14:textId="393F9CB7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2,40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0836016" w14:textId="3C8A5002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0,09%</w:t>
            </w:r>
          </w:p>
        </w:tc>
      </w:tr>
      <w:tr w:rsidR="00D9234F" w:rsidRPr="00D9234F" w14:paraId="71E67B99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A1432A1" w14:textId="7D8B84E1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обращений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E7503C" w14:textId="31E1AC02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5 713,30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FDF07B" w14:textId="10CA0701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5 709,60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FF5AB4" w14:textId="3A1BF47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-3,70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A4771D4" w14:textId="798F86B2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-0,06%</w:t>
            </w:r>
          </w:p>
        </w:tc>
      </w:tr>
      <w:tr w:rsidR="00060C48" w:rsidRPr="00D9234F" w14:paraId="200DE78D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18B33989" w14:textId="6C75AFD6" w:rsidR="00060C48" w:rsidRPr="00D9234F" w:rsidRDefault="00060C48" w:rsidP="003C59C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3. Специализированная, в том числе высокотехнологичная, медицинская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EB2EFB9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1A35377" w14:textId="7347F211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1C5CC1B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6C33F369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9234F" w:rsidRPr="00D9234F" w14:paraId="69388165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E6FFF9" w14:textId="05DB8018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 в условиях дневного стационара, случаев лечения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F6BC36" w14:textId="65FA3A06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20 859,80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A9F4BC5" w14:textId="37860688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21 796,70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C2A8AA0" w14:textId="7A7C1758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936,90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14EF99" w14:textId="4614C045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4,49%</w:t>
            </w:r>
          </w:p>
        </w:tc>
      </w:tr>
      <w:tr w:rsidR="00D9234F" w:rsidRPr="00D9234F" w14:paraId="1C7CD0FF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4DB2935" w14:textId="50CDD675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 в условиях круглосуточного стационара, случаев госпитализации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6C88FF4" w14:textId="127E52C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137 174,70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74731DF" w14:textId="6A038283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137 168,40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51149F" w14:textId="7A2BB872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-6,30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E910514" w14:textId="639E6349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0,00%</w:t>
            </w:r>
          </w:p>
        </w:tc>
      </w:tr>
      <w:tr w:rsidR="00060C48" w:rsidRPr="00D9234F" w14:paraId="1BF0825A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386F0109" w14:textId="03A93A1F" w:rsidR="00060C48" w:rsidRPr="00D9234F" w:rsidRDefault="00060C48" w:rsidP="003C59C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4. Паллиативная медицинская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587895E" w14:textId="3525D6BE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AD9F7D" w14:textId="4D2CFF91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ECC24B3" w14:textId="77777777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18A8B9E7" w14:textId="52C5E401" w:rsidR="00060C48" w:rsidRPr="00D9234F" w:rsidRDefault="00060C48" w:rsidP="003C59C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D9234F" w:rsidRPr="00D9234F" w14:paraId="6098B364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0B34B44" w14:textId="0E277528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4.1. первичная медицинская помощь, в том числе доврачебная и врачебная, посещений, всего, в том числе: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95B38C2" w14:textId="378F51E7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1 651,40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9D4822" w14:textId="50644AE1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1 883,60 ₽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BE54280" w14:textId="559288E6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232,20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3515F9" w14:textId="57F0D773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14,06%</w:t>
            </w:r>
          </w:p>
        </w:tc>
      </w:tr>
      <w:tr w:rsidR="00D9234F" w:rsidRPr="00D9234F" w14:paraId="2AB20521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F8D3166" w14:textId="1AC6345C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посещение по паллиативной медицинской помощи без учета посещений на дому патронажными бригадами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6ACD42C" w14:textId="448F050D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799,00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F5465B7" w14:textId="47670287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799,10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3CEED22" w14:textId="05A9A10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0,10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6BE80D" w14:textId="5793CAB5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0,01%</w:t>
            </w:r>
          </w:p>
        </w:tc>
      </w:tr>
      <w:tr w:rsidR="00D9234F" w:rsidRPr="00D9234F" w14:paraId="3D37B461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C096A7D" w14:textId="40D36312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lastRenderedPageBreak/>
              <w:t>посещения на дому выездными патронажными бригадами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472722" w14:textId="3DC1A2CF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3 995,40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4B52895" w14:textId="55D8BF12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3 995,40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E29ED1" w14:textId="5BD465EF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4F384B9" w14:textId="7E57560A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0,00%</w:t>
            </w:r>
          </w:p>
        </w:tc>
      </w:tr>
      <w:tr w:rsidR="00D9234F" w:rsidRPr="00D9234F" w14:paraId="1456A9A2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DFCFEE4" w14:textId="49C40207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в том числе для детского населения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DCB22BC" w14:textId="488FA5EE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3 984,40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50038B9" w14:textId="7727010F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3 984,50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8CF46A" w14:textId="778CC420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61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0,10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E894CDE" w14:textId="6E4D01A0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61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0,00%</w:t>
            </w:r>
          </w:p>
        </w:tc>
      </w:tr>
      <w:tr w:rsidR="00D9234F" w:rsidRPr="00D9234F" w14:paraId="701E95F4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B857FC1" w14:textId="088C857B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4.2. паллиативная медицинская помощь в стационарных условиях (включая койки паллиативной медицинской помощи и койки сестринского ухода), койко-дней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B82F012" w14:textId="49DD8748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4 915,30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40BE07" w14:textId="2E608F64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4 915,50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C6E410" w14:textId="1B4436A9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0,20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0282BA2" w14:textId="22F1BBA7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0,00%</w:t>
            </w:r>
          </w:p>
        </w:tc>
      </w:tr>
      <w:tr w:rsidR="00D9234F" w:rsidRPr="00D9234F" w14:paraId="1975F2B3" w14:textId="77777777" w:rsidTr="00D9234F">
        <w:trPr>
          <w:trHeight w:val="70"/>
        </w:trPr>
        <w:tc>
          <w:tcPr>
            <w:tcW w:w="496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CB5597" w14:textId="3C3A0D21" w:rsidR="00D9234F" w:rsidRPr="00D9234F" w:rsidRDefault="00D9234F" w:rsidP="00D9234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в том числе для детского населения</w:t>
            </w:r>
          </w:p>
        </w:tc>
        <w:tc>
          <w:tcPr>
            <w:tcW w:w="128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69F612B" w14:textId="529BBD9B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9 861,20 ₽ 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5F63E4" w14:textId="4969BB61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sz w:val="20"/>
                <w:szCs w:val="20"/>
              </w:rPr>
              <w:t xml:space="preserve"> 9 844,10 ₽ 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58827A7" w14:textId="2EB8A95F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61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-17,10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365F508" w14:textId="7D4661B9" w:rsidR="00D9234F" w:rsidRPr="00D9234F" w:rsidRDefault="00D9234F" w:rsidP="00D9234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6100"/>
                <w:sz w:val="20"/>
                <w:szCs w:val="20"/>
              </w:rPr>
            </w:pPr>
            <w:r w:rsidRPr="00D9234F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-0,17%</w:t>
            </w:r>
          </w:p>
        </w:tc>
      </w:tr>
    </w:tbl>
    <w:p w14:paraId="474D6264" w14:textId="77777777" w:rsidR="00A42C89" w:rsidRPr="0022093D" w:rsidRDefault="00A42C89" w:rsidP="003C59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99434F2" w14:textId="2D510FAB" w:rsidR="00A6351D" w:rsidRPr="00A6351D" w:rsidRDefault="00A6351D" w:rsidP="00A6351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пояснительной записке к проекту терпрограммы госгарантий отмечено, что для расчета территориальных нормативов финансовых затрат </w:t>
      </w:r>
      <w:r w:rsidR="0071176A">
        <w:rPr>
          <w:rFonts w:ascii="Times New Roman" w:hAnsi="Times New Roman" w:cs="Times New Roman"/>
          <w:sz w:val="28"/>
          <w:szCs w:val="28"/>
        </w:rPr>
        <w:t xml:space="preserve">на 2025 год </w:t>
      </w:r>
      <w:r>
        <w:rPr>
          <w:rFonts w:ascii="Times New Roman" w:hAnsi="Times New Roman" w:cs="Times New Roman"/>
          <w:sz w:val="28"/>
          <w:szCs w:val="28"/>
        </w:rPr>
        <w:t xml:space="preserve">применен коэффициент дифференциации (1,649), </w:t>
      </w:r>
      <w:r w:rsidRPr="00A6351D">
        <w:rPr>
          <w:rFonts w:ascii="Times New Roman" w:hAnsi="Times New Roman" w:cs="Times New Roman"/>
          <w:sz w:val="28"/>
          <w:szCs w:val="28"/>
        </w:rPr>
        <w:t xml:space="preserve">кроме нормативов на 1 эндоскопическое исследование, 1 исследование методом компьютерной томографии и магнитно-резонансной томографии, у которых коэффициент дифференциации применен к доле заработной платы. </w:t>
      </w:r>
      <w:r>
        <w:rPr>
          <w:rFonts w:ascii="Times New Roman" w:hAnsi="Times New Roman" w:cs="Times New Roman"/>
          <w:sz w:val="28"/>
          <w:szCs w:val="28"/>
        </w:rPr>
        <w:t xml:space="preserve">Коэффициент доступности медицинской помощи </w:t>
      </w:r>
      <w:r w:rsidR="0071176A">
        <w:rPr>
          <w:rFonts w:ascii="Times New Roman" w:hAnsi="Times New Roman" w:cs="Times New Roman"/>
          <w:sz w:val="28"/>
          <w:szCs w:val="28"/>
        </w:rPr>
        <w:t xml:space="preserve">дополнительно </w:t>
      </w:r>
      <w:r>
        <w:rPr>
          <w:rFonts w:ascii="Times New Roman" w:hAnsi="Times New Roman" w:cs="Times New Roman"/>
          <w:sz w:val="28"/>
          <w:szCs w:val="28"/>
        </w:rPr>
        <w:t xml:space="preserve">применен к расчету территориальных нормативов финансовых затрат на 1 вызов скорой медицинской помощи, на 1 посещение с иными целями и на 1 обращение. </w:t>
      </w:r>
      <w:r w:rsidRPr="00A6351D">
        <w:rPr>
          <w:rFonts w:ascii="Times New Roman" w:hAnsi="Times New Roman" w:cs="Times New Roman"/>
          <w:sz w:val="28"/>
          <w:szCs w:val="28"/>
        </w:rPr>
        <w:t>За счет дополнительных средств, полученных от применения коэффициента доступности медицинской помощи при расчете субвенции, установлены дополнительные объемы медицинской помощи в амбулаторных условиях, в том числе на диагностические исследования, и в условиях дневного стационара, в том числе по профилю «Онкология».</w:t>
      </w:r>
    </w:p>
    <w:p w14:paraId="2D9612B0" w14:textId="2202BA8F" w:rsidR="00A6351D" w:rsidRDefault="00A6351D" w:rsidP="00A6351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Указанные подходы к формированию территориальной программы ОМС на дату подготовки заключения не противоречат</w:t>
      </w:r>
      <w:r w:rsidR="0071176A">
        <w:rPr>
          <w:rFonts w:ascii="Times New Roman" w:hAnsi="Times New Roman" w:cs="Times New Roman"/>
          <w:sz w:val="28"/>
          <w:szCs w:val="28"/>
        </w:rPr>
        <w:t xml:space="preserve"> соответствующим </w:t>
      </w:r>
      <w:r w:rsidR="00D62846">
        <w:rPr>
          <w:rFonts w:ascii="Times New Roman" w:hAnsi="Times New Roman" w:cs="Times New Roman"/>
          <w:sz w:val="28"/>
          <w:szCs w:val="28"/>
        </w:rPr>
        <w:t>нормам</w:t>
      </w:r>
      <w:r w:rsidR="0071176A">
        <w:rPr>
          <w:rFonts w:ascii="Times New Roman" w:hAnsi="Times New Roman" w:cs="Times New Roman"/>
          <w:sz w:val="28"/>
          <w:szCs w:val="28"/>
        </w:rPr>
        <w:t xml:space="preserve"> проекта федеральной программы госгарантий, </w:t>
      </w:r>
      <w:r w:rsidR="0071176A" w:rsidRPr="0071176A">
        <w:rPr>
          <w:rFonts w:ascii="Times New Roman" w:hAnsi="Times New Roman" w:cs="Times New Roman"/>
          <w:sz w:val="28"/>
          <w:szCs w:val="28"/>
        </w:rPr>
        <w:t>письма Минздрава России о формировании и экономическом обосновании терпрограммы</w:t>
      </w:r>
      <w:r w:rsidR="0071176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C6871A" w14:textId="58DA8A2D" w:rsidR="00C36405" w:rsidRPr="0022093D" w:rsidRDefault="00C36405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B4A0D">
        <w:rPr>
          <w:rFonts w:ascii="Times New Roman" w:hAnsi="Times New Roman" w:cs="Times New Roman"/>
          <w:sz w:val="28"/>
          <w:szCs w:val="28"/>
        </w:rPr>
        <w:t xml:space="preserve">В проекте терпрограммы госгарантий </w:t>
      </w:r>
      <w:r w:rsidR="00074D55">
        <w:rPr>
          <w:rFonts w:ascii="Times New Roman" w:hAnsi="Times New Roman" w:cs="Times New Roman"/>
          <w:sz w:val="28"/>
          <w:szCs w:val="28"/>
        </w:rPr>
        <w:t>отдельные</w:t>
      </w:r>
      <w:r w:rsidR="0071176A">
        <w:rPr>
          <w:rFonts w:ascii="Times New Roman" w:hAnsi="Times New Roman" w:cs="Times New Roman"/>
          <w:sz w:val="28"/>
          <w:szCs w:val="28"/>
        </w:rPr>
        <w:t xml:space="preserve"> </w:t>
      </w:r>
      <w:r w:rsidRPr="00AB4A0D">
        <w:rPr>
          <w:rFonts w:ascii="Times New Roman" w:hAnsi="Times New Roman" w:cs="Times New Roman"/>
          <w:sz w:val="28"/>
          <w:szCs w:val="28"/>
        </w:rPr>
        <w:t>территориальные нормативы финансовых затрат по видам медицинской помощи тер</w:t>
      </w:r>
      <w:r w:rsidR="007A1C9B" w:rsidRPr="00AB4A0D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AB4A0D">
        <w:rPr>
          <w:rFonts w:ascii="Times New Roman" w:hAnsi="Times New Roman" w:cs="Times New Roman"/>
          <w:sz w:val="28"/>
          <w:szCs w:val="28"/>
        </w:rPr>
        <w:t xml:space="preserve">программы ОМС на </w:t>
      </w:r>
      <w:r w:rsidR="00C679B5" w:rsidRPr="00AB4A0D">
        <w:rPr>
          <w:rFonts w:ascii="Times New Roman" w:hAnsi="Times New Roman" w:cs="Times New Roman"/>
          <w:sz w:val="28"/>
          <w:szCs w:val="28"/>
        </w:rPr>
        <w:t>2025</w:t>
      </w:r>
      <w:r w:rsidRPr="00AB4A0D">
        <w:rPr>
          <w:rFonts w:ascii="Times New Roman" w:hAnsi="Times New Roman" w:cs="Times New Roman"/>
          <w:sz w:val="28"/>
          <w:szCs w:val="28"/>
        </w:rPr>
        <w:t xml:space="preserve"> год установлены </w:t>
      </w:r>
      <w:r w:rsidR="006F58B0">
        <w:rPr>
          <w:rFonts w:ascii="Times New Roman" w:hAnsi="Times New Roman" w:cs="Times New Roman"/>
          <w:sz w:val="28"/>
          <w:szCs w:val="28"/>
        </w:rPr>
        <w:t>н</w:t>
      </w:r>
      <w:r w:rsidR="002F0C40" w:rsidRPr="00AB4A0D">
        <w:rPr>
          <w:rFonts w:ascii="Times New Roman" w:hAnsi="Times New Roman" w:cs="Times New Roman"/>
          <w:sz w:val="28"/>
          <w:szCs w:val="28"/>
        </w:rPr>
        <w:t>иже</w:t>
      </w:r>
      <w:r w:rsidR="007E1D6C" w:rsidRPr="00AB4A0D">
        <w:rPr>
          <w:rFonts w:ascii="Times New Roman" w:hAnsi="Times New Roman" w:cs="Times New Roman"/>
          <w:sz w:val="28"/>
          <w:szCs w:val="28"/>
        </w:rPr>
        <w:t xml:space="preserve"> </w:t>
      </w:r>
      <w:r w:rsidR="000F3743" w:rsidRPr="00AB4A0D">
        <w:rPr>
          <w:rFonts w:ascii="Times New Roman" w:hAnsi="Times New Roman" w:cs="Times New Roman"/>
          <w:sz w:val="28"/>
          <w:szCs w:val="28"/>
        </w:rPr>
        <w:t>федеральны</w:t>
      </w:r>
      <w:r w:rsidR="007E1D6C" w:rsidRPr="00AB4A0D">
        <w:rPr>
          <w:rFonts w:ascii="Times New Roman" w:hAnsi="Times New Roman" w:cs="Times New Roman"/>
          <w:sz w:val="28"/>
          <w:szCs w:val="28"/>
        </w:rPr>
        <w:t>х</w:t>
      </w:r>
      <w:r w:rsidR="000F3743" w:rsidRPr="00AB4A0D">
        <w:rPr>
          <w:rFonts w:ascii="Times New Roman" w:hAnsi="Times New Roman" w:cs="Times New Roman"/>
          <w:sz w:val="28"/>
          <w:szCs w:val="28"/>
        </w:rPr>
        <w:t xml:space="preserve"> </w:t>
      </w:r>
      <w:r w:rsidR="000F3743" w:rsidRPr="00EB7097">
        <w:rPr>
          <w:rFonts w:ascii="Times New Roman" w:hAnsi="Times New Roman" w:cs="Times New Roman"/>
          <w:sz w:val="28"/>
          <w:szCs w:val="28"/>
        </w:rPr>
        <w:t>норматив</w:t>
      </w:r>
      <w:r w:rsidR="007E1D6C" w:rsidRPr="00EB7097">
        <w:rPr>
          <w:rFonts w:ascii="Times New Roman" w:hAnsi="Times New Roman" w:cs="Times New Roman"/>
          <w:sz w:val="28"/>
          <w:szCs w:val="28"/>
        </w:rPr>
        <w:t>ов</w:t>
      </w:r>
      <w:r w:rsidR="000F3743" w:rsidRPr="00EB7097">
        <w:rPr>
          <w:rFonts w:ascii="Times New Roman" w:hAnsi="Times New Roman" w:cs="Times New Roman"/>
          <w:sz w:val="28"/>
          <w:szCs w:val="28"/>
        </w:rPr>
        <w:t>, кроме норматив</w:t>
      </w:r>
      <w:r w:rsidR="00AB4A0D" w:rsidRPr="00EB7097">
        <w:rPr>
          <w:rFonts w:ascii="Times New Roman" w:hAnsi="Times New Roman" w:cs="Times New Roman"/>
          <w:sz w:val="28"/>
          <w:szCs w:val="28"/>
        </w:rPr>
        <w:t>а</w:t>
      </w:r>
      <w:r w:rsidR="000F3743" w:rsidRPr="00EB7097">
        <w:rPr>
          <w:rFonts w:ascii="Times New Roman" w:hAnsi="Times New Roman" w:cs="Times New Roman"/>
          <w:sz w:val="28"/>
          <w:szCs w:val="28"/>
        </w:rPr>
        <w:t xml:space="preserve"> по </w:t>
      </w:r>
      <w:r w:rsidR="00AB4A0D" w:rsidRPr="00EB7097">
        <w:rPr>
          <w:rFonts w:ascii="Times New Roman" w:hAnsi="Times New Roman" w:cs="Times New Roman"/>
          <w:sz w:val="28"/>
          <w:szCs w:val="28"/>
        </w:rPr>
        <w:t>посещениям в рамках проведения диспансеризации</w:t>
      </w:r>
      <w:r w:rsidR="005B7295" w:rsidRPr="00EB7097">
        <w:rPr>
          <w:rFonts w:ascii="Times New Roman" w:hAnsi="Times New Roman" w:cs="Times New Roman"/>
          <w:sz w:val="28"/>
          <w:szCs w:val="28"/>
        </w:rPr>
        <w:t>, котор</w:t>
      </w:r>
      <w:r w:rsidR="00EB7097" w:rsidRPr="00EB7097">
        <w:rPr>
          <w:rFonts w:ascii="Times New Roman" w:hAnsi="Times New Roman" w:cs="Times New Roman"/>
          <w:sz w:val="28"/>
          <w:szCs w:val="28"/>
        </w:rPr>
        <w:t>ый</w:t>
      </w:r>
      <w:r w:rsidR="005B7295" w:rsidRPr="00EB7097">
        <w:rPr>
          <w:rFonts w:ascii="Times New Roman" w:hAnsi="Times New Roman" w:cs="Times New Roman"/>
          <w:sz w:val="28"/>
          <w:szCs w:val="28"/>
        </w:rPr>
        <w:t xml:space="preserve"> предлагается выше скорректированного федерального на </w:t>
      </w:r>
      <w:r w:rsidR="00074D55">
        <w:rPr>
          <w:rFonts w:ascii="Times New Roman" w:hAnsi="Times New Roman" w:cs="Times New Roman"/>
          <w:sz w:val="28"/>
          <w:szCs w:val="28"/>
        </w:rPr>
        <w:t>22,22</w:t>
      </w:r>
      <w:r w:rsidR="00EB7097" w:rsidRPr="00EB7097">
        <w:rPr>
          <w:rFonts w:ascii="Times New Roman" w:hAnsi="Times New Roman" w:cs="Times New Roman"/>
          <w:sz w:val="28"/>
          <w:szCs w:val="28"/>
        </w:rPr>
        <w:t>%</w:t>
      </w:r>
      <w:r w:rsidR="00114C8F" w:rsidRPr="00EB7097">
        <w:rPr>
          <w:rFonts w:ascii="Times New Roman" w:hAnsi="Times New Roman" w:cs="Times New Roman"/>
          <w:sz w:val="28"/>
          <w:szCs w:val="28"/>
        </w:rPr>
        <w:t>:</w:t>
      </w:r>
    </w:p>
    <w:p w14:paraId="1CEA533C" w14:textId="77777777" w:rsidR="00937F97" w:rsidRPr="0022093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488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1"/>
        <w:gridCol w:w="993"/>
        <w:gridCol w:w="850"/>
        <w:gridCol w:w="3402"/>
        <w:gridCol w:w="994"/>
        <w:gridCol w:w="848"/>
      </w:tblGrid>
      <w:tr w:rsidR="00917636" w:rsidRPr="0022093D" w14:paraId="68523DFE" w14:textId="77777777" w:rsidTr="00074D55">
        <w:trPr>
          <w:trHeight w:val="142"/>
          <w:tblHeader/>
        </w:trPr>
        <w:tc>
          <w:tcPr>
            <w:tcW w:w="3401" w:type="dxa"/>
            <w:vMerge w:val="restart"/>
            <w:shd w:val="clear" w:color="auto" w:fill="F2F2F2" w:themeFill="background1" w:themeFillShade="F2"/>
            <w:vAlign w:val="center"/>
          </w:tcPr>
          <w:p w14:paraId="3980AB65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финансовых затрат на единицу объема медицинской помощи</w:t>
            </w:r>
          </w:p>
        </w:tc>
        <w:tc>
          <w:tcPr>
            <w:tcW w:w="1843" w:type="dxa"/>
            <w:gridSpan w:val="2"/>
            <w:shd w:val="clear" w:color="auto" w:fill="F2F2F2" w:themeFill="background1" w:themeFillShade="F2"/>
            <w:vAlign w:val="center"/>
          </w:tcPr>
          <w:p w14:paraId="183C24AD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отклонения (- ниже)</w:t>
            </w:r>
          </w:p>
        </w:tc>
        <w:tc>
          <w:tcPr>
            <w:tcW w:w="3402" w:type="dxa"/>
            <w:vMerge w:val="restart"/>
            <w:shd w:val="clear" w:color="auto" w:fill="F2F2F2" w:themeFill="background1" w:themeFillShade="F2"/>
            <w:vAlign w:val="center"/>
          </w:tcPr>
          <w:p w14:paraId="5657B24D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финансовых затрат на единицу объема медицинской помощи</w:t>
            </w:r>
          </w:p>
        </w:tc>
        <w:tc>
          <w:tcPr>
            <w:tcW w:w="1842" w:type="dxa"/>
            <w:gridSpan w:val="2"/>
            <w:shd w:val="clear" w:color="auto" w:fill="F2F2F2" w:themeFill="background1" w:themeFillShade="F2"/>
            <w:vAlign w:val="center"/>
          </w:tcPr>
          <w:p w14:paraId="7D600950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отклонения (- ниже)</w:t>
            </w:r>
          </w:p>
        </w:tc>
      </w:tr>
      <w:tr w:rsidR="00917636" w:rsidRPr="0022093D" w14:paraId="10CE98AE" w14:textId="77777777" w:rsidTr="00403AE7">
        <w:trPr>
          <w:trHeight w:val="208"/>
          <w:tblHeader/>
        </w:trPr>
        <w:tc>
          <w:tcPr>
            <w:tcW w:w="3401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362123E6" w14:textId="77777777" w:rsidR="00917636" w:rsidRPr="00EB7097" w:rsidRDefault="00917636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06AF43D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₽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2289F28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  <w:tc>
          <w:tcPr>
            <w:tcW w:w="3402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3B6E7096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4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16E20708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₽</w:t>
            </w:r>
          </w:p>
        </w:tc>
        <w:tc>
          <w:tcPr>
            <w:tcW w:w="848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78347DE4" w14:textId="77777777" w:rsidR="00917636" w:rsidRPr="00EB7097" w:rsidRDefault="00917636" w:rsidP="00A515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EB709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</w:tr>
      <w:tr w:rsidR="00403AE7" w:rsidRPr="0022093D" w14:paraId="6F716B72" w14:textId="77777777" w:rsidTr="00403AE7">
        <w:trPr>
          <w:trHeight w:val="413"/>
        </w:trPr>
        <w:tc>
          <w:tcPr>
            <w:tcW w:w="34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0C400A2" w14:textId="40358A5B" w:rsidR="00403AE7" w:rsidRPr="00EB7097" w:rsidRDefault="00403AE7" w:rsidP="00074D55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EB7097">
              <w:rPr>
                <w:rFonts w:ascii="Times New Roman" w:hAnsi="Times New Roman" w:cs="Times New Roman"/>
                <w:sz w:val="18"/>
                <w:szCs w:val="18"/>
              </w:rPr>
              <w:t>на 1 комплексное посещение для проведения диспансеризации</w:t>
            </w:r>
          </w:p>
        </w:tc>
        <w:tc>
          <w:tcPr>
            <w:tcW w:w="99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A59343F" w14:textId="61098C3D" w:rsidR="00403AE7" w:rsidRPr="00EB7097" w:rsidRDefault="00403AE7" w:rsidP="00074D55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960,10</w:t>
            </w:r>
            <w:r w:rsidRPr="00EB7097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 xml:space="preserve">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B363638" w14:textId="4655EF6E" w:rsidR="00403AE7" w:rsidRPr="00EB7097" w:rsidRDefault="00403AE7" w:rsidP="00074D55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22,22</w:t>
            </w:r>
            <w:r w:rsidRPr="00EB7097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%</w:t>
            </w:r>
          </w:p>
        </w:tc>
        <w:tc>
          <w:tcPr>
            <w:tcW w:w="5244" w:type="dxa"/>
            <w:gridSpan w:val="3"/>
            <w:vMerge w:val="restart"/>
            <w:tcBorders>
              <w:top w:val="dotted" w:sz="4" w:space="0" w:color="auto"/>
              <w:left w:val="dotted" w:sz="4" w:space="0" w:color="auto"/>
            </w:tcBorders>
            <w:shd w:val="clear" w:color="auto" w:fill="auto"/>
          </w:tcPr>
          <w:p w14:paraId="07DAC983" w14:textId="7FAD48CE" w:rsidR="00403AE7" w:rsidRPr="006F58B0" w:rsidRDefault="00403AE7" w:rsidP="00403A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03AE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1 диагностическое (лабораторное) исследование при оказании медицинскими организациями (их структурными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403AE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подразделениями) медицинской помощи в амбулаторных условиях:</w:t>
            </w:r>
          </w:p>
        </w:tc>
      </w:tr>
      <w:tr w:rsidR="00403AE7" w:rsidRPr="0022093D" w14:paraId="47860544" w14:textId="77777777" w:rsidTr="00403AE7">
        <w:trPr>
          <w:trHeight w:val="412"/>
        </w:trPr>
        <w:tc>
          <w:tcPr>
            <w:tcW w:w="3401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2F2DBD6" w14:textId="77777777" w:rsidR="00403AE7" w:rsidRPr="00EB7097" w:rsidRDefault="00403AE7" w:rsidP="00074D55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9E87963" w14:textId="77777777" w:rsidR="00403AE7" w:rsidRDefault="00403AE7" w:rsidP="00074D55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nil"/>
              <w:right w:val="dotted" w:sz="4" w:space="0" w:color="auto"/>
            </w:tcBorders>
            <w:shd w:val="clear" w:color="auto" w:fill="auto"/>
          </w:tcPr>
          <w:p w14:paraId="068579E0" w14:textId="77777777" w:rsidR="00403AE7" w:rsidRDefault="00403AE7" w:rsidP="00074D55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5244" w:type="dxa"/>
            <w:gridSpan w:val="3"/>
            <w:vMerge/>
            <w:tcBorders>
              <w:left w:val="dotted" w:sz="4" w:space="0" w:color="auto"/>
              <w:bottom w:val="dotted" w:sz="4" w:space="0" w:color="auto"/>
            </w:tcBorders>
            <w:shd w:val="clear" w:color="auto" w:fill="auto"/>
          </w:tcPr>
          <w:p w14:paraId="49A12E9C" w14:textId="77777777" w:rsidR="00403AE7" w:rsidRPr="00403AE7" w:rsidRDefault="00403AE7" w:rsidP="00403A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862D7A" w:rsidRPr="0022093D" w14:paraId="68FFEBB6" w14:textId="77777777" w:rsidTr="00403AE7">
        <w:trPr>
          <w:trHeight w:val="153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6BACC8" w14:textId="77777777" w:rsidR="00862D7A" w:rsidRPr="00EB7097" w:rsidRDefault="00862D7A" w:rsidP="00862D7A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D05828" w14:textId="77777777" w:rsidR="00862D7A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</w:tcPr>
          <w:p w14:paraId="3CD2FF20" w14:textId="77777777" w:rsidR="00862D7A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924D90" w14:textId="464098FB" w:rsidR="00862D7A" w:rsidRPr="00EB7097" w:rsidRDefault="00862D7A" w:rsidP="00862D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B709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компьютерная томография</w:t>
            </w:r>
          </w:p>
        </w:tc>
        <w:tc>
          <w:tcPr>
            <w:tcW w:w="9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8B6461B" w14:textId="3739B83D" w:rsidR="00862D7A" w:rsidRPr="006F58B0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1 450,75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 xml:space="preserve"> ₽</w:t>
            </w:r>
          </w:p>
        </w:tc>
        <w:tc>
          <w:tcPr>
            <w:tcW w:w="84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3AC6DDF" w14:textId="3C5DDAF2" w:rsidR="00862D7A" w:rsidRPr="006F58B0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-2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5,58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%</w:t>
            </w:r>
          </w:p>
        </w:tc>
      </w:tr>
      <w:tr w:rsidR="00862D7A" w:rsidRPr="0022093D" w14:paraId="4D753DAC" w14:textId="77777777" w:rsidTr="00403AE7">
        <w:trPr>
          <w:trHeight w:val="153"/>
        </w:trPr>
        <w:tc>
          <w:tcPr>
            <w:tcW w:w="34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8A2427" w14:textId="77777777" w:rsidR="00862D7A" w:rsidRPr="00EB7097" w:rsidRDefault="00862D7A" w:rsidP="00862D7A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99AEEE" w14:textId="77777777" w:rsidR="00862D7A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</w:tcPr>
          <w:p w14:paraId="1AD8B43C" w14:textId="77777777" w:rsidR="00862D7A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0061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6871820" w14:textId="19051577" w:rsidR="00862D7A" w:rsidRPr="00EB7097" w:rsidRDefault="00862D7A" w:rsidP="00862D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B709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магнитно-резонансная томография</w:t>
            </w:r>
          </w:p>
        </w:tc>
        <w:tc>
          <w:tcPr>
            <w:tcW w:w="9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7B52B31" w14:textId="73152A27" w:rsidR="00862D7A" w:rsidRPr="006F58B0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 493,18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 xml:space="preserve"> ₽</w:t>
            </w:r>
          </w:p>
        </w:tc>
        <w:tc>
          <w:tcPr>
            <w:tcW w:w="84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auto"/>
          </w:tcPr>
          <w:p w14:paraId="4C46A6AE" w14:textId="0DFF15A7" w:rsidR="00862D7A" w:rsidRPr="006F58B0" w:rsidRDefault="00862D7A" w:rsidP="00862D7A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19,28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%</w:t>
            </w:r>
          </w:p>
        </w:tc>
      </w:tr>
      <w:tr w:rsidR="00074D55" w:rsidRPr="0022093D" w14:paraId="3BB33828" w14:textId="77777777" w:rsidTr="00403AE7">
        <w:trPr>
          <w:trHeight w:val="308"/>
        </w:trPr>
        <w:tc>
          <w:tcPr>
            <w:tcW w:w="5244" w:type="dxa"/>
            <w:gridSpan w:val="3"/>
            <w:vMerge w:val="restart"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</w:tcPr>
          <w:p w14:paraId="40596B84" w14:textId="35CEFA27" w:rsidR="00074D55" w:rsidRPr="00026E75" w:rsidRDefault="00074D55" w:rsidP="00074D55">
            <w:pPr>
              <w:spacing w:after="0" w:line="240" w:lineRule="auto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17E70FC" w14:textId="3FA81C9E" w:rsidR="00074D55" w:rsidRPr="00026E75" w:rsidRDefault="00074D55" w:rsidP="00074D55">
            <w:pPr>
              <w:spacing w:after="0" w:line="240" w:lineRule="auto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EB709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эндоскопическое диагностическое исследование</w:t>
            </w:r>
          </w:p>
        </w:tc>
        <w:tc>
          <w:tcPr>
            <w:tcW w:w="9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9C585C3" w14:textId="2F5E9D96" w:rsidR="00074D55" w:rsidRPr="00026E75" w:rsidRDefault="00074D55" w:rsidP="00074D55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561,97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 xml:space="preserve"> ₽</w:t>
            </w:r>
          </w:p>
        </w:tc>
        <w:tc>
          <w:tcPr>
            <w:tcW w:w="84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auto"/>
          </w:tcPr>
          <w:p w14:paraId="6534F54B" w14:textId="5BD04235" w:rsidR="00074D55" w:rsidRPr="00026E75" w:rsidRDefault="00074D55" w:rsidP="00074D55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</w:t>
            </w:r>
            <w:r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26,76</w:t>
            </w:r>
            <w:r w:rsidRPr="006F58B0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%</w:t>
            </w:r>
          </w:p>
        </w:tc>
      </w:tr>
      <w:tr w:rsidR="006C0F5B" w:rsidRPr="0022093D" w14:paraId="7DACD4B1" w14:textId="77777777" w:rsidTr="00403AE7">
        <w:trPr>
          <w:trHeight w:val="70"/>
        </w:trPr>
        <w:tc>
          <w:tcPr>
            <w:tcW w:w="5244" w:type="dxa"/>
            <w:gridSpan w:val="3"/>
            <w:vMerge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</w:tcPr>
          <w:p w14:paraId="277AD2DD" w14:textId="77777777" w:rsidR="006C0F5B" w:rsidRPr="00EB7097" w:rsidRDefault="006C0F5B" w:rsidP="006C0F5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DF81E16" w14:textId="1810CE62" w:rsidR="006C0F5B" w:rsidRPr="00EB7097" w:rsidRDefault="006C0F5B" w:rsidP="006C0F5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EB709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ПЭТ-КТ</w:t>
            </w:r>
          </w:p>
        </w:tc>
        <w:tc>
          <w:tcPr>
            <w:tcW w:w="9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FFFFF" w:themeFill="background1"/>
          </w:tcPr>
          <w:p w14:paraId="22A6F581" w14:textId="0D85F9B9" w:rsidR="006C0F5B" w:rsidRPr="006C0F5B" w:rsidRDefault="006C0F5B" w:rsidP="006C0F5B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C0F5B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-5 000,05 ₽</w:t>
            </w:r>
          </w:p>
        </w:tc>
        <w:tc>
          <w:tcPr>
            <w:tcW w:w="84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FFFFF" w:themeFill="background1"/>
          </w:tcPr>
          <w:p w14:paraId="7A252296" w14:textId="49144F07" w:rsidR="006C0F5B" w:rsidRPr="006C0F5B" w:rsidRDefault="006C0F5B" w:rsidP="006C0F5B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color w:val="9C0006"/>
                <w:sz w:val="18"/>
                <w:szCs w:val="18"/>
              </w:rPr>
            </w:pPr>
            <w:r w:rsidRPr="006C0F5B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-8,56%</w:t>
            </w:r>
          </w:p>
        </w:tc>
      </w:tr>
    </w:tbl>
    <w:p w14:paraId="6C5F7E54" w14:textId="77777777" w:rsidR="00917636" w:rsidRPr="00917636" w:rsidRDefault="00917636" w:rsidP="00917636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7A4D54C" w14:textId="228D4464" w:rsidR="00A429F7" w:rsidRPr="0022093D" w:rsidRDefault="00305DF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515D3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9963ED" w:rsidRPr="00A515D3">
        <w:rPr>
          <w:rFonts w:ascii="Times New Roman" w:hAnsi="Times New Roman" w:cs="Times New Roman"/>
          <w:sz w:val="28"/>
          <w:szCs w:val="28"/>
        </w:rPr>
        <w:t xml:space="preserve">следующей </w:t>
      </w:r>
      <w:r w:rsidRPr="00A515D3">
        <w:rPr>
          <w:rFonts w:ascii="Times New Roman" w:hAnsi="Times New Roman" w:cs="Times New Roman"/>
          <w:sz w:val="28"/>
          <w:szCs w:val="28"/>
        </w:rPr>
        <w:t>таблице</w:t>
      </w:r>
      <w:r w:rsidR="00A429F7" w:rsidRPr="00A515D3">
        <w:rPr>
          <w:rFonts w:ascii="Times New Roman" w:hAnsi="Times New Roman" w:cs="Times New Roman"/>
          <w:sz w:val="28"/>
          <w:szCs w:val="28"/>
        </w:rPr>
        <w:t xml:space="preserve"> приведена динамика изменений утверждаемых территориальных нормативов финансовых затрат тер</w:t>
      </w:r>
      <w:r w:rsidR="007A1C9B" w:rsidRPr="00A515D3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A429F7" w:rsidRPr="00A515D3">
        <w:rPr>
          <w:rFonts w:ascii="Times New Roman" w:hAnsi="Times New Roman" w:cs="Times New Roman"/>
          <w:sz w:val="28"/>
          <w:szCs w:val="28"/>
        </w:rPr>
        <w:t>программы ОМС по видам медицинской помощи</w:t>
      </w:r>
      <w:r w:rsidRPr="00A515D3">
        <w:rPr>
          <w:rFonts w:ascii="Times New Roman" w:hAnsi="Times New Roman" w:cs="Times New Roman"/>
          <w:sz w:val="28"/>
          <w:szCs w:val="28"/>
        </w:rPr>
        <w:t>:</w:t>
      </w:r>
    </w:p>
    <w:p w14:paraId="04C6F0FC" w14:textId="77777777" w:rsidR="00334813" w:rsidRPr="0022093D" w:rsidRDefault="0033481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388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68"/>
        <w:gridCol w:w="1124"/>
        <w:gridCol w:w="1124"/>
        <w:gridCol w:w="1124"/>
        <w:gridCol w:w="1124"/>
        <w:gridCol w:w="1124"/>
      </w:tblGrid>
      <w:tr w:rsidR="00121E97" w:rsidRPr="0022093D" w14:paraId="34335B4C" w14:textId="77777777" w:rsidTr="00EF6641">
        <w:trPr>
          <w:trHeight w:val="70"/>
          <w:tblHeader/>
        </w:trPr>
        <w:tc>
          <w:tcPr>
            <w:tcW w:w="4820" w:type="dxa"/>
            <w:vMerge w:val="restart"/>
            <w:shd w:val="clear" w:color="auto" w:fill="auto"/>
            <w:vAlign w:val="center"/>
          </w:tcPr>
          <w:p w14:paraId="6CC277E8" w14:textId="008F96A0" w:rsidR="00121E97" w:rsidRPr="00A515D3" w:rsidRDefault="00121E97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1134" w:type="dxa"/>
            <w:gridSpan w:val="5"/>
            <w:shd w:val="clear" w:color="auto" w:fill="auto"/>
            <w:noWrap/>
            <w:vAlign w:val="center"/>
          </w:tcPr>
          <w:p w14:paraId="60623FB8" w14:textId="24AF66F1" w:rsidR="00121E97" w:rsidRPr="00A515D3" w:rsidRDefault="00121E97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 территориальных нормативов финансовых затрат на единицу объема медицинской помощи</w:t>
            </w:r>
          </w:p>
        </w:tc>
      </w:tr>
      <w:tr w:rsidR="00121E97" w:rsidRPr="0022093D" w14:paraId="39639D3E" w14:textId="77777777" w:rsidTr="00EF6641">
        <w:trPr>
          <w:trHeight w:val="64"/>
          <w:tblHeader/>
        </w:trPr>
        <w:tc>
          <w:tcPr>
            <w:tcW w:w="4820" w:type="dxa"/>
            <w:vMerge/>
            <w:shd w:val="clear" w:color="auto" w:fill="auto"/>
            <w:vAlign w:val="center"/>
          </w:tcPr>
          <w:p w14:paraId="156DADEE" w14:textId="3E313373" w:rsidR="00121E97" w:rsidRPr="00A515D3" w:rsidRDefault="00121E97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2BB62D59" w14:textId="584BDED8" w:rsidR="00121E97" w:rsidRPr="00A515D3" w:rsidRDefault="00121E97" w:rsidP="00A515D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A515D3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06F6776B" w14:textId="2B9D8ABC" w:rsidR="00121E97" w:rsidRPr="00A515D3" w:rsidRDefault="00C679B5" w:rsidP="00A515D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A515D3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121E97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14:paraId="384FED4F" w14:textId="260D732D" w:rsidR="00121E97" w:rsidRPr="00A515D3" w:rsidRDefault="00C679B5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</w:t>
            </w:r>
            <w:r w:rsidR="00121E97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14:paraId="6D4FB455" w14:textId="46ECDF53" w:rsidR="00121E97" w:rsidRPr="00A515D3" w:rsidRDefault="00C679B5" w:rsidP="00EF6641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 w:rsidR="00EF664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r w:rsidR="00121E97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14:paraId="25C60968" w14:textId="63E1BA02" w:rsidR="00121E97" w:rsidRPr="00A515D3" w:rsidRDefault="00C679B5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2027</w:t>
            </w:r>
            <w:r w:rsidR="00121E97" w:rsidRPr="00A515D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</w:tr>
      <w:tr w:rsidR="00A515D3" w:rsidRPr="0022093D" w14:paraId="1F404F71" w14:textId="77777777" w:rsidTr="00EF6641">
        <w:trPr>
          <w:trHeight w:val="264"/>
        </w:trPr>
        <w:tc>
          <w:tcPr>
            <w:tcW w:w="4820" w:type="dxa"/>
            <w:shd w:val="clear" w:color="auto" w:fill="auto"/>
          </w:tcPr>
          <w:p w14:paraId="3D9431C9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134" w:type="dxa"/>
            <w:shd w:val="clear" w:color="auto" w:fill="auto"/>
            <w:noWrap/>
          </w:tcPr>
          <w:p w14:paraId="7946B2D3" w14:textId="7D926EAA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5 407,00 ₽</w:t>
            </w:r>
          </w:p>
        </w:tc>
        <w:tc>
          <w:tcPr>
            <w:tcW w:w="1134" w:type="dxa"/>
            <w:shd w:val="clear" w:color="auto" w:fill="auto"/>
            <w:noWrap/>
          </w:tcPr>
          <w:p w14:paraId="28473B72" w14:textId="0071A436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6 177,20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FC04261" w14:textId="3B3E22AC" w:rsidR="00A515D3" w:rsidRPr="000A76D0" w:rsidRDefault="001E0434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7 340,90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DBF6566" w14:textId="38DF0B66" w:rsidR="00A515D3" w:rsidRPr="000A76D0" w:rsidRDefault="006312FF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8 003,70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2A1AB95" w14:textId="71B27DB2" w:rsidR="00A515D3" w:rsidRPr="000A76D0" w:rsidRDefault="006312FF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8 601,30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1B983F3D" w14:textId="77777777" w:rsidTr="00EF6641">
        <w:trPr>
          <w:trHeight w:val="264"/>
        </w:trPr>
        <w:tc>
          <w:tcPr>
            <w:tcW w:w="4820" w:type="dxa"/>
            <w:shd w:val="clear" w:color="auto" w:fill="auto"/>
          </w:tcPr>
          <w:p w14:paraId="01347381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134" w:type="dxa"/>
            <w:shd w:val="clear" w:color="auto" w:fill="auto"/>
            <w:noWrap/>
          </w:tcPr>
          <w:p w14:paraId="543FB9FC" w14:textId="486D9625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</w:tcPr>
          <w:p w14:paraId="2BCED323" w14:textId="1A0EE4D6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3886BBCF" w14:textId="2AD3CA91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23DFC2BA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5A3E1AD5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A515D3" w:rsidRPr="0022093D" w14:paraId="0A0723A5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3ABEC32E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 в амбулаторных условиях, в том числе:</w:t>
            </w:r>
          </w:p>
        </w:tc>
        <w:tc>
          <w:tcPr>
            <w:tcW w:w="1134" w:type="dxa"/>
            <w:shd w:val="clear" w:color="auto" w:fill="auto"/>
            <w:noWrap/>
          </w:tcPr>
          <w:p w14:paraId="43528225" w14:textId="28F22CE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</w:tcPr>
          <w:p w14:paraId="4F579564" w14:textId="7A8F7F9A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6E0AEFE6" w14:textId="40077E92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34A22AD7" w14:textId="5082ABD9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4C523D51" w14:textId="38A296DF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A515D3" w:rsidRPr="0022093D" w14:paraId="2430A8A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EEF34E7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134" w:type="dxa"/>
            <w:shd w:val="clear" w:color="auto" w:fill="auto"/>
            <w:noWrap/>
          </w:tcPr>
          <w:p w14:paraId="49CD5217" w14:textId="7F13A160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3 372,70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64D323D4" w14:textId="3B04F2D9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3 783,70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312764D" w14:textId="52493911" w:rsidR="00A515D3" w:rsidRPr="000A76D0" w:rsidRDefault="006312FF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4 321,20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6512C3B" w14:textId="030EFB20" w:rsidR="00A515D3" w:rsidRPr="000A76D0" w:rsidRDefault="006312FF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4 878,80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31ABF7B" w14:textId="5EECB905" w:rsidR="00A515D3" w:rsidRPr="000A76D0" w:rsidRDefault="006312FF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5 238,10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7229C5B0" w14:textId="77777777" w:rsidTr="00EF6641">
        <w:trPr>
          <w:trHeight w:val="232"/>
        </w:trPr>
        <w:tc>
          <w:tcPr>
            <w:tcW w:w="4820" w:type="dxa"/>
            <w:shd w:val="clear" w:color="auto" w:fill="auto"/>
          </w:tcPr>
          <w:p w14:paraId="79C3CA43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134" w:type="dxa"/>
            <w:shd w:val="clear" w:color="auto" w:fill="auto"/>
            <w:noWrap/>
          </w:tcPr>
          <w:p w14:paraId="67336F3D" w14:textId="664EE45B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4 121,80 ₽</w:t>
            </w:r>
          </w:p>
        </w:tc>
        <w:tc>
          <w:tcPr>
            <w:tcW w:w="1134" w:type="dxa"/>
            <w:shd w:val="clear" w:color="auto" w:fill="auto"/>
            <w:noWrap/>
          </w:tcPr>
          <w:p w14:paraId="3B3F5D96" w14:textId="6D2B1576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4 619,80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8F628F3" w14:textId="0D3F5C53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5 281,30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68DA381" w14:textId="54291AB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5 962,80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2C672AA" w14:textId="67269588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6 401,70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253AE3EA" w14:textId="77777777" w:rsidTr="00EF6641">
        <w:trPr>
          <w:trHeight w:val="278"/>
        </w:trPr>
        <w:tc>
          <w:tcPr>
            <w:tcW w:w="4820" w:type="dxa"/>
            <w:shd w:val="clear" w:color="auto" w:fill="auto"/>
          </w:tcPr>
          <w:p w14:paraId="4791DA49" w14:textId="77777777" w:rsidR="00A515D3" w:rsidRPr="000A76D0" w:rsidRDefault="00A515D3" w:rsidP="00A515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134" w:type="dxa"/>
            <w:shd w:val="clear" w:color="auto" w:fill="auto"/>
            <w:noWrap/>
          </w:tcPr>
          <w:p w14:paraId="41700B58" w14:textId="12896190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1 782,30 ₽</w:t>
            </w:r>
          </w:p>
        </w:tc>
        <w:tc>
          <w:tcPr>
            <w:tcW w:w="1134" w:type="dxa"/>
            <w:shd w:val="clear" w:color="auto" w:fill="auto"/>
            <w:noWrap/>
          </w:tcPr>
          <w:p w14:paraId="02700D3C" w14:textId="5B3D4ECD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1 988,60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FB8573E" w14:textId="66F2CF6E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2 283,50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DF7B1F3" w14:textId="61D6D209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2 578,20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272B29D" w14:textId="756AC44C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2 768,00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09212AA7" w14:textId="77777777" w:rsidTr="00EF6641">
        <w:trPr>
          <w:trHeight w:val="278"/>
        </w:trPr>
        <w:tc>
          <w:tcPr>
            <w:tcW w:w="4820" w:type="dxa"/>
            <w:shd w:val="clear" w:color="auto" w:fill="auto"/>
          </w:tcPr>
          <w:p w14:paraId="0C2FBF02" w14:textId="0445D2DF" w:rsidR="00A515D3" w:rsidRPr="000A76D0" w:rsidRDefault="00A515D3" w:rsidP="000A76D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2.1.3 </w:t>
            </w:r>
            <w:r w:rsidR="000A76D0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испансеризация для оценки репродуктивного здоровья женщин и мужчин</w:t>
            </w:r>
            <w:r w:rsidR="000A76D0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</w:t>
            </w:r>
            <w:r w:rsidR="000A76D0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комплексных посещений</w:t>
            </w:r>
          </w:p>
        </w:tc>
        <w:tc>
          <w:tcPr>
            <w:tcW w:w="1134" w:type="dxa"/>
            <w:shd w:val="clear" w:color="auto" w:fill="auto"/>
            <w:noWrap/>
          </w:tcPr>
          <w:p w14:paraId="1EBF6467" w14:textId="5DDD6AC2" w:rsidR="00A515D3" w:rsidRPr="000A76D0" w:rsidRDefault="000A76D0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2F7B917F" w14:textId="59E7F24A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5 946,00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28972F4" w14:textId="73A3F981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3 038,60</w:t>
            </w: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  <w:r w:rsidR="00EF664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↓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E0BCEDC" w14:textId="549E88D5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3 430,80</w:t>
            </w: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60BAE0F" w14:textId="63CDDD9E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3 683,30</w:t>
            </w: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</w:tr>
      <w:tr w:rsidR="00BD55A6" w:rsidRPr="0022093D" w14:paraId="3E19DC6A" w14:textId="77777777" w:rsidTr="00EF6641">
        <w:trPr>
          <w:trHeight w:val="64"/>
        </w:trPr>
        <w:tc>
          <w:tcPr>
            <w:tcW w:w="4820" w:type="dxa"/>
            <w:shd w:val="clear" w:color="auto" w:fill="auto"/>
          </w:tcPr>
          <w:p w14:paraId="51CE13B5" w14:textId="1844C1D8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2.1.3.1 женщины</w:t>
            </w:r>
          </w:p>
        </w:tc>
        <w:tc>
          <w:tcPr>
            <w:tcW w:w="1134" w:type="dxa"/>
            <w:shd w:val="clear" w:color="auto" w:fill="auto"/>
            <w:noWrap/>
          </w:tcPr>
          <w:p w14:paraId="69D6F186" w14:textId="125585D9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75FC9BA9" w14:textId="7326D923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6EC9781" w14:textId="50CDA068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4 815,20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D7D2C77" w14:textId="67E7C4E9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5 436,60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61FD421" w14:textId="746FBBC6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5 836,90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</w:tr>
      <w:tr w:rsidR="00BD55A6" w:rsidRPr="0022093D" w14:paraId="183519D9" w14:textId="77777777" w:rsidTr="00EF6641">
        <w:trPr>
          <w:trHeight w:val="64"/>
        </w:trPr>
        <w:tc>
          <w:tcPr>
            <w:tcW w:w="4820" w:type="dxa"/>
            <w:shd w:val="clear" w:color="auto" w:fill="auto"/>
          </w:tcPr>
          <w:p w14:paraId="7F323513" w14:textId="20CD3311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2.1.3.2 мужчины</w:t>
            </w:r>
          </w:p>
        </w:tc>
        <w:tc>
          <w:tcPr>
            <w:tcW w:w="1134" w:type="dxa"/>
            <w:shd w:val="clear" w:color="auto" w:fill="auto"/>
            <w:noWrap/>
          </w:tcPr>
          <w:p w14:paraId="442B1ED3" w14:textId="75FC827D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454A677C" w14:textId="34650AED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270C9ED" w14:textId="24C41307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1 172,60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BFF66AF" w14:textId="1E549906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1 323,90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0131C65" w14:textId="5506AA98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1 421,40</w:t>
            </w:r>
            <w:r w:rsidRPr="001637C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₽</w:t>
            </w:r>
          </w:p>
        </w:tc>
      </w:tr>
      <w:tr w:rsidR="00A515D3" w:rsidRPr="0022093D" w14:paraId="66925BA8" w14:textId="77777777" w:rsidTr="00EF6641">
        <w:trPr>
          <w:trHeight w:val="64"/>
        </w:trPr>
        <w:tc>
          <w:tcPr>
            <w:tcW w:w="4820" w:type="dxa"/>
            <w:shd w:val="clear" w:color="auto" w:fill="auto"/>
          </w:tcPr>
          <w:p w14:paraId="5F46484B" w14:textId="0DC5B917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посещения с иными целями</w:t>
            </w:r>
          </w:p>
        </w:tc>
        <w:tc>
          <w:tcPr>
            <w:tcW w:w="1134" w:type="dxa"/>
            <w:shd w:val="clear" w:color="auto" w:fill="auto"/>
            <w:noWrap/>
          </w:tcPr>
          <w:p w14:paraId="26505F9B" w14:textId="688BB511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583,90 ₽</w:t>
            </w:r>
          </w:p>
        </w:tc>
        <w:tc>
          <w:tcPr>
            <w:tcW w:w="1134" w:type="dxa"/>
            <w:shd w:val="clear" w:color="auto" w:fill="auto"/>
            <w:noWrap/>
          </w:tcPr>
          <w:p w14:paraId="74708889" w14:textId="3246F360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651,60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C32D7B3" w14:textId="7BCB78A2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765,70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5899F1A" w14:textId="3CB89EC9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833,60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BA9A7AC" w14:textId="11B04D8E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895,00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0A76D0" w:rsidRPr="0022093D" w14:paraId="4DD35785" w14:textId="77777777" w:rsidTr="00EF6641">
        <w:trPr>
          <w:trHeight w:val="64"/>
        </w:trPr>
        <w:tc>
          <w:tcPr>
            <w:tcW w:w="4820" w:type="dxa"/>
            <w:shd w:val="clear" w:color="auto" w:fill="auto"/>
          </w:tcPr>
          <w:p w14:paraId="4BE47148" w14:textId="1AD6F852" w:rsidR="000A76D0" w:rsidRPr="000A76D0" w:rsidRDefault="000A76D0" w:rsidP="000A76D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2.1.5 школа для больных сахарным диабетом, комплексные посещения</w:t>
            </w:r>
          </w:p>
        </w:tc>
        <w:tc>
          <w:tcPr>
            <w:tcW w:w="1134" w:type="dxa"/>
            <w:shd w:val="clear" w:color="auto" w:fill="auto"/>
            <w:noWrap/>
          </w:tcPr>
          <w:p w14:paraId="15DABE43" w14:textId="44011471" w:rsidR="000A76D0" w:rsidRPr="000A76D0" w:rsidRDefault="000A76D0" w:rsidP="000A76D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03C1C16C" w14:textId="766185F8" w:rsidR="000A76D0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2 152,60 </w:t>
            </w: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B25FEBD" w14:textId="56DD9DA4" w:rsidR="000A76D0" w:rsidRPr="000A76D0" w:rsidRDefault="00BD55A6" w:rsidP="000A76D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2 183,90 </w:t>
            </w:r>
            <w:r w:rsidR="000A76D0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BAA5C79" w14:textId="13340B8C" w:rsidR="000A76D0" w:rsidRPr="000A76D0" w:rsidRDefault="00BD55A6" w:rsidP="000A76D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2 465,60 </w:t>
            </w:r>
            <w:r w:rsidR="000A76D0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1AA5032" w14:textId="7E6BDF54" w:rsidR="000A76D0" w:rsidRPr="000A76D0" w:rsidRDefault="00BD55A6" w:rsidP="000A76D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2 647,30 </w:t>
            </w:r>
            <w:r w:rsidR="000A76D0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441CF99B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17D324B5" w14:textId="472C677D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посещения по неотложной помощи</w:t>
            </w:r>
          </w:p>
        </w:tc>
        <w:tc>
          <w:tcPr>
            <w:tcW w:w="1134" w:type="dxa"/>
            <w:shd w:val="clear" w:color="auto" w:fill="auto"/>
            <w:noWrap/>
          </w:tcPr>
          <w:p w14:paraId="1A340414" w14:textId="0248E605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1 265,90 ₽</w:t>
            </w:r>
          </w:p>
        </w:tc>
        <w:tc>
          <w:tcPr>
            <w:tcW w:w="1134" w:type="dxa"/>
            <w:shd w:val="clear" w:color="auto" w:fill="auto"/>
            <w:noWrap/>
          </w:tcPr>
          <w:p w14:paraId="588D4250" w14:textId="254AD561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1 362,30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E35E91B" w14:textId="75D9EE2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1 622,00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53C75D2" w14:textId="78DC42F2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1 831,20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B80B7ED" w14:textId="2AE57C67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1 966,00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14539BE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26A0888D" w14:textId="2B52C95E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обращения в связи с заболеваниями - всего, из них:</w:t>
            </w:r>
          </w:p>
        </w:tc>
        <w:tc>
          <w:tcPr>
            <w:tcW w:w="1134" w:type="dxa"/>
            <w:shd w:val="clear" w:color="auto" w:fill="auto"/>
            <w:noWrap/>
          </w:tcPr>
          <w:p w14:paraId="77A34982" w14:textId="253FAA1D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2 870,90 ₽</w:t>
            </w:r>
          </w:p>
        </w:tc>
        <w:tc>
          <w:tcPr>
            <w:tcW w:w="1134" w:type="dxa"/>
            <w:shd w:val="clear" w:color="auto" w:fill="auto"/>
            <w:noWrap/>
          </w:tcPr>
          <w:p w14:paraId="4E47FA95" w14:textId="4E920D3F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3 160,00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A6517CC" w14:textId="501DDF2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3 767,50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34EB5A4" w14:textId="13E0C911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4 232,60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D9B27D4" w14:textId="4625D971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4 553,30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15A3F99B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66919781" w14:textId="0B92AE54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 xml:space="preserve">.1 проведение отдельных диагностических (лабораторных) исследований: </w:t>
            </w:r>
          </w:p>
        </w:tc>
        <w:tc>
          <w:tcPr>
            <w:tcW w:w="1134" w:type="dxa"/>
            <w:shd w:val="clear" w:color="auto" w:fill="auto"/>
            <w:noWrap/>
          </w:tcPr>
          <w:p w14:paraId="7A6E29D8" w14:textId="19E7B315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</w:tcPr>
          <w:p w14:paraId="6F483894" w14:textId="62E8D95D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40AF825F" w14:textId="307DBDD8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2829530D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5463D9B6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A515D3" w:rsidRPr="0022093D" w14:paraId="1E46C1B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EAB64A8" w14:textId="6831F56D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.1.1 компьютерная томография,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20416776" w14:textId="0E00B534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4 425,80 ₽</w:t>
            </w:r>
          </w:p>
        </w:tc>
        <w:tc>
          <w:tcPr>
            <w:tcW w:w="1134" w:type="dxa"/>
            <w:shd w:val="clear" w:color="auto" w:fill="auto"/>
            <w:noWrap/>
          </w:tcPr>
          <w:p w14:paraId="082AD8F6" w14:textId="5E6D9216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4 762,70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ED20698" w14:textId="610ADDB5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4 220,00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A53DC06" w14:textId="496BD80B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6 402,40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E2C8DBF" w14:textId="1AEBDCC6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6 873,90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1BF938E7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1B8331F9" w14:textId="465BC3E5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.1.2 магнитно-резонансная томография,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1320EDC9" w14:textId="0D8F1262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6 043,20 ₽</w:t>
            </w:r>
          </w:p>
        </w:tc>
        <w:tc>
          <w:tcPr>
            <w:tcW w:w="1134" w:type="dxa"/>
            <w:shd w:val="clear" w:color="auto" w:fill="auto"/>
            <w:noWrap/>
          </w:tcPr>
          <w:p w14:paraId="714EE0B4" w14:textId="5A1C0767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6 503,30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A0F4B6E" w14:textId="5B29BBF7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6 249,70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7CDA67C" w14:textId="51B18005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8 741,90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778AFB2" w14:textId="73DDB156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9 385,50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24F2EE8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308A559" w14:textId="736257EC" w:rsidR="00A515D3" w:rsidRPr="000A76D0" w:rsidRDefault="00A515D3" w:rsidP="000A76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.1.3 ультразвуковое исследование сердечно-сосудистой системы,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3DBC2059" w14:textId="36851EC3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893,70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7531C813" w14:textId="0054F1EF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961,80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1D587A0" w14:textId="1C3C3DF1" w:rsidR="00A515D3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1 145,10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7C0CF61" w14:textId="4E210E2F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1 292,80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AE0964D" w14:textId="34B6DF52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1 388,00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6C8D58C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16B66440" w14:textId="45411E17" w:rsidR="00A515D3" w:rsidRPr="000A76D0" w:rsidRDefault="00A515D3" w:rsidP="000A76D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.1.4 эндоскопическое диагностическое исследование,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6E30BA99" w14:textId="2BA70C59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1 638,70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5E736722" w14:textId="233133E0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1 763,60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C485E65" w14:textId="692F6DFA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1 537,70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F59F067" w14:textId="144A497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2 370,60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8688399" w14:textId="23413B66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2 545,20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2E7AD9F1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0594909C" w14:textId="2F71E6A4" w:rsidR="00A515D3" w:rsidRPr="000A76D0" w:rsidRDefault="00A515D3" w:rsidP="000A76D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2F7C65F2" w14:textId="615A0C95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13 762,10 ₽</w:t>
            </w:r>
          </w:p>
        </w:tc>
        <w:tc>
          <w:tcPr>
            <w:tcW w:w="1134" w:type="dxa"/>
            <w:shd w:val="clear" w:color="auto" w:fill="auto"/>
            <w:noWrap/>
          </w:tcPr>
          <w:p w14:paraId="525FD45F" w14:textId="7BD397E8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14 809,90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1632A16" w14:textId="065EE320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17 633,10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4526536" w14:textId="750F198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19 908,30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8018C94" w14:textId="43D6887F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21 374,10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406B3EB1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3A07B3AA" w14:textId="74F7225F" w:rsidR="00A515D3" w:rsidRPr="000A76D0" w:rsidRDefault="00A515D3" w:rsidP="000A76D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.1.6 </w:t>
            </w:r>
            <w:proofErr w:type="gramStart"/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патолого-анатомическое</w:t>
            </w:r>
            <w:proofErr w:type="gramEnd"/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548454AD" w14:textId="10110B6E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3 394,00 ₽</w:t>
            </w:r>
          </w:p>
        </w:tc>
        <w:tc>
          <w:tcPr>
            <w:tcW w:w="1134" w:type="dxa"/>
            <w:shd w:val="clear" w:color="auto" w:fill="auto"/>
            <w:noWrap/>
          </w:tcPr>
          <w:p w14:paraId="73B15B78" w14:textId="3A7EFA68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3 652,40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60EF6A3" w14:textId="06AD169C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4 348,60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718C8B8" w14:textId="17B6CA75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4 909,80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CD91E46" w14:textId="1D44FDC3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5 271,20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7C4E549A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6D50EF47" w14:textId="553C5065" w:rsidR="00A515D3" w:rsidRPr="000A76D0" w:rsidRDefault="00A515D3" w:rsidP="000A76D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.1.7 </w:t>
            </w:r>
            <w:r w:rsid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ПЭТ-КТ при онкологических заболеваниях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, исследований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54F874F9" w14:textId="3CB54AFA" w:rsidR="00A515D3" w:rsidRPr="000A76D0" w:rsidRDefault="000A76D0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5AAC49CD" w14:textId="70F33140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E98130B" w14:textId="1F1EA741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53 398,30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B1F511B" w14:textId="72BF898C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63 520,30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B7756EC" w14:textId="22E0BA68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66 462,10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BD55A6" w:rsidRPr="0022093D" w14:paraId="11171827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5AF0F4CE" w14:textId="0639C2CF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2.1.7.1.8 ОФЭКТ/КТ, исследования</w:t>
            </w:r>
          </w:p>
        </w:tc>
        <w:tc>
          <w:tcPr>
            <w:tcW w:w="1134" w:type="dxa"/>
            <w:shd w:val="clear" w:color="auto" w:fill="auto"/>
            <w:noWrap/>
          </w:tcPr>
          <w:p w14:paraId="68EC6F1B" w14:textId="120A33DC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516F4AB4" w14:textId="2C744D00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591CACF" w14:textId="7C0CD85D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8 013,50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51E44DC" w14:textId="13D56525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9 047,40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54487B5" w14:textId="7C95EB91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9 713,50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2B9C1F85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641092FA" w14:textId="20B1DA79" w:rsidR="00A515D3" w:rsidRPr="000A76D0" w:rsidRDefault="00A515D3" w:rsidP="00D9110C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 w:rsid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диспансерное наблюдение</w:t>
            </w:r>
            <w:r w:rsid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в том числе по поводу отдельных профилей</w:t>
            </w:r>
            <w:r w:rsidR="00D9110C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комплексных посещений </w:t>
            </w:r>
          </w:p>
        </w:tc>
        <w:tc>
          <w:tcPr>
            <w:tcW w:w="1134" w:type="dxa"/>
            <w:shd w:val="clear" w:color="auto" w:fill="auto"/>
            <w:noWrap/>
          </w:tcPr>
          <w:p w14:paraId="6AE3648C" w14:textId="1AB6CF09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2 085,60 ₽</w:t>
            </w:r>
          </w:p>
        </w:tc>
        <w:tc>
          <w:tcPr>
            <w:tcW w:w="1134" w:type="dxa"/>
            <w:shd w:val="clear" w:color="auto" w:fill="auto"/>
            <w:noWrap/>
          </w:tcPr>
          <w:p w14:paraId="309545FF" w14:textId="07C70A58" w:rsidR="00A515D3" w:rsidRPr="000A76D0" w:rsidRDefault="000A76D0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3 632,50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9AB1A48" w14:textId="0C5990E4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4 388,20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41C2368" w14:textId="4474E651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4 954,40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6873229" w14:textId="279518B7" w:rsidR="00A515D3" w:rsidRPr="000A76D0" w:rsidRDefault="00BD55A6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5 319,10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BD55A6" w:rsidRPr="0022093D" w14:paraId="7E05BA2C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7AC57558" w14:textId="6F70169A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2.1.8.1 онкологических заболеваний</w:t>
            </w:r>
          </w:p>
        </w:tc>
        <w:tc>
          <w:tcPr>
            <w:tcW w:w="1134" w:type="dxa"/>
            <w:shd w:val="clear" w:color="auto" w:fill="auto"/>
            <w:noWrap/>
          </w:tcPr>
          <w:p w14:paraId="04339AB2" w14:textId="42012937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4AC25D87" w14:textId="1C0387AA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5 118,80 </w:t>
            </w:r>
            <w:r w:rsidRPr="003E23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D8AED18" w14:textId="47AA8A64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6 195,50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5B67E84" w14:textId="1A0855A1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6 994,90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520951F" w14:textId="7F2988BC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D55A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7 510,00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BD55A6" w:rsidRPr="0022093D" w14:paraId="29325CDE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709869D6" w14:textId="7AAFF59F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2.1.8.2 сахарного диабета</w:t>
            </w:r>
          </w:p>
        </w:tc>
        <w:tc>
          <w:tcPr>
            <w:tcW w:w="1134" w:type="dxa"/>
            <w:shd w:val="clear" w:color="auto" w:fill="auto"/>
            <w:noWrap/>
          </w:tcPr>
          <w:p w14:paraId="22213380" w14:textId="41970703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6EC1799B" w14:textId="3E58C0F5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1 932,60 </w:t>
            </w:r>
            <w:r w:rsidRPr="003E23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F6333C9" w14:textId="3B932C8C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2 339,10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BC65EE3" w14:textId="5B9D4025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2 640,90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4332580" w14:textId="073CCB36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2 835,40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BD55A6" w:rsidRPr="0022093D" w14:paraId="5085D393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7DC14BC3" w14:textId="748589B7" w:rsidR="00BD55A6" w:rsidRPr="000A76D0" w:rsidRDefault="00BD55A6" w:rsidP="00BD55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2.1.8.3 болезней системы кровообращения</w:t>
            </w:r>
          </w:p>
        </w:tc>
        <w:tc>
          <w:tcPr>
            <w:tcW w:w="1134" w:type="dxa"/>
            <w:shd w:val="clear" w:color="auto" w:fill="auto"/>
            <w:noWrap/>
          </w:tcPr>
          <w:p w14:paraId="7B8460F6" w14:textId="59F4C45F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2088B794" w14:textId="5EAD1282" w:rsidR="00BD55A6" w:rsidRPr="000A76D0" w:rsidRDefault="00BD55A6" w:rsidP="00BD55A6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4 297,50 </w:t>
            </w:r>
            <w:r w:rsidRPr="003E23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7F76622" w14:textId="5044C589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5 201,40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915F720" w14:textId="526F0D8D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5 872,70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AB6591F" w14:textId="7285A455" w:rsidR="00BD55A6" w:rsidRPr="000A76D0" w:rsidRDefault="00BD55A6" w:rsidP="00BD55A6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6 304,90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D9110C" w:rsidRPr="0022093D" w14:paraId="4889AF85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1CEFD28A" w14:textId="62170C60" w:rsidR="00D9110C" w:rsidRDefault="00D9110C" w:rsidP="00D911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2.1.9 посещения с профилактическими целями центров здоровья, комплексных посещений</w:t>
            </w:r>
          </w:p>
        </w:tc>
        <w:tc>
          <w:tcPr>
            <w:tcW w:w="1134" w:type="dxa"/>
            <w:shd w:val="clear" w:color="auto" w:fill="auto"/>
            <w:noWrap/>
          </w:tcPr>
          <w:p w14:paraId="376CB726" w14:textId="44D4EBDC" w:rsidR="00D9110C" w:rsidRDefault="00D9110C" w:rsidP="00D9110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F75EB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60BAFD6D" w14:textId="37693316" w:rsidR="00D9110C" w:rsidRDefault="00D9110C" w:rsidP="00D9110C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75EB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0992986" w14:textId="798C2AE3" w:rsidR="00D9110C" w:rsidRDefault="00D9110C" w:rsidP="00D9110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1 911,90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EDAB4E0" w14:textId="6E744267" w:rsidR="00D9110C" w:rsidRDefault="00D9110C" w:rsidP="00D9110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2 158,50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759BBE1" w14:textId="15B7E73C" w:rsidR="00D9110C" w:rsidRDefault="00D9110C" w:rsidP="00D9110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2 317,40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BA2ADF" w:rsidRPr="0022093D" w14:paraId="031331F5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E8C2AFD" w14:textId="5E2BA10F" w:rsidR="00BA2ADF" w:rsidRPr="000A76D0" w:rsidRDefault="00BA2ADF" w:rsidP="00BA2ADF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 условиях дневных стационаров (первичная медико-санитарная помощь, с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пециализированная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медицинская помощь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)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за исключением медицинской реабилитации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BA2ADF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случаев лечения,</w:t>
            </w:r>
          </w:p>
        </w:tc>
        <w:tc>
          <w:tcPr>
            <w:tcW w:w="1134" w:type="dxa"/>
            <w:shd w:val="clear" w:color="auto" w:fill="auto"/>
            <w:noWrap/>
          </w:tcPr>
          <w:p w14:paraId="71113587" w14:textId="77777777" w:rsidR="00BA2ADF" w:rsidRPr="000A76D0" w:rsidRDefault="00BA2ADF" w:rsidP="00BA2AD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41 179,70 ₽</w:t>
            </w:r>
          </w:p>
          <w:p w14:paraId="725A048C" w14:textId="77777777" w:rsidR="00BA2ADF" w:rsidRPr="000A76D0" w:rsidRDefault="00BA2ADF" w:rsidP="00BA2AD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noWrap/>
          </w:tcPr>
          <w:p w14:paraId="026D6A7F" w14:textId="3C3F74AE" w:rsidR="00BA2ADF" w:rsidRPr="000A76D0" w:rsidRDefault="00BA2ADF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45 133,00 </w:t>
            </w: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A9B3286" w14:textId="41A2077D" w:rsidR="00BA2ADF" w:rsidRPr="000A76D0" w:rsidRDefault="00EF6641" w:rsidP="00BA2AD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49 927,90 </w:t>
            </w:r>
            <w:r w:rsidR="00BA2ADF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EEE14D9" w14:textId="605E6CF5" w:rsidR="00BA2ADF" w:rsidRPr="000A76D0" w:rsidRDefault="00EF6641" w:rsidP="00BA2AD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54 897,20 </w:t>
            </w:r>
            <w:r w:rsidR="00BA2ADF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EA2B554" w14:textId="2425499C" w:rsidR="00BA2ADF" w:rsidRPr="000A76D0" w:rsidRDefault="00EF6641" w:rsidP="00BA2AD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57 854,10 </w:t>
            </w:r>
            <w:r w:rsidR="00BA2ADF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5E582DA9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A2472B9" w14:textId="77777777" w:rsidR="00A515D3" w:rsidRPr="000A76D0" w:rsidRDefault="00A515D3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 xml:space="preserve">3.1.1 для оказания медицинской помощи по профилю «онкология» </w:t>
            </w:r>
          </w:p>
        </w:tc>
        <w:tc>
          <w:tcPr>
            <w:tcW w:w="1134" w:type="dxa"/>
            <w:shd w:val="clear" w:color="auto" w:fill="auto"/>
            <w:noWrap/>
          </w:tcPr>
          <w:p w14:paraId="7351FD91" w14:textId="6FC4BD8D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127 037,00 ₽</w:t>
            </w:r>
          </w:p>
        </w:tc>
        <w:tc>
          <w:tcPr>
            <w:tcW w:w="1134" w:type="dxa"/>
            <w:shd w:val="clear" w:color="auto" w:fill="auto"/>
            <w:noWrap/>
          </w:tcPr>
          <w:p w14:paraId="2B79A621" w14:textId="6BA14A14" w:rsidR="00A515D3" w:rsidRPr="000A76D0" w:rsidRDefault="00827C44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130 540,10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4E6FC9A" w14:textId="275F91E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125 577,50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C759E20" w14:textId="1567902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138 268,00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74006F8" w14:textId="088BEBBC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145 891,40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56978665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77DC96DD" w14:textId="77777777" w:rsidR="00A515D3" w:rsidRPr="000A76D0" w:rsidRDefault="00A515D3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3.1.2 для оказания медицинской помощи при экстракорпоральном оплодотворении</w:t>
            </w:r>
          </w:p>
        </w:tc>
        <w:tc>
          <w:tcPr>
            <w:tcW w:w="1134" w:type="dxa"/>
            <w:shd w:val="clear" w:color="auto" w:fill="auto"/>
            <w:noWrap/>
          </w:tcPr>
          <w:p w14:paraId="6494A0C2" w14:textId="09D53BA8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205 053,70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34E811B6" w14:textId="1802174F" w:rsidR="00A515D3" w:rsidRPr="000A76D0" w:rsidRDefault="00827C44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176 626,60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5FC47C9" w14:textId="19AE1C4A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179 512,10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A5ACD99" w14:textId="15BA3AD9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192 762,10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88E4FC9" w14:textId="3AC9D6F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198 309,90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51D22CA4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0E0BA943" w14:textId="77777777" w:rsidR="00A515D3" w:rsidRPr="000A76D0" w:rsidRDefault="00A515D3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3.1.3 для оказания медицинской помощи больным с вирусным гепатитом С </w:t>
            </w:r>
          </w:p>
        </w:tc>
        <w:tc>
          <w:tcPr>
            <w:tcW w:w="1134" w:type="dxa"/>
            <w:shd w:val="clear" w:color="auto" w:fill="auto"/>
            <w:noWrap/>
          </w:tcPr>
          <w:p w14:paraId="70691746" w14:textId="43F9FEEC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155 930,30 ₽</w:t>
            </w:r>
          </w:p>
        </w:tc>
        <w:tc>
          <w:tcPr>
            <w:tcW w:w="1134" w:type="dxa"/>
            <w:shd w:val="clear" w:color="auto" w:fill="auto"/>
            <w:noWrap/>
          </w:tcPr>
          <w:p w14:paraId="0AAED184" w14:textId="09E020B5" w:rsidR="00A515D3" w:rsidRPr="000A76D0" w:rsidRDefault="00827C44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232 476,40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FA87CCF" w14:textId="53EFAEDB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187 319,80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DC8F275" w14:textId="49D7216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203 377,80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10A43A8" w14:textId="5F4D8CC0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212 529,40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7E6EE737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07077AA8" w14:textId="346C3024" w:rsidR="00A515D3" w:rsidRPr="000A76D0" w:rsidRDefault="00827C44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="00A515D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  </w:t>
            </w:r>
            <w:r w:rsidRPr="00827C4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Специализированная, в том числе высокотехнологичная, медицинская помощь в условиях круглосуточного стационара, за исключением медицинской реабилитации</w:t>
            </w:r>
            <w:r w:rsidR="00A515D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, случаев госпитализации </w:t>
            </w:r>
          </w:p>
        </w:tc>
        <w:tc>
          <w:tcPr>
            <w:tcW w:w="1134" w:type="dxa"/>
            <w:shd w:val="clear" w:color="auto" w:fill="auto"/>
            <w:noWrap/>
          </w:tcPr>
          <w:p w14:paraId="44F921CC" w14:textId="134C3CD9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65 680,30 ₽</w:t>
            </w:r>
          </w:p>
        </w:tc>
        <w:tc>
          <w:tcPr>
            <w:tcW w:w="1134" w:type="dxa"/>
            <w:shd w:val="clear" w:color="auto" w:fill="auto"/>
            <w:noWrap/>
          </w:tcPr>
          <w:p w14:paraId="249273BD" w14:textId="7C025FC3" w:rsidR="00A515D3" w:rsidRPr="000A76D0" w:rsidRDefault="005042E1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72 767,00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16EF154" w14:textId="6414CBB9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84 846,20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82CEAEC" w14:textId="4D71D57C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94 765,80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E3D3D8C" w14:textId="02645953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101 102,60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1EE6D24A" w14:textId="77777777" w:rsidTr="00EF6641">
        <w:trPr>
          <w:trHeight w:val="70"/>
        </w:trPr>
        <w:tc>
          <w:tcPr>
            <w:tcW w:w="4820" w:type="dxa"/>
            <w:tcBorders>
              <w:bottom w:val="dotted" w:sz="4" w:space="0" w:color="auto"/>
            </w:tcBorders>
            <w:shd w:val="clear" w:color="auto" w:fill="auto"/>
          </w:tcPr>
          <w:p w14:paraId="7FA9347E" w14:textId="67AE29D5" w:rsidR="00A515D3" w:rsidRPr="000A76D0" w:rsidRDefault="005042E1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4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.1 для оказания медицинской помощи по профилю «онкология»</w:t>
            </w:r>
          </w:p>
        </w:tc>
        <w:tc>
          <w:tcPr>
            <w:tcW w:w="1134" w:type="dxa"/>
            <w:shd w:val="clear" w:color="auto" w:fill="auto"/>
            <w:noWrap/>
          </w:tcPr>
          <w:p w14:paraId="194FCE5F" w14:textId="6547AD7F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168 094,70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25ACCB16" w14:textId="5746FDA8" w:rsidR="00A515D3" w:rsidRPr="000A76D0" w:rsidRDefault="005042E1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153 720,90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0F7C3C9" w14:textId="7AE3B0F0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159 859,80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C1EEA15" w14:textId="56EEC729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178 902,30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9070F67" w14:textId="736B3C24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190 902,00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E638B" w:rsidRPr="0022093D" w14:paraId="6C1ADCA3" w14:textId="77777777" w:rsidTr="00EF6641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FE4C083" w14:textId="17FDFA25" w:rsidR="00AE638B" w:rsidRPr="00AE638B" w:rsidRDefault="00AE638B" w:rsidP="00AE63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638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4.2 стентирование для больных с инфарктом миокарда </w:t>
            </w:r>
          </w:p>
        </w:tc>
        <w:tc>
          <w:tcPr>
            <w:tcW w:w="1134" w:type="dxa"/>
            <w:shd w:val="clear" w:color="auto" w:fill="auto"/>
            <w:noWrap/>
          </w:tcPr>
          <w:p w14:paraId="55BA29F8" w14:textId="3E07E02D" w:rsidR="00AE638B" w:rsidRPr="000A76D0" w:rsidRDefault="00AE638B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61E8FAC4" w14:textId="4F2FE5AE" w:rsidR="00AE638B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1E90BB7" w14:textId="7507B841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319 445,80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4735582" w14:textId="01B9AB92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354 552,60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7A41086" w14:textId="59FB32B1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376 172,80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E638B" w:rsidRPr="0022093D" w14:paraId="45D757DF" w14:textId="77777777" w:rsidTr="00EF6641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1F4CC01" w14:textId="057212A5" w:rsidR="00AE638B" w:rsidRPr="00AE638B" w:rsidRDefault="00AE638B" w:rsidP="00AE63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638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4.3 имплантация частотно-адаптированного кардиостимулятора взрослым </w:t>
            </w:r>
          </w:p>
        </w:tc>
        <w:tc>
          <w:tcPr>
            <w:tcW w:w="1134" w:type="dxa"/>
            <w:shd w:val="clear" w:color="auto" w:fill="auto"/>
            <w:noWrap/>
          </w:tcPr>
          <w:p w14:paraId="57432E55" w14:textId="7B8B1B0D" w:rsidR="00AE638B" w:rsidRPr="000A76D0" w:rsidRDefault="00AE638B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47556957" w14:textId="2299AF92" w:rsidR="00AE638B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2B70F1D" w14:textId="0BF1815E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420 073,80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3CBA394" w14:textId="0BC21D22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462 866,20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64F28A7" w14:textId="7E349260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488 634,20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E638B" w:rsidRPr="0022093D" w14:paraId="35792A7C" w14:textId="77777777" w:rsidTr="00EF6641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D5E1EB3" w14:textId="37F39DEA" w:rsidR="00AE638B" w:rsidRPr="00AE638B" w:rsidRDefault="00AE638B" w:rsidP="00AE63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638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4.4 эндоваскулярная деструкция дополнительных проводящих путей и аритмогенных зон сердца</w:t>
            </w:r>
          </w:p>
        </w:tc>
        <w:tc>
          <w:tcPr>
            <w:tcW w:w="1134" w:type="dxa"/>
            <w:shd w:val="clear" w:color="auto" w:fill="auto"/>
            <w:noWrap/>
          </w:tcPr>
          <w:p w14:paraId="1ECCB722" w14:textId="7CF1329A" w:rsidR="00AE638B" w:rsidRPr="000A76D0" w:rsidRDefault="00AE638B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2E9A61CE" w14:textId="4C2F317C" w:rsidR="00AE638B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3A6D621" w14:textId="0F345501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505 433,70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27195F7" w14:textId="1B06E11F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556 921,50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A9306D0" w14:textId="60666812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587 925,50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E638B" w:rsidRPr="0022093D" w14:paraId="1A088290" w14:textId="77777777" w:rsidTr="00EF6641">
        <w:trPr>
          <w:trHeight w:val="70"/>
        </w:trPr>
        <w:tc>
          <w:tcPr>
            <w:tcW w:w="4820" w:type="dxa"/>
            <w:tcBorders>
              <w:top w:val="dotted" w:sz="4" w:space="0" w:color="auto"/>
            </w:tcBorders>
            <w:shd w:val="clear" w:color="auto" w:fill="auto"/>
          </w:tcPr>
          <w:p w14:paraId="402BA77F" w14:textId="0441F613" w:rsidR="00AE638B" w:rsidRPr="000A76D0" w:rsidRDefault="00AE638B" w:rsidP="00AE638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638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4.5 стентирование / эндартерэктомия </w:t>
            </w:r>
          </w:p>
        </w:tc>
        <w:tc>
          <w:tcPr>
            <w:tcW w:w="1134" w:type="dxa"/>
            <w:shd w:val="clear" w:color="auto" w:fill="auto"/>
            <w:noWrap/>
          </w:tcPr>
          <w:p w14:paraId="65C57A77" w14:textId="498A3F7B" w:rsidR="00AE638B" w:rsidRPr="000A76D0" w:rsidRDefault="00AE638B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1134" w:type="dxa"/>
            <w:shd w:val="clear" w:color="auto" w:fill="auto"/>
            <w:noWrap/>
          </w:tcPr>
          <w:p w14:paraId="63F8246F" w14:textId="57B23EEE" w:rsidR="00AE638B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19AA42B" w14:textId="4E33E3D1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328 982,90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6498EA66" w14:textId="12791E85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362 496,10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96530A8" w14:textId="5B99437C" w:rsidR="00AE638B" w:rsidRPr="000A76D0" w:rsidRDefault="00EF6641" w:rsidP="00AE638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382 676,50 </w:t>
            </w:r>
            <w:r w:rsidR="00AE638B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790B545D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181E1BB4" w14:textId="12994C7D" w:rsidR="00A515D3" w:rsidRPr="000A76D0" w:rsidRDefault="00854D7B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 Медицинская реабилитация:</w:t>
            </w:r>
          </w:p>
        </w:tc>
        <w:tc>
          <w:tcPr>
            <w:tcW w:w="1134" w:type="dxa"/>
            <w:shd w:val="clear" w:color="auto" w:fill="auto"/>
            <w:noWrap/>
          </w:tcPr>
          <w:p w14:paraId="5619926B" w14:textId="5DF0C668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auto"/>
            <w:noWrap/>
          </w:tcPr>
          <w:p w14:paraId="2E12FE65" w14:textId="36C9272D" w:rsidR="00A515D3" w:rsidRPr="000A76D0" w:rsidRDefault="00A515D3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29B63545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4E2663F8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14:paraId="31D5FB02" w14:textId="77777777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A515D3" w:rsidRPr="0022093D" w14:paraId="2897A858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42B06F6B" w14:textId="1B103C05" w:rsidR="00A515D3" w:rsidRPr="000A76D0" w:rsidRDefault="00854D7B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A515D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 в амбулаторных условиях, комплексных посещений</w:t>
            </w:r>
          </w:p>
        </w:tc>
        <w:tc>
          <w:tcPr>
            <w:tcW w:w="1134" w:type="dxa"/>
            <w:shd w:val="clear" w:color="auto" w:fill="auto"/>
            <w:noWrap/>
          </w:tcPr>
          <w:p w14:paraId="05AF2AA0" w14:textId="37D5F055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32 725,50 ₽</w:t>
            </w:r>
          </w:p>
        </w:tc>
        <w:tc>
          <w:tcPr>
            <w:tcW w:w="1134" w:type="dxa"/>
            <w:shd w:val="clear" w:color="auto" w:fill="auto"/>
            <w:noWrap/>
          </w:tcPr>
          <w:p w14:paraId="2C02EBEE" w14:textId="60C6A5AA" w:rsidR="00A515D3" w:rsidRPr="000A76D0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35 217,20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721DEF5" w14:textId="3238AEAD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41 930,30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39731A25" w14:textId="6CC4CEA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47 340,50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FBEDFAD" w14:textId="5B9810A6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50 826,00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04F42C29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5D221028" w14:textId="6F4E63F3" w:rsidR="00A515D3" w:rsidRPr="000A76D0" w:rsidRDefault="00854D7B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A515D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134" w:type="dxa"/>
            <w:shd w:val="clear" w:color="auto" w:fill="auto"/>
            <w:noWrap/>
          </w:tcPr>
          <w:p w14:paraId="7ED2C6B6" w14:textId="18B35496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39 313,80 ₽</w:t>
            </w:r>
          </w:p>
        </w:tc>
        <w:tc>
          <w:tcPr>
            <w:tcW w:w="1134" w:type="dxa"/>
            <w:shd w:val="clear" w:color="auto" w:fill="auto"/>
            <w:noWrap/>
          </w:tcPr>
          <w:p w14:paraId="771E41CE" w14:textId="6B63B155" w:rsidR="00A515D3" w:rsidRPr="000A76D0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41 426,40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ECF6841" w14:textId="0B183F23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46 236,60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5DF7F85" w14:textId="090A45E5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50 909,30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A2BFF75" w14:textId="1366D833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53 716,10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  <w:tr w:rsidR="00A515D3" w:rsidRPr="0022093D" w14:paraId="30676BF3" w14:textId="77777777" w:rsidTr="00EF6641">
        <w:trPr>
          <w:trHeight w:val="70"/>
        </w:trPr>
        <w:tc>
          <w:tcPr>
            <w:tcW w:w="4820" w:type="dxa"/>
            <w:shd w:val="clear" w:color="auto" w:fill="auto"/>
          </w:tcPr>
          <w:p w14:paraId="264ECFBA" w14:textId="6EEAE609" w:rsidR="00A515D3" w:rsidRPr="000A76D0" w:rsidRDefault="00854D7B" w:rsidP="00A515D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A515D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134" w:type="dxa"/>
            <w:shd w:val="clear" w:color="auto" w:fill="auto"/>
            <w:noWrap/>
          </w:tcPr>
          <w:p w14:paraId="3883DA34" w14:textId="2988D9F4" w:rsidR="00A515D3" w:rsidRPr="000A76D0" w:rsidRDefault="00A515D3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>71 513,70 ₽</w:t>
            </w:r>
          </w:p>
        </w:tc>
        <w:tc>
          <w:tcPr>
            <w:tcW w:w="1134" w:type="dxa"/>
            <w:shd w:val="clear" w:color="auto" w:fill="auto"/>
            <w:noWrap/>
          </w:tcPr>
          <w:p w14:paraId="3556C93E" w14:textId="2355D016" w:rsidR="00A515D3" w:rsidRPr="000A76D0" w:rsidRDefault="00AE638B" w:rsidP="00C65C5F">
            <w:pPr>
              <w:spacing w:after="0" w:line="240" w:lineRule="auto"/>
              <w:ind w:left="-199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76 555,30 </w:t>
            </w:r>
            <w:r w:rsidR="00A515D3" w:rsidRPr="000A76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D732CE2" w14:textId="2E6F143F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89 619,90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68DC061" w14:textId="799639B1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100 482,80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271A20C2" w14:textId="5D2E8EDC" w:rsidR="00A515D3" w:rsidRPr="000A76D0" w:rsidRDefault="00EF6641" w:rsidP="00A515D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107 361,70 </w:t>
            </w:r>
            <w:r w:rsidR="00A515D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₽</w:t>
            </w:r>
          </w:p>
        </w:tc>
      </w:tr>
    </w:tbl>
    <w:p w14:paraId="2864F327" w14:textId="77777777" w:rsidR="00937F97" w:rsidRPr="0022093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7FCEADE" w14:textId="7C753C6F" w:rsidR="00D62846" w:rsidRPr="00D62846" w:rsidRDefault="00D62846" w:rsidP="00D6284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62846">
        <w:rPr>
          <w:rFonts w:ascii="Times New Roman" w:hAnsi="Times New Roman" w:cs="Times New Roman"/>
          <w:sz w:val="28"/>
          <w:szCs w:val="28"/>
        </w:rPr>
        <w:t>Следует отметить, что в 2025 году в сравнении с 2024 годом в основном планируется рост (от 1,45% до 21,03%) территориальных нормативов финансовых затрат, исключение составляют нормативы по диспансеризации для оценки репродуктивного здоровья, по компьютерной и магнитно-резонансной томографии, по эндоскопическим диагностическим исследованиям, по специализированной, в том числе высокотехнологичной, медицинской помощи в условиях дневных стационаров для оказания медицинской помощи по профилю «онкология» и по оказанию медицинской помощи больным с вирусным гепатитом С, по которым снижение составило на 4</w:t>
      </w:r>
      <w:r w:rsidR="004B4E91">
        <w:rPr>
          <w:rFonts w:ascii="Times New Roman" w:hAnsi="Times New Roman" w:cs="Times New Roman"/>
          <w:sz w:val="28"/>
          <w:szCs w:val="28"/>
        </w:rPr>
        <w:t>8</w:t>
      </w:r>
      <w:r w:rsidRPr="00D62846">
        <w:rPr>
          <w:rFonts w:ascii="Times New Roman" w:hAnsi="Times New Roman" w:cs="Times New Roman"/>
          <w:sz w:val="28"/>
          <w:szCs w:val="28"/>
        </w:rPr>
        <w:t>,90%, 11,39%, 3,9%, 12,81%, 3,8% и 19,42% соответственно.</w:t>
      </w:r>
    </w:p>
    <w:p w14:paraId="0E703677" w14:textId="5EAFC3F1" w:rsidR="00607BF5" w:rsidRPr="00A661A3" w:rsidRDefault="00121E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61A3">
        <w:rPr>
          <w:rFonts w:ascii="Times New Roman" w:hAnsi="Times New Roman" w:cs="Times New Roman"/>
          <w:sz w:val="28"/>
          <w:szCs w:val="28"/>
        </w:rPr>
        <w:t xml:space="preserve">Сопоставление изменений </w:t>
      </w:r>
      <w:r w:rsidR="00DB0686" w:rsidRPr="00A661A3">
        <w:rPr>
          <w:rFonts w:ascii="Times New Roman" w:hAnsi="Times New Roman" w:cs="Times New Roman"/>
          <w:sz w:val="28"/>
          <w:szCs w:val="28"/>
        </w:rPr>
        <w:t xml:space="preserve">значений </w:t>
      </w:r>
      <w:r w:rsidRPr="00A661A3">
        <w:rPr>
          <w:rFonts w:ascii="Times New Roman" w:hAnsi="Times New Roman" w:cs="Times New Roman"/>
          <w:sz w:val="28"/>
          <w:szCs w:val="28"/>
        </w:rPr>
        <w:t>ф</w:t>
      </w:r>
      <w:r w:rsidR="001E366E" w:rsidRPr="00A661A3">
        <w:rPr>
          <w:rFonts w:ascii="Times New Roman" w:hAnsi="Times New Roman" w:cs="Times New Roman"/>
          <w:sz w:val="28"/>
          <w:szCs w:val="28"/>
        </w:rPr>
        <w:t>едеральны</w:t>
      </w:r>
      <w:r w:rsidRPr="00A661A3">
        <w:rPr>
          <w:rFonts w:ascii="Times New Roman" w:hAnsi="Times New Roman" w:cs="Times New Roman"/>
          <w:sz w:val="28"/>
          <w:szCs w:val="28"/>
        </w:rPr>
        <w:t>х</w:t>
      </w:r>
      <w:r w:rsidR="001E366E" w:rsidRPr="00A661A3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A661A3">
        <w:rPr>
          <w:rFonts w:ascii="Times New Roman" w:hAnsi="Times New Roman" w:cs="Times New Roman"/>
          <w:sz w:val="28"/>
          <w:szCs w:val="28"/>
        </w:rPr>
        <w:t>ов</w:t>
      </w:r>
      <w:r w:rsidR="001E366E" w:rsidRPr="00A661A3">
        <w:rPr>
          <w:rFonts w:ascii="Times New Roman" w:hAnsi="Times New Roman" w:cs="Times New Roman"/>
          <w:sz w:val="28"/>
          <w:szCs w:val="28"/>
        </w:rPr>
        <w:t xml:space="preserve"> </w:t>
      </w:r>
      <w:r w:rsidR="00D06984" w:rsidRPr="00A661A3">
        <w:rPr>
          <w:rFonts w:ascii="Times New Roman" w:hAnsi="Times New Roman" w:cs="Times New Roman"/>
          <w:sz w:val="28"/>
          <w:szCs w:val="28"/>
        </w:rPr>
        <w:t>финансовых затрат на единицу объема медицинской помощи за счет средств ОМС</w:t>
      </w:r>
      <w:r w:rsidRPr="00A661A3">
        <w:rPr>
          <w:rFonts w:ascii="Times New Roman" w:hAnsi="Times New Roman" w:cs="Times New Roman"/>
          <w:sz w:val="28"/>
          <w:szCs w:val="28"/>
        </w:rPr>
        <w:t>,</w:t>
      </w:r>
      <w:r w:rsidR="00D06984" w:rsidRPr="00A661A3">
        <w:rPr>
          <w:rFonts w:ascii="Times New Roman" w:hAnsi="Times New Roman" w:cs="Times New Roman"/>
          <w:sz w:val="28"/>
          <w:szCs w:val="28"/>
        </w:rPr>
        <w:t xml:space="preserve"> </w:t>
      </w:r>
      <w:r w:rsidRPr="00A661A3">
        <w:rPr>
          <w:rFonts w:ascii="Times New Roman" w:hAnsi="Times New Roman" w:cs="Times New Roman"/>
          <w:sz w:val="28"/>
          <w:szCs w:val="28"/>
        </w:rPr>
        <w:t xml:space="preserve">предлагаемых к утверждению </w:t>
      </w:r>
      <w:r w:rsidR="00D06984" w:rsidRPr="00A661A3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A661A3">
        <w:rPr>
          <w:rFonts w:ascii="Times New Roman" w:hAnsi="Times New Roman" w:cs="Times New Roman"/>
          <w:sz w:val="28"/>
          <w:szCs w:val="28"/>
        </w:rPr>
        <w:t>2025</w:t>
      </w:r>
      <w:r w:rsidR="00D06984" w:rsidRPr="00A661A3">
        <w:rPr>
          <w:rFonts w:ascii="Times New Roman" w:hAnsi="Times New Roman" w:cs="Times New Roman"/>
          <w:sz w:val="28"/>
          <w:szCs w:val="28"/>
        </w:rPr>
        <w:t xml:space="preserve"> год, с </w:t>
      </w:r>
      <w:r w:rsidR="00DB0686" w:rsidRPr="00A661A3">
        <w:rPr>
          <w:rFonts w:ascii="Times New Roman" w:hAnsi="Times New Roman" w:cs="Times New Roman"/>
          <w:sz w:val="28"/>
          <w:szCs w:val="28"/>
        </w:rPr>
        <w:t>действующими в текущем</w:t>
      </w:r>
      <w:r w:rsidR="00D06984" w:rsidRPr="00A661A3">
        <w:rPr>
          <w:rFonts w:ascii="Times New Roman" w:hAnsi="Times New Roman" w:cs="Times New Roman"/>
          <w:sz w:val="28"/>
          <w:szCs w:val="28"/>
        </w:rPr>
        <w:t xml:space="preserve"> год</w:t>
      </w:r>
      <w:r w:rsidR="00DB0686" w:rsidRPr="00A661A3">
        <w:rPr>
          <w:rFonts w:ascii="Times New Roman" w:hAnsi="Times New Roman" w:cs="Times New Roman"/>
          <w:sz w:val="28"/>
          <w:szCs w:val="28"/>
        </w:rPr>
        <w:t>у</w:t>
      </w:r>
      <w:r w:rsidRPr="00A661A3">
        <w:rPr>
          <w:rFonts w:ascii="Times New Roman" w:hAnsi="Times New Roman" w:cs="Times New Roman"/>
          <w:sz w:val="28"/>
          <w:szCs w:val="28"/>
        </w:rPr>
        <w:t>, с аналогичными изменениями территориальных нормативов, представлены в таблице</w:t>
      </w:r>
      <w:r w:rsidR="00607BF5" w:rsidRPr="00A661A3">
        <w:rPr>
          <w:rFonts w:ascii="Times New Roman" w:hAnsi="Times New Roman" w:cs="Times New Roman"/>
          <w:sz w:val="28"/>
          <w:szCs w:val="28"/>
        </w:rPr>
        <w:t>:</w:t>
      </w:r>
    </w:p>
    <w:p w14:paraId="69D4AEF6" w14:textId="77777777" w:rsidR="00E075A3" w:rsidRPr="0022093D" w:rsidRDefault="00E075A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963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97"/>
        <w:gridCol w:w="1083"/>
        <w:gridCol w:w="1083"/>
      </w:tblGrid>
      <w:tr w:rsidR="00121E97" w:rsidRPr="0022093D" w14:paraId="275ED05B" w14:textId="77777777" w:rsidTr="007A5443">
        <w:trPr>
          <w:trHeight w:val="70"/>
          <w:tblHeader/>
          <w:jc w:val="center"/>
        </w:trPr>
        <w:tc>
          <w:tcPr>
            <w:tcW w:w="7797" w:type="dxa"/>
            <w:vMerge w:val="restart"/>
            <w:shd w:val="clear" w:color="auto" w:fill="F2F2F2" w:themeFill="background1" w:themeFillShade="F2"/>
            <w:vAlign w:val="center"/>
          </w:tcPr>
          <w:p w14:paraId="476145D1" w14:textId="6CE34C46" w:rsidR="00121E97" w:rsidRPr="00A661A3" w:rsidRDefault="00CE54F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2166" w:type="dxa"/>
            <w:gridSpan w:val="2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60FBC4F3" w14:textId="1F4F3832" w:rsidR="00121E97" w:rsidRPr="00A661A3" w:rsidRDefault="00CE54F3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изменения значений нормативов финансовых затрат на единицу объема медицинской помощи</w:t>
            </w:r>
            <w:r w:rsidR="00DB0686"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(- снижение)</w:t>
            </w:r>
            <w:r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в %</w:t>
            </w:r>
          </w:p>
        </w:tc>
      </w:tr>
      <w:tr w:rsidR="00121E97" w:rsidRPr="0022093D" w14:paraId="43D890A7" w14:textId="77777777" w:rsidTr="007A5443">
        <w:trPr>
          <w:trHeight w:val="70"/>
          <w:tblHeader/>
          <w:jc w:val="center"/>
        </w:trPr>
        <w:tc>
          <w:tcPr>
            <w:tcW w:w="7797" w:type="dxa"/>
            <w:vMerge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3DD62356" w14:textId="77777777" w:rsidR="00121E97" w:rsidRPr="00A661A3" w:rsidRDefault="00121E97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5B1668EA" w14:textId="3897E3FD" w:rsidR="00121E97" w:rsidRPr="00A661A3" w:rsidRDefault="00CE54F3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федеральных</w:t>
            </w: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14:paraId="05C3CE93" w14:textId="36122924" w:rsidR="00121E97" w:rsidRPr="00A661A3" w:rsidRDefault="00CE54F3" w:rsidP="003C59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661A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территориальных</w:t>
            </w:r>
          </w:p>
        </w:tc>
      </w:tr>
      <w:tr w:rsidR="007A5443" w:rsidRPr="0022093D" w14:paraId="2B96E474" w14:textId="77777777" w:rsidTr="007A5443">
        <w:trPr>
          <w:trHeight w:val="64"/>
          <w:jc w:val="center"/>
        </w:trPr>
        <w:tc>
          <w:tcPr>
            <w:tcW w:w="7797" w:type="dxa"/>
            <w:shd w:val="clear" w:color="auto" w:fill="auto"/>
          </w:tcPr>
          <w:p w14:paraId="7B6BEB54" w14:textId="2E8DF694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62FDF29" w14:textId="117FCC34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17,38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5912C98" w14:textId="6EC9B051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18,84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63715D82" w14:textId="77777777" w:rsidTr="007A5443">
        <w:trPr>
          <w:trHeight w:val="64"/>
          <w:jc w:val="center"/>
        </w:trPr>
        <w:tc>
          <w:tcPr>
            <w:tcW w:w="7797" w:type="dxa"/>
            <w:shd w:val="clear" w:color="auto" w:fill="auto"/>
          </w:tcPr>
          <w:p w14:paraId="56C6F5E7" w14:textId="1739678E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9D48EDD" w14:textId="61CF58B7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A7975FF" w14:textId="4A7E13ED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7A5443" w:rsidRPr="0022093D" w14:paraId="64455442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0F1D1CE8" w14:textId="1046799F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 в амбулаторных условиях,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AEAB5D0" w14:textId="266138CB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4DDBFB" w14:textId="6A8B5AB7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7A5443" w:rsidRPr="0022093D" w14:paraId="10B343B7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2BE62C9" w14:textId="7AB483BA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CE087B1" w14:textId="163C5B60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16,98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CC286DC" w14:textId="248A2B0C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14,21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2928E86D" w14:textId="77777777" w:rsidTr="007A5443">
        <w:trPr>
          <w:trHeight w:val="64"/>
          <w:jc w:val="center"/>
        </w:trPr>
        <w:tc>
          <w:tcPr>
            <w:tcW w:w="7797" w:type="dxa"/>
            <w:shd w:val="clear" w:color="auto" w:fill="auto"/>
          </w:tcPr>
          <w:p w14:paraId="4839704A" w14:textId="7A2E74E5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E95922F" w14:textId="75E415C4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highlight w:val="yellow"/>
                <w:lang w:eastAsia="ru-RU"/>
              </w:rPr>
            </w:pPr>
            <w:r w:rsidRPr="007A5443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-4,19%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1603F8" w14:textId="4A23F338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14,32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455B9B53" w14:textId="77777777" w:rsidTr="007A5443">
        <w:trPr>
          <w:trHeight w:val="278"/>
          <w:jc w:val="center"/>
        </w:trPr>
        <w:tc>
          <w:tcPr>
            <w:tcW w:w="7797" w:type="dxa"/>
            <w:shd w:val="clear" w:color="auto" w:fill="auto"/>
          </w:tcPr>
          <w:p w14:paraId="21696C59" w14:textId="63477EFC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6E687F" w14:textId="60367E4A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ABCBFD" w14:textId="2597B9A5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14,83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0FFA9502" w14:textId="77777777" w:rsidTr="007A5443">
        <w:trPr>
          <w:trHeight w:val="268"/>
          <w:jc w:val="center"/>
        </w:trPr>
        <w:tc>
          <w:tcPr>
            <w:tcW w:w="7797" w:type="dxa"/>
            <w:shd w:val="clear" w:color="auto" w:fill="auto"/>
          </w:tcPr>
          <w:p w14:paraId="666290F9" w14:textId="48DF64E2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2.1.3 диспансеризация для оценки репродуктивного здоровья женщин и мужчин,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609EC9" w14:textId="2DA89996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B8684E" w14:textId="47522BA0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highlight w:val="yellow"/>
                <w:lang w:eastAsia="ru-RU"/>
              </w:rPr>
            </w:pPr>
            <w:r w:rsidRPr="007A5443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-48,90%</w:t>
            </w:r>
          </w:p>
        </w:tc>
      </w:tr>
      <w:tr w:rsidR="007A5443" w:rsidRPr="0022093D" w14:paraId="52560B19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CAAB08A" w14:textId="18BEC897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посещения с иными целями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B437C52" w14:textId="3818C8E3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16,07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70515A2" w14:textId="29DF8B8D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17,51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76679F86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49F49885" w14:textId="6A221AE6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2.1.5 школа для больных сахарным диабетом, комплексные посещения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78C095F" w14:textId="58922BE8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C22D8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250604B" w14:textId="7AAB42A9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1,45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7119B33A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005FDF27" w14:textId="396EE5C9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посещения по неотложной помощи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9009E3A" w14:textId="7FF966F4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17,61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7C306B7" w14:textId="1DEF8A77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19,06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61211E4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01FDAD56" w14:textId="6E723000" w:rsidR="007A5443" w:rsidRPr="0022093D" w:rsidRDefault="007A5443" w:rsidP="007A54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обращения в связи с заболеваниями - всего, из них: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EF7A0E" w14:textId="099FB965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17,76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2A65AC" w14:textId="4F981A14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19,22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02FB625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4E45242E" w14:textId="2DA863FE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 xml:space="preserve">.1 проведение отдельных диагностических (лабораторных) исследований: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D89D612" w14:textId="794560E0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E656D1" w14:textId="192D488F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</w:p>
        </w:tc>
      </w:tr>
      <w:tr w:rsidR="007A5443" w:rsidRPr="0022093D" w14:paraId="6FC0F11C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116B6F47" w14:textId="3010C1A5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.1.1 компьютерная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198B55B" w14:textId="75A263CA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A725799" w14:textId="71DB244E" w:rsidR="007A5443" w:rsidRPr="007A5443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 w:rsidRPr="007A5443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-11,39%</w:t>
            </w:r>
          </w:p>
        </w:tc>
      </w:tr>
      <w:tr w:rsidR="007A5443" w:rsidRPr="0022093D" w14:paraId="78A47BCD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7EEAFCA" w14:textId="0DE19D87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.1.2 магнитно-резонансная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DAB285" w14:textId="47994C92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2FF85DD" w14:textId="5F1B51C8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-3,90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9407463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92E6F2B" w14:textId="2364FB91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.1.3 ультразвуковое исследование сердечно-сосудистой системы,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6B9CA9" w14:textId="361D5035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C65E9A4" w14:textId="1D9ABFF9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19,06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64DE09FA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8BDAE43" w14:textId="7413B400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lastRenderedPageBreak/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.1.4 эндоскопическое диагностическое исследование,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FD3384C" w14:textId="54C36835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23B464" w14:textId="67818E4C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-12,81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2A9540D8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3531B4D5" w14:textId="32ED6B66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F7BB24B" w14:textId="703CD9AA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0A06533" w14:textId="697749B7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19,06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51889F9C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3AE55D09" w14:textId="593DE439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7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.1.6 </w:t>
            </w:r>
            <w:proofErr w:type="gramStart"/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патолого-анатомическое</w:t>
            </w:r>
            <w:proofErr w:type="gramEnd"/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C2EEF73" w14:textId="2053CE2B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FA4C5B2" w14:textId="4A19158C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19,06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648F0497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2D28F48E" w14:textId="37911CC7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диспансерное наблюдение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в том числе по поводу отдельных профилей,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комплексных посещений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3AB4DE" w14:textId="1729565E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19,34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23974DA" w14:textId="27E30920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20,80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2FFD4091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DAFFDC1" w14:textId="5509D788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2.1.8.1 онкологических заболеваний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A6BA57" w14:textId="0667A5C9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19,57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4784A7" w14:textId="514FBBB4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21,03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23012AB6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21A2C5C2" w14:textId="759E630E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2.1.8.2 сахарного диабета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C895719" w14:textId="7AE0BE41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19,56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DF600E" w14:textId="1AEFC9F6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21,03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D7A1F12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7ED04661" w14:textId="584B0A71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2.1.8.3 болезней системы кровообращения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28F545" w14:textId="7C23B011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19,57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9561FA0" w14:textId="002663E1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21,03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2902DB4D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32C75558" w14:textId="138F9561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 условиях дневных стационаров (первичная медико-санитарная помощь, с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пециализированная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медицинская помощь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)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 за исключением медицинской реабилитации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,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BA2ADF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случаев лечения,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421DA53" w14:textId="5BD27133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13,36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1C17553" w14:textId="334D8FCA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10,67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382D97FD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6DA3E459" w14:textId="06625720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sz w:val="18"/>
                <w:szCs w:val="18"/>
              </w:rPr>
              <w:t xml:space="preserve">3.1.1 для оказания медицинской помощи по профилю «онкология»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7C2032" w14:textId="41920D94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-1,47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EBED5E" w14:textId="1B1FAE66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-3,80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6BF24971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482C971B" w14:textId="05B51289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3.1.2 для оказания медицинской помощи при экстракорпоральном оплодотворении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1ADCA9C" w14:textId="29724B69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342C0C7" w14:textId="20C3B225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791786D1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536AB9FC" w14:textId="0E94D62F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3.1.3 для оказания медицинской помощи больным с вирусным гепатитом С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6DCD71" w14:textId="0E95F55C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-20,40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F6F3A2C" w14:textId="29F27B94" w:rsidR="007A5443" w:rsidRPr="00C22D84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  <w:highlight w:val="yellow"/>
              </w:rPr>
            </w:pPr>
            <w:r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-19,42</w:t>
            </w:r>
            <w:r w:rsidR="007A5443" w:rsidRPr="00C22D84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0C35B52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6A7C5848" w14:textId="7EE97654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  </w:t>
            </w:r>
            <w:r w:rsidRPr="00827C4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Специализированная, в том числе высокотехнологичная, медицинская помощь в условиях круглосуточного стационара, за исключением медицинской реабилитации</w:t>
            </w:r>
            <w:r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, случаев госпитализации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F53AF07" w14:textId="567B963C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19,43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86E7677" w14:textId="5E3F61D9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16,60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ECF52A3" w14:textId="77777777" w:rsidTr="00854D7B">
        <w:trPr>
          <w:trHeight w:val="64"/>
          <w:jc w:val="center"/>
        </w:trPr>
        <w:tc>
          <w:tcPr>
            <w:tcW w:w="7797" w:type="dxa"/>
            <w:tcBorders>
              <w:bottom w:val="dotted" w:sz="4" w:space="0" w:color="auto"/>
            </w:tcBorders>
            <w:shd w:val="clear" w:color="auto" w:fill="auto"/>
          </w:tcPr>
          <w:p w14:paraId="3AA85EFA" w14:textId="5D6D69A1" w:rsidR="007A5443" w:rsidRPr="0022093D" w:rsidRDefault="007A5443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.1 для оказания медицинской помощи по профилю «онкология»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85082F2" w14:textId="4099AACF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2,73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BC6DDB" w14:textId="623A8D08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3,99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52716C7B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61980155" w14:textId="0247596E" w:rsidR="007A5443" w:rsidRPr="0022093D" w:rsidRDefault="00854D7B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7A5443" w:rsidRPr="000A76D0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 Медицинская реабилитация: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F780C4C" w14:textId="13C6EEEC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B7C8118" w14:textId="7B4150D5" w:rsidR="007A5443" w:rsidRPr="0022093D" w:rsidRDefault="007A5443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</w:p>
        </w:tc>
      </w:tr>
      <w:tr w:rsidR="007A5443" w:rsidRPr="0022093D" w14:paraId="10E445DC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041F4DA8" w14:textId="27DBA952" w:rsidR="007A5443" w:rsidRPr="0022093D" w:rsidRDefault="00854D7B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7A544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.1 в амбулаторных условиях,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FF2C7C0" w14:textId="51C88ACE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17,62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FE5E08C" w14:textId="1581EE16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19,06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17352A14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28AFBB10" w14:textId="393FA605" w:rsidR="007A5443" w:rsidRPr="000A76D0" w:rsidRDefault="00854D7B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7A544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8A81D91" w14:textId="34976F06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10,26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832BD3" w14:textId="308B1964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11,61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7A5443" w:rsidRPr="0022093D" w14:paraId="7DE5D2B3" w14:textId="77777777" w:rsidTr="007A5443">
        <w:trPr>
          <w:trHeight w:val="70"/>
          <w:jc w:val="center"/>
        </w:trPr>
        <w:tc>
          <w:tcPr>
            <w:tcW w:w="7797" w:type="dxa"/>
            <w:shd w:val="clear" w:color="auto" w:fill="auto"/>
          </w:tcPr>
          <w:p w14:paraId="62203A3A" w14:textId="3C167377" w:rsidR="007A5443" w:rsidRPr="000A76D0" w:rsidRDefault="00854D7B" w:rsidP="007A544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5</w:t>
            </w:r>
            <w:r w:rsidR="007A5443" w:rsidRPr="000A76D0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966B44A" w14:textId="6359CD7E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15,65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1F3FF7" w14:textId="072D5583" w:rsidR="007A5443" w:rsidRPr="0022093D" w:rsidRDefault="00C22D84" w:rsidP="007A544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17,07</w:t>
            </w:r>
            <w:r w:rsidR="007A5443" w:rsidRPr="007A5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</w:tbl>
    <w:p w14:paraId="3798E62A" w14:textId="77777777" w:rsidR="00121E97" w:rsidRPr="0022093D" w:rsidRDefault="00121E97" w:rsidP="003C59C2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9E5E771" w14:textId="50D1B55E" w:rsidR="00274B11" w:rsidRPr="0071339D" w:rsidRDefault="00274B11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</w:t>
      </w:r>
      <w:r w:rsidR="008410E2" w:rsidRPr="0071339D">
        <w:rPr>
          <w:rFonts w:ascii="Times New Roman" w:hAnsi="Times New Roman" w:cs="Times New Roman"/>
          <w:sz w:val="28"/>
          <w:szCs w:val="28"/>
        </w:rPr>
        <w:t>ф</w:t>
      </w:r>
      <w:r w:rsidRPr="0071339D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71339D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E7377B" w:rsidRPr="0071339D">
        <w:rPr>
          <w:rFonts w:ascii="Times New Roman" w:hAnsi="Times New Roman" w:cs="Times New Roman"/>
          <w:sz w:val="28"/>
          <w:szCs w:val="28"/>
        </w:rPr>
        <w:t>,</w:t>
      </w:r>
      <w:r w:rsidRPr="0071339D">
        <w:rPr>
          <w:rFonts w:ascii="Times New Roman" w:hAnsi="Times New Roman" w:cs="Times New Roman"/>
          <w:sz w:val="28"/>
          <w:szCs w:val="28"/>
        </w:rPr>
        <w:t xml:space="preserve"> </w:t>
      </w:r>
      <w:r w:rsidR="00854D7B" w:rsidRPr="0071339D">
        <w:rPr>
          <w:rFonts w:ascii="Times New Roman" w:hAnsi="Times New Roman" w:cs="Times New Roman"/>
          <w:sz w:val="28"/>
          <w:szCs w:val="28"/>
        </w:rPr>
        <w:t>средние нормативы финансовых затрат на единицу объема медицинской помощи, в том числе для проведения профилактических медицинских осмотров и диспансеризации, за счет средств ОМС впервые установлены с учетом в числе прочего расходов, связанных с использованием систем поддержки принятия врачебных решений (медицинских изделий с применением искусственного интеллекта, зарегистрированных в установленном порядке) (при проведении рентгенографии или флюорографии грудной клетки, компьютерной томографии органов грудной клетки и компьютерной томографии головного мозга)</w:t>
      </w:r>
      <w:r w:rsidR="00E7377B" w:rsidRPr="0071339D">
        <w:rPr>
          <w:rFonts w:ascii="Times New Roman" w:hAnsi="Times New Roman" w:cs="Times New Roman"/>
          <w:sz w:val="28"/>
          <w:szCs w:val="28"/>
        </w:rPr>
        <w:t>.</w:t>
      </w:r>
    </w:p>
    <w:p w14:paraId="27A79631" w14:textId="5E3B7A11" w:rsidR="0071339D" w:rsidRPr="0071339D" w:rsidRDefault="00E7377B" w:rsidP="0071339D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 xml:space="preserve">В </w:t>
      </w:r>
      <w:r w:rsidR="00AF3D64" w:rsidRPr="0071339D">
        <w:rPr>
          <w:rFonts w:ascii="Times New Roman" w:hAnsi="Times New Roman" w:cs="Times New Roman"/>
          <w:sz w:val="28"/>
          <w:szCs w:val="28"/>
        </w:rPr>
        <w:t>основном</w:t>
      </w:r>
      <w:r w:rsidRPr="0071339D">
        <w:rPr>
          <w:rFonts w:ascii="Times New Roman" w:hAnsi="Times New Roman" w:cs="Times New Roman"/>
          <w:sz w:val="28"/>
          <w:szCs w:val="28"/>
        </w:rPr>
        <w:t xml:space="preserve">, </w:t>
      </w:r>
      <w:r w:rsidR="0071339D" w:rsidRPr="0071339D">
        <w:rPr>
          <w:rFonts w:ascii="Times New Roman" w:hAnsi="Times New Roman" w:cs="Times New Roman"/>
          <w:sz w:val="28"/>
          <w:szCs w:val="28"/>
        </w:rPr>
        <w:t xml:space="preserve">нормативы базовой программы ОМС </w:t>
      </w:r>
      <w:r w:rsidRPr="0071339D">
        <w:rPr>
          <w:rFonts w:ascii="Times New Roman" w:hAnsi="Times New Roman" w:cs="Times New Roman"/>
          <w:sz w:val="28"/>
          <w:szCs w:val="28"/>
        </w:rPr>
        <w:t xml:space="preserve">рассчитаны </w:t>
      </w:r>
      <w:r w:rsidR="0071339D" w:rsidRPr="0071339D">
        <w:rPr>
          <w:rFonts w:ascii="Times New Roman" w:hAnsi="Times New Roman" w:cs="Times New Roman"/>
          <w:sz w:val="28"/>
          <w:szCs w:val="28"/>
        </w:rPr>
        <w:t>с учетом основных параметров сценарных условий прогноза социально-экономического развития Российской Федерации на 2025 год и на плановый период 2026 и 2027 годов (от 26.08.2024), где индексация:</w:t>
      </w:r>
    </w:p>
    <w:p w14:paraId="6339A659" w14:textId="77777777" w:rsidR="0071339D" w:rsidRPr="0071339D" w:rsidRDefault="0071339D" w:rsidP="0071339D">
      <w:pPr>
        <w:pStyle w:val="a3"/>
        <w:numPr>
          <w:ilvl w:val="0"/>
          <w:numId w:val="2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>среднемесячной заработной платы работников составляла: на 2025 год - 113,2%, на 2026 год - 110,2%, на 2027 год - 108,3%;</w:t>
      </w:r>
    </w:p>
    <w:p w14:paraId="35AF884A" w14:textId="77777777" w:rsidR="0071339D" w:rsidRPr="0071339D" w:rsidRDefault="0071339D" w:rsidP="0071339D">
      <w:pPr>
        <w:pStyle w:val="a3"/>
        <w:numPr>
          <w:ilvl w:val="0"/>
          <w:numId w:val="2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>индекса потребительских цен составляла: на 2025 год - 104,5%, на 2026 год - 104,0%, на 2027 год - 104,0%.</w:t>
      </w:r>
    </w:p>
    <w:p w14:paraId="2A0C3E33" w14:textId="27303391" w:rsidR="0071339D" w:rsidRPr="0071339D" w:rsidRDefault="0071339D" w:rsidP="0071339D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 xml:space="preserve">При расчете учтена структура расходов на заработную плату и прочие расходы исходя из фактических показателей 2023 года по данным годовой формы федерального статистического наблюдения № 62 «Сведения о ресурсном обеспечении и об оказании медицинской помощи населению». </w:t>
      </w:r>
      <w:r w:rsidRPr="0071339D">
        <w:rPr>
          <w:rFonts w:ascii="Times New Roman" w:hAnsi="Times New Roman" w:cs="Times New Roman"/>
          <w:sz w:val="28"/>
          <w:szCs w:val="28"/>
        </w:rPr>
        <w:lastRenderedPageBreak/>
        <w:t>Кроме того, предусмотрена дополнительная индексация до фактической заработной платы в 2024 году (рост на 117,8%).</w:t>
      </w:r>
    </w:p>
    <w:p w14:paraId="3ECC5156" w14:textId="77777777" w:rsidR="00E7377B" w:rsidRPr="0022093D" w:rsidRDefault="00E7377B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5E8BF2B" w14:textId="05522F84" w:rsidR="00A429F7" w:rsidRPr="0071339D" w:rsidRDefault="004370C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339D">
        <w:rPr>
          <w:rFonts w:ascii="Times New Roman" w:hAnsi="Times New Roman" w:cs="Times New Roman"/>
          <w:sz w:val="28"/>
          <w:szCs w:val="28"/>
        </w:rPr>
        <w:t>Территориальные подушевые нормативы финансирования</w:t>
      </w:r>
      <w:r w:rsidR="008675B1" w:rsidRPr="0071339D">
        <w:rPr>
          <w:rFonts w:ascii="Times New Roman" w:hAnsi="Times New Roman" w:cs="Times New Roman"/>
          <w:sz w:val="28"/>
          <w:szCs w:val="28"/>
        </w:rPr>
        <w:t xml:space="preserve"> </w:t>
      </w:r>
      <w:r w:rsidRPr="0071339D">
        <w:rPr>
          <w:rFonts w:ascii="Times New Roman" w:hAnsi="Times New Roman" w:cs="Times New Roman"/>
          <w:sz w:val="28"/>
          <w:szCs w:val="28"/>
        </w:rPr>
        <w:t>являются показателями, отражающими размеры средств на компенсацию затрат по предоставлению бесплатной медицинской помощи в расчете на 1 жителя (за счет средств областного бюджета) или на 1 застрахованное лицо (по тер</w:t>
      </w:r>
      <w:r w:rsidR="007A1C9B" w:rsidRPr="0071339D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71339D">
        <w:rPr>
          <w:rFonts w:ascii="Times New Roman" w:hAnsi="Times New Roman" w:cs="Times New Roman"/>
          <w:sz w:val="28"/>
          <w:szCs w:val="28"/>
        </w:rPr>
        <w:t>программе ОМС).</w:t>
      </w:r>
    </w:p>
    <w:p w14:paraId="64155827" w14:textId="22468BC1" w:rsidR="009E7135" w:rsidRPr="0071339D" w:rsidRDefault="002B3BA6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71339D">
        <w:rPr>
          <w:rFonts w:ascii="Times New Roman" w:hAnsi="Times New Roman" w:cs="Times New Roman"/>
          <w:sz w:val="28"/>
          <w:szCs w:val="28"/>
        </w:rPr>
        <w:t>С</w:t>
      </w:r>
      <w:r w:rsidR="009E7135" w:rsidRPr="0071339D">
        <w:rPr>
          <w:rFonts w:ascii="Times New Roman" w:hAnsi="Times New Roman" w:cs="Times New Roman"/>
          <w:sz w:val="28"/>
          <w:szCs w:val="28"/>
        </w:rPr>
        <w:t xml:space="preserve">огласно разделу </w:t>
      </w:r>
      <w:r w:rsidR="00B255EB" w:rsidRPr="0071339D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71339D">
        <w:rPr>
          <w:rFonts w:ascii="Times New Roman" w:hAnsi="Times New Roman" w:cs="Times New Roman"/>
          <w:bCs/>
          <w:sz w:val="28"/>
          <w:szCs w:val="28"/>
        </w:rPr>
        <w:t>«</w:t>
      </w:r>
      <w:r w:rsidR="00B255EB" w:rsidRPr="0071339D">
        <w:rPr>
          <w:rFonts w:ascii="Times New Roman" w:hAnsi="Times New Roman" w:cs="Times New Roman"/>
          <w:bCs/>
          <w:sz w:val="28"/>
          <w:szCs w:val="28"/>
        </w:rPr>
        <w:t>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</w:t>
      </w:r>
      <w:r w:rsidR="00AA3CCC" w:rsidRPr="0071339D">
        <w:rPr>
          <w:rFonts w:ascii="Times New Roman" w:hAnsi="Times New Roman" w:cs="Times New Roman"/>
          <w:sz w:val="28"/>
          <w:szCs w:val="28"/>
        </w:rPr>
        <w:t>»</w:t>
      </w:r>
      <w:r w:rsidR="009E7135" w:rsidRPr="0071339D">
        <w:rPr>
          <w:rFonts w:ascii="Times New Roman" w:hAnsi="Times New Roman" w:cs="Times New Roman"/>
          <w:sz w:val="28"/>
          <w:szCs w:val="28"/>
        </w:rPr>
        <w:t xml:space="preserve"> </w:t>
      </w:r>
      <w:r w:rsidR="00B255EB" w:rsidRPr="0071339D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 w:rsidRPr="0071339D">
        <w:rPr>
          <w:rFonts w:ascii="Times New Roman" w:hAnsi="Times New Roman" w:cs="Times New Roman"/>
          <w:sz w:val="28"/>
          <w:szCs w:val="28"/>
        </w:rPr>
        <w:t>ф</w:t>
      </w:r>
      <w:r w:rsidR="009E7135" w:rsidRPr="0071339D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71339D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9E7135" w:rsidRPr="0071339D">
        <w:rPr>
          <w:rFonts w:ascii="Times New Roman" w:hAnsi="Times New Roman" w:cs="Times New Roman"/>
          <w:sz w:val="28"/>
          <w:szCs w:val="28"/>
        </w:rPr>
        <w:t xml:space="preserve">, подушевые нормативы финансирования за счет средств областного бюджета устанавливаются исходя из средних нормативов, предусмотренных проектом </w:t>
      </w:r>
      <w:r w:rsidR="008410E2" w:rsidRPr="0071339D">
        <w:rPr>
          <w:rFonts w:ascii="Times New Roman" w:hAnsi="Times New Roman" w:cs="Times New Roman"/>
          <w:sz w:val="28"/>
          <w:szCs w:val="28"/>
        </w:rPr>
        <w:t>ф</w:t>
      </w:r>
      <w:r w:rsidR="009E7135" w:rsidRPr="0071339D">
        <w:rPr>
          <w:rFonts w:ascii="Times New Roman" w:hAnsi="Times New Roman" w:cs="Times New Roman"/>
          <w:sz w:val="28"/>
          <w:szCs w:val="28"/>
        </w:rPr>
        <w:t xml:space="preserve">едеральной программы, с учетом региональных особенностей и должны обеспечивать выполнение в полном объеме расходных обязательств Архангельской области, в том числе в части заработной платы медицинских работников. </w:t>
      </w:r>
    </w:p>
    <w:p w14:paraId="428EB564" w14:textId="55A359DD" w:rsidR="004370C3" w:rsidRPr="002F4A56" w:rsidRDefault="004370C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4A56">
        <w:rPr>
          <w:rFonts w:ascii="Times New Roman" w:hAnsi="Times New Roman" w:cs="Times New Roman"/>
          <w:sz w:val="28"/>
          <w:szCs w:val="28"/>
        </w:rPr>
        <w:t>Проектом терпрограммы госгарантий предлагается установить размер подушевого норматива на 1 жителя в размерах:</w:t>
      </w:r>
    </w:p>
    <w:p w14:paraId="77D19EA8" w14:textId="72B4A1F5" w:rsidR="009E72C0" w:rsidRPr="006F2A1E" w:rsidRDefault="002F4A56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2A1E">
        <w:rPr>
          <w:rFonts w:ascii="Times New Roman" w:hAnsi="Times New Roman" w:cs="Times New Roman"/>
          <w:sz w:val="28"/>
          <w:szCs w:val="28"/>
        </w:rPr>
        <w:t>7 464,40</w:t>
      </w:r>
      <w:r w:rsidR="005909D2" w:rsidRPr="006F2A1E">
        <w:rPr>
          <w:rFonts w:ascii="Times New Roman" w:hAnsi="Times New Roman" w:cs="Times New Roman"/>
          <w:sz w:val="28"/>
          <w:szCs w:val="28"/>
        </w:rPr>
        <w:t xml:space="preserve"> руб.</w:t>
      </w:r>
      <w:r w:rsidR="004370C3" w:rsidRPr="006F2A1E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2025</w:t>
      </w:r>
      <w:r w:rsidR="004370C3" w:rsidRPr="006F2A1E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Pr="006F2A1E">
        <w:rPr>
          <w:rFonts w:ascii="Times New Roman" w:hAnsi="Times New Roman" w:cs="Times New Roman"/>
          <w:sz w:val="28"/>
          <w:szCs w:val="28"/>
        </w:rPr>
        <w:t>ниже</w:t>
      </w:r>
      <w:r w:rsidR="004370C3" w:rsidRPr="006F2A1E">
        <w:rPr>
          <w:rFonts w:ascii="Times New Roman" w:hAnsi="Times New Roman" w:cs="Times New Roman"/>
          <w:sz w:val="28"/>
          <w:szCs w:val="28"/>
        </w:rPr>
        <w:t xml:space="preserve"> утвержденного значения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</w:t>
      </w:r>
      <w:r w:rsidR="0071339D" w:rsidRPr="006F2A1E">
        <w:rPr>
          <w:rFonts w:ascii="Times New Roman" w:hAnsi="Times New Roman" w:cs="Times New Roman"/>
          <w:sz w:val="28"/>
          <w:szCs w:val="28"/>
        </w:rPr>
        <w:t>4</w:t>
      </w:r>
      <w:r w:rsidR="004370C3" w:rsidRPr="006F2A1E">
        <w:rPr>
          <w:rFonts w:ascii="Times New Roman" w:hAnsi="Times New Roman" w:cs="Times New Roman"/>
          <w:sz w:val="28"/>
          <w:szCs w:val="28"/>
        </w:rPr>
        <w:t xml:space="preserve"> год </w:t>
      </w:r>
      <w:r w:rsidR="009E72C0" w:rsidRPr="006F2A1E">
        <w:rPr>
          <w:rFonts w:ascii="Times New Roman" w:hAnsi="Times New Roman" w:cs="Times New Roman"/>
          <w:sz w:val="28"/>
          <w:szCs w:val="28"/>
        </w:rPr>
        <w:t xml:space="preserve">на </w:t>
      </w:r>
      <w:r w:rsidRPr="006F2A1E">
        <w:rPr>
          <w:rFonts w:ascii="Times New Roman" w:hAnsi="Times New Roman" w:cs="Times New Roman"/>
          <w:sz w:val="28"/>
          <w:szCs w:val="28"/>
        </w:rPr>
        <w:t>10,8</w:t>
      </w:r>
      <w:r w:rsidR="009E72C0" w:rsidRPr="006F2A1E">
        <w:rPr>
          <w:rFonts w:ascii="Times New Roman" w:hAnsi="Times New Roman" w:cs="Times New Roman"/>
          <w:sz w:val="28"/>
          <w:szCs w:val="28"/>
        </w:rPr>
        <w:t>%</w:t>
      </w:r>
      <w:r w:rsidR="00CE3E9F" w:rsidRPr="006F2A1E">
        <w:rPr>
          <w:rFonts w:ascii="Times New Roman" w:hAnsi="Times New Roman" w:cs="Times New Roman"/>
          <w:sz w:val="28"/>
          <w:szCs w:val="28"/>
        </w:rPr>
        <w:t xml:space="preserve">, </w:t>
      </w:r>
      <w:r w:rsidR="006F2A1E" w:rsidRPr="006F2A1E">
        <w:rPr>
          <w:rFonts w:ascii="Times New Roman" w:hAnsi="Times New Roman" w:cs="Times New Roman"/>
          <w:sz w:val="28"/>
          <w:szCs w:val="28"/>
        </w:rPr>
        <w:t>ниже</w:t>
      </w:r>
      <w:r w:rsidR="00CE3E9F" w:rsidRPr="006F2A1E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="006F2A1E" w:rsidRPr="006F2A1E">
        <w:rPr>
          <w:rFonts w:ascii="Times New Roman" w:hAnsi="Times New Roman" w:cs="Times New Roman"/>
          <w:sz w:val="28"/>
          <w:szCs w:val="28"/>
        </w:rPr>
        <w:t>13,63</w:t>
      </w:r>
      <w:r w:rsidR="00CE3E9F" w:rsidRPr="006F2A1E">
        <w:rPr>
          <w:rFonts w:ascii="Times New Roman" w:hAnsi="Times New Roman" w:cs="Times New Roman"/>
          <w:sz w:val="28"/>
          <w:szCs w:val="28"/>
        </w:rPr>
        <w:t>%</w:t>
      </w:r>
      <w:r w:rsidR="009E72C0" w:rsidRPr="006F2A1E">
        <w:rPr>
          <w:rFonts w:ascii="Times New Roman" w:hAnsi="Times New Roman" w:cs="Times New Roman"/>
          <w:sz w:val="28"/>
          <w:szCs w:val="28"/>
        </w:rPr>
        <w:t>;</w:t>
      </w:r>
    </w:p>
    <w:p w14:paraId="3FC0915C" w14:textId="3ABED461" w:rsidR="009E72C0" w:rsidRPr="006F2A1E" w:rsidRDefault="002F4A56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2A1E">
        <w:rPr>
          <w:rFonts w:ascii="Times New Roman" w:hAnsi="Times New Roman" w:cs="Times New Roman"/>
          <w:sz w:val="28"/>
          <w:szCs w:val="28"/>
        </w:rPr>
        <w:t>10 184,10</w:t>
      </w:r>
      <w:r w:rsidR="009E72C0" w:rsidRPr="006F2A1E">
        <w:rPr>
          <w:rFonts w:ascii="Times New Roman" w:hAnsi="Times New Roman" w:cs="Times New Roman"/>
          <w:sz w:val="28"/>
          <w:szCs w:val="28"/>
        </w:rPr>
        <w:t xml:space="preserve"> руб.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</w:t>
      </w:r>
      <w:r w:rsidRPr="006F2A1E">
        <w:rPr>
          <w:rFonts w:ascii="Times New Roman" w:hAnsi="Times New Roman" w:cs="Times New Roman"/>
          <w:sz w:val="28"/>
          <w:szCs w:val="28"/>
        </w:rPr>
        <w:t>6</w:t>
      </w:r>
      <w:r w:rsidR="009E72C0" w:rsidRPr="006F2A1E">
        <w:rPr>
          <w:rFonts w:ascii="Times New Roman" w:hAnsi="Times New Roman" w:cs="Times New Roman"/>
          <w:sz w:val="28"/>
          <w:szCs w:val="28"/>
        </w:rPr>
        <w:t xml:space="preserve"> год, </w:t>
      </w:r>
      <w:r w:rsidR="005E0975" w:rsidRPr="006F2A1E">
        <w:rPr>
          <w:rFonts w:ascii="Times New Roman" w:hAnsi="Times New Roman" w:cs="Times New Roman"/>
          <w:sz w:val="28"/>
          <w:szCs w:val="28"/>
        </w:rPr>
        <w:t xml:space="preserve">что </w:t>
      </w:r>
      <w:r w:rsidR="002601DA" w:rsidRPr="006F2A1E">
        <w:rPr>
          <w:rFonts w:ascii="Times New Roman" w:hAnsi="Times New Roman" w:cs="Times New Roman"/>
          <w:sz w:val="28"/>
          <w:szCs w:val="28"/>
        </w:rPr>
        <w:t>выше</w:t>
      </w:r>
      <w:r w:rsidR="005E0975" w:rsidRPr="006F2A1E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="006F2A1E" w:rsidRPr="006F2A1E">
        <w:rPr>
          <w:rFonts w:ascii="Times New Roman" w:hAnsi="Times New Roman" w:cs="Times New Roman"/>
          <w:sz w:val="28"/>
          <w:szCs w:val="28"/>
        </w:rPr>
        <w:t>8,91</w:t>
      </w:r>
      <w:r w:rsidR="005E0975" w:rsidRPr="006F2A1E">
        <w:rPr>
          <w:rFonts w:ascii="Times New Roman" w:hAnsi="Times New Roman" w:cs="Times New Roman"/>
          <w:sz w:val="28"/>
          <w:szCs w:val="28"/>
        </w:rPr>
        <w:t>%</w:t>
      </w:r>
      <w:r w:rsidR="008B349F" w:rsidRPr="006F2A1E">
        <w:rPr>
          <w:rFonts w:ascii="Times New Roman" w:hAnsi="Times New Roman" w:cs="Times New Roman"/>
          <w:sz w:val="28"/>
          <w:szCs w:val="28"/>
        </w:rPr>
        <w:t xml:space="preserve"> и </w:t>
      </w:r>
      <w:r w:rsidR="002601DA" w:rsidRPr="006F2A1E">
        <w:rPr>
          <w:rFonts w:ascii="Times New Roman" w:hAnsi="Times New Roman" w:cs="Times New Roman"/>
          <w:sz w:val="28"/>
          <w:szCs w:val="28"/>
        </w:rPr>
        <w:t>выше</w:t>
      </w:r>
      <w:r w:rsidR="008B349F" w:rsidRPr="006F2A1E">
        <w:rPr>
          <w:rFonts w:ascii="Times New Roman" w:hAnsi="Times New Roman" w:cs="Times New Roman"/>
          <w:sz w:val="28"/>
          <w:szCs w:val="28"/>
        </w:rPr>
        <w:t xml:space="preserve"> предложенного значения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2025</w:t>
      </w:r>
      <w:r w:rsidR="008B349F" w:rsidRPr="006F2A1E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6F2A1E">
        <w:rPr>
          <w:rFonts w:ascii="Times New Roman" w:hAnsi="Times New Roman" w:cs="Times New Roman"/>
          <w:sz w:val="28"/>
          <w:szCs w:val="28"/>
        </w:rPr>
        <w:t>36,44</w:t>
      </w:r>
      <w:r w:rsidR="008B349F" w:rsidRPr="006F2A1E">
        <w:rPr>
          <w:rFonts w:ascii="Times New Roman" w:hAnsi="Times New Roman" w:cs="Times New Roman"/>
          <w:sz w:val="28"/>
          <w:szCs w:val="28"/>
        </w:rPr>
        <w:t>%</w:t>
      </w:r>
      <w:r w:rsidR="009E72C0" w:rsidRPr="006F2A1E">
        <w:rPr>
          <w:rFonts w:ascii="Times New Roman" w:hAnsi="Times New Roman" w:cs="Times New Roman"/>
          <w:sz w:val="28"/>
          <w:szCs w:val="28"/>
        </w:rPr>
        <w:t>;</w:t>
      </w:r>
    </w:p>
    <w:p w14:paraId="599559DA" w14:textId="5FCDA62F" w:rsidR="009E72C0" w:rsidRPr="006F2A1E" w:rsidRDefault="002F4A56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2A1E">
        <w:rPr>
          <w:rFonts w:ascii="Times New Roman" w:hAnsi="Times New Roman" w:cs="Times New Roman"/>
          <w:sz w:val="28"/>
          <w:szCs w:val="28"/>
        </w:rPr>
        <w:t>10 669</w:t>
      </w:r>
      <w:r w:rsidR="00EF22EC" w:rsidRPr="006F2A1E">
        <w:rPr>
          <w:rFonts w:ascii="Times New Roman" w:hAnsi="Times New Roman" w:cs="Times New Roman"/>
          <w:sz w:val="28"/>
          <w:szCs w:val="28"/>
        </w:rPr>
        <w:t xml:space="preserve"> руб.</w:t>
      </w:r>
      <w:r w:rsidR="009E72C0" w:rsidRPr="006F2A1E">
        <w:rPr>
          <w:rFonts w:ascii="Times New Roman" w:hAnsi="Times New Roman" w:cs="Times New Roman"/>
          <w:sz w:val="28"/>
          <w:szCs w:val="28"/>
        </w:rPr>
        <w:t xml:space="preserve">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2027</w:t>
      </w:r>
      <w:r w:rsidR="009E72C0" w:rsidRPr="006F2A1E">
        <w:rPr>
          <w:rFonts w:ascii="Times New Roman" w:hAnsi="Times New Roman" w:cs="Times New Roman"/>
          <w:sz w:val="28"/>
          <w:szCs w:val="28"/>
        </w:rPr>
        <w:t xml:space="preserve"> год, </w:t>
      </w:r>
      <w:r w:rsidR="005E0975" w:rsidRPr="006F2A1E">
        <w:rPr>
          <w:rFonts w:ascii="Times New Roman" w:hAnsi="Times New Roman" w:cs="Times New Roman"/>
          <w:sz w:val="28"/>
          <w:szCs w:val="28"/>
        </w:rPr>
        <w:t xml:space="preserve">что </w:t>
      </w:r>
      <w:r w:rsidR="002601DA" w:rsidRPr="006F2A1E">
        <w:rPr>
          <w:rFonts w:ascii="Times New Roman" w:hAnsi="Times New Roman" w:cs="Times New Roman"/>
          <w:sz w:val="28"/>
          <w:szCs w:val="28"/>
        </w:rPr>
        <w:t>выше</w:t>
      </w:r>
      <w:r w:rsidR="005E0975" w:rsidRPr="006F2A1E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="006F2A1E" w:rsidRPr="006F2A1E">
        <w:rPr>
          <w:rFonts w:ascii="Times New Roman" w:hAnsi="Times New Roman" w:cs="Times New Roman"/>
          <w:sz w:val="28"/>
          <w:szCs w:val="28"/>
        </w:rPr>
        <w:t>7,66</w:t>
      </w:r>
      <w:r w:rsidR="005E0975" w:rsidRPr="006F2A1E">
        <w:rPr>
          <w:rFonts w:ascii="Times New Roman" w:hAnsi="Times New Roman" w:cs="Times New Roman"/>
          <w:sz w:val="28"/>
          <w:szCs w:val="28"/>
        </w:rPr>
        <w:t>%</w:t>
      </w:r>
      <w:r w:rsidR="002601DA" w:rsidRPr="006F2A1E">
        <w:rPr>
          <w:rFonts w:ascii="Times New Roman" w:hAnsi="Times New Roman" w:cs="Times New Roman"/>
          <w:sz w:val="28"/>
          <w:szCs w:val="28"/>
        </w:rPr>
        <w:t xml:space="preserve"> и выше предложенного значения на </w:t>
      </w:r>
      <w:r w:rsidR="00C679B5" w:rsidRPr="006F2A1E">
        <w:rPr>
          <w:rFonts w:ascii="Times New Roman" w:hAnsi="Times New Roman" w:cs="Times New Roman"/>
          <w:sz w:val="28"/>
          <w:szCs w:val="28"/>
        </w:rPr>
        <w:t>202</w:t>
      </w:r>
      <w:r w:rsidR="006F2A1E" w:rsidRPr="006F2A1E">
        <w:rPr>
          <w:rFonts w:ascii="Times New Roman" w:hAnsi="Times New Roman" w:cs="Times New Roman"/>
          <w:sz w:val="28"/>
          <w:szCs w:val="28"/>
        </w:rPr>
        <w:t>6</w:t>
      </w:r>
      <w:r w:rsidR="002601DA" w:rsidRPr="006F2A1E">
        <w:rPr>
          <w:rFonts w:ascii="Times New Roman" w:hAnsi="Times New Roman" w:cs="Times New Roman"/>
          <w:sz w:val="28"/>
          <w:szCs w:val="28"/>
        </w:rPr>
        <w:t xml:space="preserve"> год на 4,</w:t>
      </w:r>
      <w:r w:rsidR="006F2A1E" w:rsidRPr="006F2A1E">
        <w:rPr>
          <w:rFonts w:ascii="Times New Roman" w:hAnsi="Times New Roman" w:cs="Times New Roman"/>
          <w:sz w:val="28"/>
          <w:szCs w:val="28"/>
        </w:rPr>
        <w:t>76</w:t>
      </w:r>
      <w:r w:rsidR="002601DA" w:rsidRPr="006F2A1E">
        <w:rPr>
          <w:rFonts w:ascii="Times New Roman" w:hAnsi="Times New Roman" w:cs="Times New Roman"/>
          <w:sz w:val="28"/>
          <w:szCs w:val="28"/>
        </w:rPr>
        <w:t>%</w:t>
      </w:r>
      <w:r w:rsidR="009E72C0" w:rsidRPr="006F2A1E">
        <w:rPr>
          <w:rFonts w:ascii="Times New Roman" w:hAnsi="Times New Roman" w:cs="Times New Roman"/>
          <w:sz w:val="28"/>
          <w:szCs w:val="28"/>
        </w:rPr>
        <w:t>.</w:t>
      </w:r>
    </w:p>
    <w:p w14:paraId="4F12416F" w14:textId="6BEAE684" w:rsidR="00421075" w:rsidRPr="001B00EC" w:rsidRDefault="00B255EB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B00EC">
        <w:rPr>
          <w:rFonts w:ascii="Times New Roman" w:hAnsi="Times New Roman" w:cs="Times New Roman"/>
          <w:sz w:val="28"/>
          <w:szCs w:val="28"/>
        </w:rPr>
        <w:t xml:space="preserve">Следует отметить, что рост размера федерального </w:t>
      </w:r>
      <w:r w:rsidR="00421075" w:rsidRPr="001B00EC">
        <w:rPr>
          <w:rFonts w:ascii="Times New Roman" w:hAnsi="Times New Roman" w:cs="Times New Roman"/>
          <w:sz w:val="28"/>
          <w:szCs w:val="28"/>
        </w:rPr>
        <w:t xml:space="preserve">среднего </w:t>
      </w:r>
      <w:r w:rsidRPr="001B00EC">
        <w:rPr>
          <w:rFonts w:ascii="Times New Roman" w:hAnsi="Times New Roman" w:cs="Times New Roman"/>
          <w:sz w:val="28"/>
          <w:szCs w:val="28"/>
        </w:rPr>
        <w:t xml:space="preserve">подушевого норматива </w:t>
      </w:r>
      <w:r w:rsidR="00421075" w:rsidRPr="001B00EC">
        <w:rPr>
          <w:rFonts w:ascii="Times New Roman" w:hAnsi="Times New Roman" w:cs="Times New Roman"/>
          <w:sz w:val="28"/>
          <w:szCs w:val="28"/>
        </w:rPr>
        <w:t xml:space="preserve">за счет средств бюджета субъекта РФ </w:t>
      </w:r>
      <w:r w:rsidRPr="001B00EC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6F2A1E" w:rsidRPr="001B00EC">
        <w:rPr>
          <w:rFonts w:ascii="Times New Roman" w:hAnsi="Times New Roman" w:cs="Times New Roman"/>
          <w:sz w:val="28"/>
          <w:szCs w:val="28"/>
        </w:rPr>
        <w:t>15,36</w:t>
      </w:r>
      <w:r w:rsidR="008A6786" w:rsidRPr="001B00EC">
        <w:rPr>
          <w:rFonts w:ascii="Times New Roman" w:hAnsi="Times New Roman" w:cs="Times New Roman"/>
          <w:sz w:val="28"/>
          <w:szCs w:val="28"/>
        </w:rPr>
        <w:t xml:space="preserve">% на </w:t>
      </w:r>
      <w:r w:rsidR="00C679B5" w:rsidRPr="001B00EC">
        <w:rPr>
          <w:rFonts w:ascii="Times New Roman" w:hAnsi="Times New Roman" w:cs="Times New Roman"/>
          <w:sz w:val="28"/>
          <w:szCs w:val="28"/>
        </w:rPr>
        <w:t>2025</w:t>
      </w:r>
      <w:r w:rsidR="008A6786" w:rsidRPr="001B00EC">
        <w:rPr>
          <w:rFonts w:ascii="Times New Roman" w:hAnsi="Times New Roman" w:cs="Times New Roman"/>
          <w:sz w:val="28"/>
          <w:szCs w:val="28"/>
        </w:rPr>
        <w:t xml:space="preserve"> год и на плановый период</w:t>
      </w:r>
      <w:r w:rsidR="003246EE" w:rsidRPr="001B00EC">
        <w:rPr>
          <w:rFonts w:ascii="Times New Roman" w:hAnsi="Times New Roman" w:cs="Times New Roman"/>
          <w:sz w:val="28"/>
          <w:szCs w:val="28"/>
        </w:rPr>
        <w:t xml:space="preserve"> </w:t>
      </w:r>
      <w:r w:rsidR="006F2A1E" w:rsidRPr="001B00EC">
        <w:rPr>
          <w:rFonts w:ascii="Times New Roman" w:hAnsi="Times New Roman" w:cs="Times New Roman"/>
          <w:sz w:val="28"/>
          <w:szCs w:val="28"/>
        </w:rPr>
        <w:t>8,20</w:t>
      </w:r>
      <w:r w:rsidR="003246EE" w:rsidRPr="001B00EC">
        <w:rPr>
          <w:rFonts w:ascii="Times New Roman" w:hAnsi="Times New Roman" w:cs="Times New Roman"/>
          <w:sz w:val="28"/>
          <w:szCs w:val="28"/>
        </w:rPr>
        <w:t xml:space="preserve">% и </w:t>
      </w:r>
      <w:r w:rsidR="006F2A1E" w:rsidRPr="001B00EC">
        <w:rPr>
          <w:rFonts w:ascii="Times New Roman" w:hAnsi="Times New Roman" w:cs="Times New Roman"/>
          <w:sz w:val="28"/>
          <w:szCs w:val="28"/>
        </w:rPr>
        <w:t>5,98</w:t>
      </w:r>
      <w:r w:rsidR="003246EE" w:rsidRPr="001B00EC">
        <w:rPr>
          <w:rFonts w:ascii="Times New Roman" w:hAnsi="Times New Roman" w:cs="Times New Roman"/>
          <w:sz w:val="28"/>
          <w:szCs w:val="28"/>
        </w:rPr>
        <w:t>% соответственно</w:t>
      </w:r>
      <w:r w:rsidR="00421075" w:rsidRPr="001B00EC">
        <w:rPr>
          <w:rFonts w:ascii="Times New Roman" w:hAnsi="Times New Roman" w:cs="Times New Roman"/>
          <w:sz w:val="28"/>
          <w:szCs w:val="28"/>
        </w:rPr>
        <w:t>:</w:t>
      </w:r>
    </w:p>
    <w:p w14:paraId="31C6F16E" w14:textId="646D55F1" w:rsidR="00FC30C8" w:rsidRPr="0022093D" w:rsidRDefault="006F2A1E" w:rsidP="001B00EC">
      <w:pPr>
        <w:tabs>
          <w:tab w:val="left" w:pos="567"/>
        </w:tabs>
        <w:spacing w:after="0" w:line="240" w:lineRule="auto"/>
        <w:ind w:hanging="709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4378963" wp14:editId="3A7111CD">
            <wp:extent cx="6702725" cy="1854200"/>
            <wp:effectExtent l="0" t="0" r="3175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38846F9A" w14:textId="0E6E8C15" w:rsidR="00791919" w:rsidRPr="0022093D" w:rsidRDefault="008B349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1B00EC">
        <w:rPr>
          <w:rFonts w:ascii="Times New Roman" w:hAnsi="Times New Roman" w:cs="Times New Roman"/>
          <w:sz w:val="28"/>
          <w:szCs w:val="28"/>
        </w:rPr>
        <w:t xml:space="preserve">Согласно разделу </w:t>
      </w:r>
      <w:r w:rsidR="00AF6D99" w:rsidRPr="001B00EC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1B00EC">
        <w:rPr>
          <w:rFonts w:ascii="Times New Roman" w:hAnsi="Times New Roman" w:cs="Times New Roman"/>
          <w:bCs/>
          <w:sz w:val="28"/>
          <w:szCs w:val="28"/>
        </w:rPr>
        <w:t>«</w:t>
      </w:r>
      <w:r w:rsidR="00AF6D99" w:rsidRPr="001B00EC">
        <w:rPr>
          <w:rFonts w:ascii="Times New Roman" w:hAnsi="Times New Roman" w:cs="Times New Roman"/>
          <w:bCs/>
          <w:sz w:val="28"/>
          <w:szCs w:val="28"/>
        </w:rPr>
        <w:t>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</w:t>
      </w:r>
      <w:r w:rsidR="00AA3CCC" w:rsidRPr="001B00EC">
        <w:rPr>
          <w:rFonts w:ascii="Times New Roman" w:hAnsi="Times New Roman" w:cs="Times New Roman"/>
          <w:sz w:val="28"/>
          <w:szCs w:val="28"/>
        </w:rPr>
        <w:t>»</w:t>
      </w:r>
      <w:r w:rsidR="00AF6D99" w:rsidRPr="001B00EC">
        <w:rPr>
          <w:rFonts w:ascii="Times New Roman" w:hAnsi="Times New Roman" w:cs="Times New Roman"/>
          <w:sz w:val="28"/>
          <w:szCs w:val="28"/>
        </w:rPr>
        <w:t xml:space="preserve"> проекта </w:t>
      </w:r>
      <w:r w:rsidR="008410E2" w:rsidRPr="001B00EC">
        <w:rPr>
          <w:rFonts w:ascii="Times New Roman" w:hAnsi="Times New Roman" w:cs="Times New Roman"/>
          <w:sz w:val="28"/>
          <w:szCs w:val="28"/>
        </w:rPr>
        <w:t>ф</w:t>
      </w:r>
      <w:r w:rsidR="00AF6D99" w:rsidRPr="001B00EC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 w:rsidRPr="001B00EC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1B00EC">
        <w:rPr>
          <w:rFonts w:ascii="Times New Roman" w:hAnsi="Times New Roman" w:cs="Times New Roman"/>
          <w:sz w:val="28"/>
          <w:szCs w:val="28"/>
        </w:rPr>
        <w:t xml:space="preserve">подушевые нормативы финансирования за счет средств ОМС на финансирование базовой программы ОМС за счет субвенции ФФОМС устанавливаются исходя из средних нормативов, предусмотренных проектом </w:t>
      </w:r>
      <w:r w:rsidR="008410E2" w:rsidRPr="001B00EC">
        <w:rPr>
          <w:rFonts w:ascii="Times New Roman" w:hAnsi="Times New Roman" w:cs="Times New Roman"/>
          <w:sz w:val="28"/>
          <w:szCs w:val="28"/>
        </w:rPr>
        <w:t>ф</w:t>
      </w:r>
      <w:r w:rsidRPr="001B00EC">
        <w:rPr>
          <w:rFonts w:ascii="Times New Roman" w:hAnsi="Times New Roman" w:cs="Times New Roman"/>
          <w:sz w:val="28"/>
          <w:szCs w:val="28"/>
        </w:rPr>
        <w:t xml:space="preserve">едеральной программы, с учетом соответствующих коэффициентов дифференциации, рассчитанных в </w:t>
      </w:r>
      <w:r w:rsidRPr="001B00EC">
        <w:rPr>
          <w:rFonts w:ascii="Times New Roman" w:hAnsi="Times New Roman" w:cs="Times New Roman"/>
          <w:sz w:val="28"/>
          <w:szCs w:val="28"/>
        </w:rPr>
        <w:lastRenderedPageBreak/>
        <w:t xml:space="preserve">соответствии </w:t>
      </w:r>
      <w:r w:rsidR="0061328F" w:rsidRPr="001B00EC">
        <w:rPr>
          <w:rFonts w:ascii="Times New Roman" w:hAnsi="Times New Roman" w:cs="Times New Roman"/>
          <w:sz w:val="28"/>
          <w:szCs w:val="28"/>
        </w:rPr>
        <w:t>Методикой</w:t>
      </w:r>
      <w:r w:rsidR="000D32A9" w:rsidRPr="001B00EC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расходования субвенций из бюджета ФФОМС</w:t>
      </w:r>
      <w:r w:rsidRPr="001B00EC">
        <w:rPr>
          <w:rFonts w:ascii="Times New Roman" w:hAnsi="Times New Roman" w:cs="Times New Roman"/>
          <w:sz w:val="28"/>
          <w:szCs w:val="28"/>
        </w:rPr>
        <w:t>.</w:t>
      </w:r>
      <w:r w:rsidR="00B46D86" w:rsidRPr="001B00EC">
        <w:rPr>
          <w:rFonts w:ascii="Times New Roman" w:hAnsi="Times New Roman" w:cs="Times New Roman"/>
          <w:sz w:val="28"/>
          <w:szCs w:val="28"/>
        </w:rPr>
        <w:t xml:space="preserve"> Кроме этого, исходя из расчета размера субвенции из ФФОМС, применен коэффициент доступности медицинской помощи.</w:t>
      </w:r>
    </w:p>
    <w:p w14:paraId="4D122C01" w14:textId="7D8FF658" w:rsidR="008B349F" w:rsidRPr="007F47A5" w:rsidRDefault="009E72C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47A5">
        <w:rPr>
          <w:rFonts w:ascii="Times New Roman" w:hAnsi="Times New Roman" w:cs="Times New Roman"/>
          <w:sz w:val="28"/>
          <w:szCs w:val="28"/>
        </w:rPr>
        <w:t>На 1 застрахованное лицо устанавливаются следующие размеры территориальных подушевых нормативов</w:t>
      </w:r>
      <w:r w:rsidR="00B46D86" w:rsidRPr="007F47A5">
        <w:rPr>
          <w:rFonts w:ascii="Times New Roman" w:hAnsi="Times New Roman" w:cs="Times New Roman"/>
          <w:sz w:val="28"/>
          <w:szCs w:val="28"/>
        </w:rPr>
        <w:t xml:space="preserve"> за счет субвенции из ФФОМС</w:t>
      </w:r>
      <w:r w:rsidR="008B349F" w:rsidRPr="007F47A5">
        <w:rPr>
          <w:rFonts w:ascii="Times New Roman" w:hAnsi="Times New Roman" w:cs="Times New Roman"/>
          <w:sz w:val="28"/>
          <w:szCs w:val="28"/>
        </w:rPr>
        <w:t>:</w:t>
      </w:r>
    </w:p>
    <w:p w14:paraId="71F8D5D2" w14:textId="50E1E373" w:rsidR="00AF6D99" w:rsidRPr="007F47A5" w:rsidRDefault="001B00EC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47A5">
        <w:rPr>
          <w:rFonts w:ascii="Times New Roman" w:hAnsi="Times New Roman" w:cs="Times New Roman"/>
          <w:sz w:val="28"/>
          <w:szCs w:val="28"/>
        </w:rPr>
        <w:t>35 882,40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руб.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2025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год, что выше утвержденного значения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</w:t>
      </w:r>
      <w:r w:rsidRPr="007F47A5">
        <w:rPr>
          <w:rFonts w:ascii="Times New Roman" w:hAnsi="Times New Roman" w:cs="Times New Roman"/>
          <w:sz w:val="28"/>
          <w:szCs w:val="28"/>
        </w:rPr>
        <w:t>4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7F47A5">
        <w:rPr>
          <w:rFonts w:ascii="Times New Roman" w:hAnsi="Times New Roman" w:cs="Times New Roman"/>
          <w:sz w:val="28"/>
          <w:szCs w:val="28"/>
        </w:rPr>
        <w:t>19,04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%, </w:t>
      </w:r>
      <w:r w:rsidR="00B46D86" w:rsidRPr="007F47A5">
        <w:rPr>
          <w:rFonts w:ascii="Times New Roman" w:hAnsi="Times New Roman" w:cs="Times New Roman"/>
          <w:sz w:val="28"/>
          <w:szCs w:val="28"/>
        </w:rPr>
        <w:t>соответствует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скорректированн</w:t>
      </w:r>
      <w:r w:rsidR="00B46D86" w:rsidRPr="007F47A5">
        <w:rPr>
          <w:rFonts w:ascii="Times New Roman" w:hAnsi="Times New Roman" w:cs="Times New Roman"/>
          <w:sz w:val="28"/>
          <w:szCs w:val="28"/>
        </w:rPr>
        <w:t>ому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федерально</w:t>
      </w:r>
      <w:r w:rsidR="00B46D86" w:rsidRPr="007F47A5">
        <w:rPr>
          <w:rFonts w:ascii="Times New Roman" w:hAnsi="Times New Roman" w:cs="Times New Roman"/>
          <w:sz w:val="28"/>
          <w:szCs w:val="28"/>
        </w:rPr>
        <w:t>му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="00B46D86" w:rsidRPr="007F47A5">
        <w:rPr>
          <w:rFonts w:ascii="Times New Roman" w:hAnsi="Times New Roman" w:cs="Times New Roman"/>
          <w:sz w:val="28"/>
          <w:szCs w:val="28"/>
        </w:rPr>
        <w:t>у;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22FC8DB" w14:textId="75CC140F" w:rsidR="00AF6D99" w:rsidRPr="007F47A5" w:rsidRDefault="001B00EC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47A5">
        <w:rPr>
          <w:rFonts w:ascii="Times New Roman" w:hAnsi="Times New Roman" w:cs="Times New Roman"/>
          <w:sz w:val="28"/>
          <w:szCs w:val="28"/>
        </w:rPr>
        <w:t>38 708,90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руб.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</w:t>
      </w:r>
      <w:r w:rsidRPr="007F47A5">
        <w:rPr>
          <w:rFonts w:ascii="Times New Roman" w:hAnsi="Times New Roman" w:cs="Times New Roman"/>
          <w:sz w:val="28"/>
          <w:szCs w:val="28"/>
        </w:rPr>
        <w:t>6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="00B46D86" w:rsidRPr="007F47A5">
        <w:rPr>
          <w:rFonts w:ascii="Times New Roman" w:hAnsi="Times New Roman" w:cs="Times New Roman"/>
          <w:sz w:val="28"/>
          <w:szCs w:val="28"/>
        </w:rPr>
        <w:t>соответствует скорректированному федеральному нормативу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и выше предложенного значения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2025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7F47A5">
        <w:rPr>
          <w:rFonts w:ascii="Times New Roman" w:hAnsi="Times New Roman" w:cs="Times New Roman"/>
          <w:sz w:val="28"/>
          <w:szCs w:val="28"/>
        </w:rPr>
        <w:t>7,88</w:t>
      </w:r>
      <w:r w:rsidR="00AF6D99" w:rsidRPr="007F47A5">
        <w:rPr>
          <w:rFonts w:ascii="Times New Roman" w:hAnsi="Times New Roman" w:cs="Times New Roman"/>
          <w:sz w:val="28"/>
          <w:szCs w:val="28"/>
        </w:rPr>
        <w:t>%;</w:t>
      </w:r>
    </w:p>
    <w:p w14:paraId="2E39653B" w14:textId="0F8243FC" w:rsidR="00AF6D99" w:rsidRPr="007F47A5" w:rsidRDefault="001B00EC" w:rsidP="003C59C2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F47A5">
        <w:rPr>
          <w:rFonts w:ascii="Times New Roman" w:hAnsi="Times New Roman" w:cs="Times New Roman"/>
          <w:sz w:val="28"/>
          <w:szCs w:val="28"/>
        </w:rPr>
        <w:t>41 364,40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руб.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2027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="00B46D86" w:rsidRPr="007F47A5">
        <w:rPr>
          <w:rFonts w:ascii="Times New Roman" w:hAnsi="Times New Roman" w:cs="Times New Roman"/>
          <w:sz w:val="28"/>
          <w:szCs w:val="28"/>
        </w:rPr>
        <w:t xml:space="preserve">соответствует скорректированному федеральному нормативу 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и выше предложенного значения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</w:t>
      </w:r>
      <w:r w:rsidRPr="007F47A5">
        <w:rPr>
          <w:rFonts w:ascii="Times New Roman" w:hAnsi="Times New Roman" w:cs="Times New Roman"/>
          <w:sz w:val="28"/>
          <w:szCs w:val="28"/>
        </w:rPr>
        <w:t>5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7F47A5">
        <w:rPr>
          <w:rFonts w:ascii="Times New Roman" w:hAnsi="Times New Roman" w:cs="Times New Roman"/>
          <w:sz w:val="28"/>
          <w:szCs w:val="28"/>
        </w:rPr>
        <w:t>15,28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%, и на </w:t>
      </w:r>
      <w:r w:rsidR="00C679B5" w:rsidRPr="007F47A5">
        <w:rPr>
          <w:rFonts w:ascii="Times New Roman" w:hAnsi="Times New Roman" w:cs="Times New Roman"/>
          <w:sz w:val="28"/>
          <w:szCs w:val="28"/>
        </w:rPr>
        <w:t>202</w:t>
      </w:r>
      <w:r w:rsidRPr="007F47A5">
        <w:rPr>
          <w:rFonts w:ascii="Times New Roman" w:hAnsi="Times New Roman" w:cs="Times New Roman"/>
          <w:sz w:val="28"/>
          <w:szCs w:val="28"/>
        </w:rPr>
        <w:t>6</w:t>
      </w:r>
      <w:r w:rsidR="00AF6D99" w:rsidRPr="007F47A5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7F47A5">
        <w:rPr>
          <w:rFonts w:ascii="Times New Roman" w:hAnsi="Times New Roman" w:cs="Times New Roman"/>
          <w:sz w:val="28"/>
          <w:szCs w:val="28"/>
        </w:rPr>
        <w:t>6,86</w:t>
      </w:r>
      <w:r w:rsidR="00AF6D99" w:rsidRPr="007F47A5">
        <w:rPr>
          <w:rFonts w:ascii="Times New Roman" w:hAnsi="Times New Roman" w:cs="Times New Roman"/>
          <w:sz w:val="28"/>
          <w:szCs w:val="28"/>
        </w:rPr>
        <w:t>%.</w:t>
      </w:r>
    </w:p>
    <w:p w14:paraId="6AED6305" w14:textId="03CC7B0E" w:rsidR="00AF6D99" w:rsidRPr="007F47A5" w:rsidRDefault="00AF6D99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47A5">
        <w:rPr>
          <w:rFonts w:ascii="Times New Roman" w:hAnsi="Times New Roman" w:cs="Times New Roman"/>
          <w:sz w:val="28"/>
          <w:szCs w:val="28"/>
        </w:rPr>
        <w:t xml:space="preserve">Следует отметить, что рост размера федерального среднего подушевого норматива </w:t>
      </w:r>
      <w:r w:rsidR="00DC271C" w:rsidRPr="007F47A5">
        <w:rPr>
          <w:rFonts w:ascii="Times New Roman" w:hAnsi="Times New Roman" w:cs="Times New Roman"/>
          <w:sz w:val="28"/>
          <w:szCs w:val="28"/>
        </w:rPr>
        <w:t>территориальной программы ОМС</w:t>
      </w:r>
      <w:r w:rsidRPr="007F47A5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к </w:t>
      </w:r>
      <w:r w:rsidR="00C679B5" w:rsidRPr="007F47A5">
        <w:rPr>
          <w:rFonts w:ascii="Times New Roman" w:hAnsi="Times New Roman" w:cs="Times New Roman"/>
          <w:sz w:val="28"/>
          <w:szCs w:val="28"/>
        </w:rPr>
        <w:t>2025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7F47A5" w:rsidRPr="007F47A5">
        <w:rPr>
          <w:rFonts w:ascii="Times New Roman" w:hAnsi="Times New Roman" w:cs="Times New Roman"/>
          <w:sz w:val="28"/>
          <w:szCs w:val="28"/>
        </w:rPr>
        <w:t>17,55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%, к </w:t>
      </w:r>
      <w:r w:rsidR="00C679B5" w:rsidRPr="007F47A5">
        <w:rPr>
          <w:rFonts w:ascii="Times New Roman" w:hAnsi="Times New Roman" w:cs="Times New Roman"/>
          <w:sz w:val="28"/>
          <w:szCs w:val="28"/>
        </w:rPr>
        <w:t>202</w:t>
      </w:r>
      <w:r w:rsidR="007F47A5" w:rsidRPr="007F47A5">
        <w:rPr>
          <w:rFonts w:ascii="Times New Roman" w:hAnsi="Times New Roman" w:cs="Times New Roman"/>
          <w:sz w:val="28"/>
          <w:szCs w:val="28"/>
        </w:rPr>
        <w:t>6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7F47A5" w:rsidRPr="007F47A5">
        <w:rPr>
          <w:rFonts w:ascii="Times New Roman" w:hAnsi="Times New Roman" w:cs="Times New Roman"/>
          <w:sz w:val="28"/>
          <w:szCs w:val="28"/>
        </w:rPr>
        <w:t>7,84</w:t>
      </w:r>
      <w:r w:rsidR="00DC271C" w:rsidRPr="007F47A5">
        <w:rPr>
          <w:rFonts w:ascii="Times New Roman" w:hAnsi="Times New Roman" w:cs="Times New Roman"/>
          <w:sz w:val="28"/>
          <w:szCs w:val="28"/>
        </w:rPr>
        <w:t>%</w:t>
      </w:r>
      <w:r w:rsidR="0061328F" w:rsidRPr="007F47A5">
        <w:rPr>
          <w:rFonts w:ascii="Times New Roman" w:hAnsi="Times New Roman" w:cs="Times New Roman"/>
          <w:sz w:val="28"/>
          <w:szCs w:val="28"/>
        </w:rPr>
        <w:t xml:space="preserve"> и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 к </w:t>
      </w:r>
      <w:r w:rsidR="00C679B5" w:rsidRPr="007F47A5">
        <w:rPr>
          <w:rFonts w:ascii="Times New Roman" w:hAnsi="Times New Roman" w:cs="Times New Roman"/>
          <w:sz w:val="28"/>
          <w:szCs w:val="28"/>
        </w:rPr>
        <w:t>2027</w:t>
      </w:r>
      <w:r w:rsidR="00DC271C" w:rsidRPr="007F47A5">
        <w:rPr>
          <w:rFonts w:ascii="Times New Roman" w:hAnsi="Times New Roman" w:cs="Times New Roman"/>
          <w:sz w:val="28"/>
          <w:szCs w:val="28"/>
        </w:rPr>
        <w:t xml:space="preserve"> году </w:t>
      </w:r>
      <w:r w:rsidR="007F47A5" w:rsidRPr="007F47A5">
        <w:rPr>
          <w:rFonts w:ascii="Times New Roman" w:hAnsi="Times New Roman" w:cs="Times New Roman"/>
          <w:sz w:val="28"/>
          <w:szCs w:val="28"/>
        </w:rPr>
        <w:t>6,84</w:t>
      </w:r>
      <w:r w:rsidR="00DC271C" w:rsidRPr="007F47A5">
        <w:rPr>
          <w:rFonts w:ascii="Times New Roman" w:hAnsi="Times New Roman" w:cs="Times New Roman"/>
          <w:sz w:val="28"/>
          <w:szCs w:val="28"/>
        </w:rPr>
        <w:t>%</w:t>
      </w:r>
      <w:r w:rsidRPr="007F47A5">
        <w:rPr>
          <w:rFonts w:ascii="Times New Roman" w:hAnsi="Times New Roman" w:cs="Times New Roman"/>
          <w:sz w:val="28"/>
          <w:szCs w:val="28"/>
        </w:rPr>
        <w:t>:</w:t>
      </w:r>
    </w:p>
    <w:p w14:paraId="6ED56345" w14:textId="3EC35568" w:rsidR="00DC271C" w:rsidRPr="0022093D" w:rsidRDefault="00DC271C" w:rsidP="003C59C2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69974F8" w14:textId="75947AB8" w:rsidR="007F47A5" w:rsidRPr="0022093D" w:rsidRDefault="00A7356C" w:rsidP="007F47A5">
      <w:pPr>
        <w:tabs>
          <w:tab w:val="left" w:pos="567"/>
        </w:tabs>
        <w:spacing w:after="0" w:line="240" w:lineRule="auto"/>
        <w:ind w:hanging="567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C34E08D" wp14:editId="6196E6E0">
            <wp:extent cx="6339840" cy="1958196"/>
            <wp:effectExtent l="0" t="0" r="3810" b="4445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010AD0BE" w14:textId="77777777" w:rsidR="0061328F" w:rsidRPr="0022093D" w:rsidRDefault="0061328F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AE194AF" w14:textId="68B6D5BB" w:rsidR="00222424" w:rsidRPr="00B96393" w:rsidRDefault="00222424" w:rsidP="003C59C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6393">
        <w:rPr>
          <w:rFonts w:ascii="Times New Roman" w:hAnsi="Times New Roman" w:cs="Times New Roman"/>
          <w:sz w:val="28"/>
          <w:szCs w:val="28"/>
        </w:rPr>
        <w:t>Динамика изменений территориальных подушевых нормативов на 1 застрахованное лицо представлена на гистограмме:</w:t>
      </w:r>
    </w:p>
    <w:p w14:paraId="4B11CC8C" w14:textId="01B8F980" w:rsidR="00222424" w:rsidRDefault="00222424" w:rsidP="003C59C2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B31F2DD" w14:textId="5EF7423B" w:rsidR="00B96393" w:rsidRPr="0022093D" w:rsidRDefault="00B96393" w:rsidP="00B96393">
      <w:pPr>
        <w:tabs>
          <w:tab w:val="left" w:pos="567"/>
        </w:tabs>
        <w:spacing w:after="0" w:line="240" w:lineRule="auto"/>
        <w:ind w:hanging="709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B96393">
        <w:rPr>
          <w:b/>
          <w:noProof/>
          <w:color w:val="CC00CC"/>
          <w:sz w:val="18"/>
          <w:szCs w:val="18"/>
          <w:lang w:eastAsia="ru-RU"/>
        </w:rPr>
        <w:drawing>
          <wp:inline distT="0" distB="0" distL="0" distR="0" wp14:anchorId="4EB4BF0E" wp14:editId="2C558523">
            <wp:extent cx="6728460" cy="2286000"/>
            <wp:effectExtent l="0" t="0" r="0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39D5671D" w14:textId="77777777" w:rsidR="00222424" w:rsidRPr="0022093D" w:rsidRDefault="00222424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368ACAE" w14:textId="017F962A" w:rsidR="008542E8" w:rsidRPr="00B96393" w:rsidRDefault="008542E8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96393">
        <w:rPr>
          <w:rFonts w:ascii="Times New Roman" w:hAnsi="Times New Roman" w:cs="Times New Roman"/>
          <w:sz w:val="28"/>
          <w:szCs w:val="28"/>
        </w:rPr>
        <w:lastRenderedPageBreak/>
        <w:t xml:space="preserve">Проектом терпрограммы госгарантий предложены к утверждению целевые значения критериев доступности и качества медицинской помощи (приложение № </w:t>
      </w:r>
      <w:r w:rsidR="007F3189" w:rsidRPr="00B96393">
        <w:rPr>
          <w:rFonts w:ascii="Times New Roman" w:hAnsi="Times New Roman" w:cs="Times New Roman"/>
          <w:sz w:val="28"/>
          <w:szCs w:val="28"/>
        </w:rPr>
        <w:t>3</w:t>
      </w:r>
      <w:r w:rsidRPr="00B96393">
        <w:rPr>
          <w:rFonts w:ascii="Times New Roman" w:hAnsi="Times New Roman" w:cs="Times New Roman"/>
          <w:sz w:val="28"/>
          <w:szCs w:val="28"/>
        </w:rPr>
        <w:t xml:space="preserve"> к проекту</w:t>
      </w:r>
      <w:r w:rsidR="00F577DE" w:rsidRPr="00B96393">
        <w:rPr>
          <w:rFonts w:ascii="Times New Roman" w:hAnsi="Times New Roman" w:cs="Times New Roman"/>
          <w:sz w:val="28"/>
          <w:szCs w:val="28"/>
        </w:rPr>
        <w:t xml:space="preserve"> терпрограммы госгарантий</w:t>
      </w:r>
      <w:r w:rsidRPr="00B96393">
        <w:rPr>
          <w:rFonts w:ascii="Times New Roman" w:hAnsi="Times New Roman" w:cs="Times New Roman"/>
          <w:sz w:val="28"/>
          <w:szCs w:val="28"/>
        </w:rPr>
        <w:t>).</w:t>
      </w:r>
    </w:p>
    <w:p w14:paraId="6DDD73A1" w14:textId="0FF5830B" w:rsidR="00D514FC" w:rsidRPr="00F2762E" w:rsidRDefault="008542E8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62E">
        <w:rPr>
          <w:rFonts w:ascii="Times New Roman" w:hAnsi="Times New Roman" w:cs="Times New Roman"/>
          <w:sz w:val="28"/>
          <w:szCs w:val="28"/>
        </w:rPr>
        <w:t xml:space="preserve">Перечень критериев доступности и качества медицинской помощи соответствует разделу </w:t>
      </w:r>
      <w:r w:rsidR="00FC1998" w:rsidRPr="00F2762E">
        <w:rPr>
          <w:rFonts w:ascii="Times New Roman" w:hAnsi="Times New Roman" w:cs="Times New Roman"/>
          <w:sz w:val="28"/>
          <w:szCs w:val="28"/>
        </w:rPr>
        <w:t>VII</w:t>
      </w:r>
      <w:r w:rsidR="00F946F3" w:rsidRPr="00F2762E">
        <w:rPr>
          <w:rFonts w:ascii="Times New Roman" w:hAnsi="Times New Roman" w:cs="Times New Roman"/>
          <w:sz w:val="28"/>
          <w:szCs w:val="28"/>
        </w:rPr>
        <w:t>I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F2762E">
        <w:rPr>
          <w:rFonts w:ascii="Times New Roman" w:hAnsi="Times New Roman" w:cs="Times New Roman"/>
          <w:sz w:val="28"/>
          <w:szCs w:val="28"/>
        </w:rPr>
        <w:t>«</w:t>
      </w:r>
      <w:r w:rsidR="00FC1998" w:rsidRPr="00F2762E">
        <w:rPr>
          <w:rFonts w:ascii="Times New Roman" w:hAnsi="Times New Roman" w:cs="Times New Roman"/>
          <w:sz w:val="28"/>
          <w:szCs w:val="28"/>
        </w:rPr>
        <w:t>Критерии доступности и качества медицинской помощи</w:t>
      </w:r>
      <w:r w:rsidR="00AA3CCC" w:rsidRPr="00F2762E">
        <w:rPr>
          <w:rFonts w:ascii="Times New Roman" w:hAnsi="Times New Roman" w:cs="Times New Roman"/>
          <w:sz w:val="28"/>
          <w:szCs w:val="28"/>
        </w:rPr>
        <w:t>»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 </w:t>
      </w:r>
      <w:r w:rsidR="00AC5ADF" w:rsidRPr="00F2762E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 w:rsidRPr="00F2762E">
        <w:rPr>
          <w:rFonts w:ascii="Times New Roman" w:hAnsi="Times New Roman" w:cs="Times New Roman"/>
          <w:sz w:val="28"/>
          <w:szCs w:val="28"/>
        </w:rPr>
        <w:t>ф</w:t>
      </w:r>
      <w:r w:rsidR="00AC5ADF" w:rsidRPr="00F2762E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 w:rsidRPr="00F2762E">
        <w:rPr>
          <w:rFonts w:ascii="Times New Roman" w:hAnsi="Times New Roman" w:cs="Times New Roman"/>
          <w:sz w:val="28"/>
          <w:szCs w:val="28"/>
        </w:rPr>
        <w:t xml:space="preserve"> госгаран</w:t>
      </w:r>
      <w:r w:rsidR="00B96393" w:rsidRPr="00F2762E">
        <w:rPr>
          <w:rFonts w:ascii="Times New Roman" w:hAnsi="Times New Roman" w:cs="Times New Roman"/>
          <w:sz w:val="28"/>
          <w:szCs w:val="28"/>
        </w:rPr>
        <w:t>т</w:t>
      </w:r>
      <w:r w:rsidR="008410E2" w:rsidRPr="00F2762E">
        <w:rPr>
          <w:rFonts w:ascii="Times New Roman" w:hAnsi="Times New Roman" w:cs="Times New Roman"/>
          <w:sz w:val="28"/>
          <w:szCs w:val="28"/>
        </w:rPr>
        <w:t>ий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, </w:t>
      </w:r>
      <w:r w:rsidR="00D514FC" w:rsidRPr="00F2762E">
        <w:rPr>
          <w:rFonts w:ascii="Times New Roman" w:hAnsi="Times New Roman" w:cs="Times New Roman"/>
          <w:sz w:val="28"/>
          <w:szCs w:val="28"/>
        </w:rPr>
        <w:t xml:space="preserve">в проекте терпрограммы госгарантий </w:t>
      </w:r>
      <w:r w:rsidR="0049013F" w:rsidRPr="00F2762E">
        <w:rPr>
          <w:rFonts w:ascii="Times New Roman" w:hAnsi="Times New Roman" w:cs="Times New Roman"/>
          <w:sz w:val="28"/>
          <w:szCs w:val="28"/>
        </w:rPr>
        <w:t>предусмотрены 1</w:t>
      </w:r>
      <w:r w:rsidR="00F2762E" w:rsidRPr="00F2762E">
        <w:rPr>
          <w:rFonts w:ascii="Times New Roman" w:hAnsi="Times New Roman" w:cs="Times New Roman"/>
          <w:sz w:val="28"/>
          <w:szCs w:val="28"/>
        </w:rPr>
        <w:t>1</w:t>
      </w:r>
      <w:r w:rsidR="0049013F" w:rsidRPr="00F2762E">
        <w:rPr>
          <w:rFonts w:ascii="Times New Roman" w:hAnsi="Times New Roman" w:cs="Times New Roman"/>
          <w:sz w:val="28"/>
          <w:szCs w:val="28"/>
        </w:rPr>
        <w:t xml:space="preserve"> показателей, характеризующих доступность медицинской помощи, </w:t>
      </w:r>
      <w:r w:rsidR="00F2762E" w:rsidRPr="00F2762E">
        <w:rPr>
          <w:rFonts w:ascii="Times New Roman" w:hAnsi="Times New Roman" w:cs="Times New Roman"/>
          <w:sz w:val="28"/>
          <w:szCs w:val="28"/>
        </w:rPr>
        <w:t>31</w:t>
      </w:r>
      <w:r w:rsidR="0049013F" w:rsidRPr="00F2762E">
        <w:rPr>
          <w:rFonts w:ascii="Times New Roman" w:hAnsi="Times New Roman" w:cs="Times New Roman"/>
          <w:sz w:val="28"/>
          <w:szCs w:val="28"/>
        </w:rPr>
        <w:t xml:space="preserve"> показател</w:t>
      </w:r>
      <w:r w:rsidR="00F2762E" w:rsidRPr="00F2762E">
        <w:rPr>
          <w:rFonts w:ascii="Times New Roman" w:hAnsi="Times New Roman" w:cs="Times New Roman"/>
          <w:sz w:val="28"/>
          <w:szCs w:val="28"/>
        </w:rPr>
        <w:t>ь</w:t>
      </w:r>
      <w:r w:rsidR="0049013F" w:rsidRPr="00F2762E">
        <w:rPr>
          <w:rFonts w:ascii="Times New Roman" w:hAnsi="Times New Roman" w:cs="Times New Roman"/>
          <w:sz w:val="28"/>
          <w:szCs w:val="28"/>
        </w:rPr>
        <w:t xml:space="preserve">, характеризующих качество медицинской помощи, и 2 показателя оценивающих эффективность деятельности медицинских организаций. </w:t>
      </w:r>
    </w:p>
    <w:p w14:paraId="6233B46B" w14:textId="77777777" w:rsidR="00D514FC" w:rsidRPr="00F2762E" w:rsidRDefault="00D514FC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20F6C35" w14:textId="65C9835D" w:rsidR="00FC1998" w:rsidRPr="00F2762E" w:rsidRDefault="0040115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62E">
        <w:rPr>
          <w:rFonts w:ascii="Times New Roman" w:hAnsi="Times New Roman" w:cs="Times New Roman"/>
          <w:sz w:val="28"/>
          <w:szCs w:val="28"/>
        </w:rPr>
        <w:t>Ц</w:t>
      </w:r>
      <w:r w:rsidR="00FC1998" w:rsidRPr="00F2762E">
        <w:rPr>
          <w:rFonts w:ascii="Times New Roman" w:hAnsi="Times New Roman" w:cs="Times New Roman"/>
          <w:sz w:val="28"/>
          <w:szCs w:val="28"/>
        </w:rPr>
        <w:t>елевые значения</w:t>
      </w:r>
      <w:r w:rsidRPr="00F2762E">
        <w:rPr>
          <w:rFonts w:ascii="Times New Roman" w:hAnsi="Times New Roman" w:cs="Times New Roman"/>
          <w:sz w:val="28"/>
          <w:szCs w:val="28"/>
        </w:rPr>
        <w:t xml:space="preserve"> на основе которых должна проводится комплексная оценка их уровня и динамики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 проектом </w:t>
      </w:r>
      <w:r w:rsidR="008410E2" w:rsidRPr="00F2762E">
        <w:rPr>
          <w:rFonts w:ascii="Times New Roman" w:hAnsi="Times New Roman" w:cs="Times New Roman"/>
          <w:sz w:val="28"/>
          <w:szCs w:val="28"/>
        </w:rPr>
        <w:t>ф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 w:rsidRPr="00F2762E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FC1998" w:rsidRPr="00F2762E">
        <w:rPr>
          <w:rFonts w:ascii="Times New Roman" w:hAnsi="Times New Roman" w:cs="Times New Roman"/>
          <w:sz w:val="28"/>
          <w:szCs w:val="28"/>
        </w:rPr>
        <w:t xml:space="preserve">не определены, но отмечено, что целевые значения критериев доступности и качества медицинской помощи на соответствующий год не могут отличаться от значений показателей и (или) результатов, установленных в </w:t>
      </w:r>
      <w:r w:rsidR="00F2762E" w:rsidRPr="00F2762E">
        <w:rPr>
          <w:rFonts w:ascii="Times New Roman" w:hAnsi="Times New Roman" w:cs="Times New Roman"/>
          <w:sz w:val="28"/>
          <w:szCs w:val="28"/>
        </w:rPr>
        <w:t>Федеральном проекте «Здоровье для каждого»</w:t>
      </w:r>
      <w:r w:rsidR="00FC1998" w:rsidRPr="00F2762E">
        <w:rPr>
          <w:rFonts w:ascii="Times New Roman" w:hAnsi="Times New Roman" w:cs="Times New Roman"/>
          <w:sz w:val="28"/>
          <w:szCs w:val="28"/>
        </w:rPr>
        <w:t>.</w:t>
      </w:r>
    </w:p>
    <w:p w14:paraId="658E88A8" w14:textId="06234AF6" w:rsidR="00892055" w:rsidRPr="00F2762E" w:rsidRDefault="00892055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62E">
        <w:rPr>
          <w:rFonts w:ascii="Times New Roman" w:hAnsi="Times New Roman" w:cs="Times New Roman"/>
          <w:sz w:val="28"/>
          <w:szCs w:val="28"/>
        </w:rPr>
        <w:t xml:space="preserve">Следует отметить, что по </w:t>
      </w:r>
      <w:r w:rsidR="00283FE3" w:rsidRPr="00F2762E">
        <w:rPr>
          <w:rFonts w:ascii="Times New Roman" w:hAnsi="Times New Roman" w:cs="Times New Roman"/>
          <w:sz w:val="28"/>
          <w:szCs w:val="28"/>
        </w:rPr>
        <w:t xml:space="preserve">некоторым критериям устанавливаются </w:t>
      </w:r>
      <w:r w:rsidR="00AA3CCC" w:rsidRPr="00F2762E">
        <w:rPr>
          <w:rFonts w:ascii="Times New Roman" w:hAnsi="Times New Roman" w:cs="Times New Roman"/>
          <w:sz w:val="28"/>
          <w:szCs w:val="28"/>
        </w:rPr>
        <w:t>«</w:t>
      </w:r>
      <w:r w:rsidR="00283FE3" w:rsidRPr="00F2762E">
        <w:rPr>
          <w:rFonts w:ascii="Times New Roman" w:hAnsi="Times New Roman" w:cs="Times New Roman"/>
          <w:sz w:val="28"/>
          <w:szCs w:val="28"/>
        </w:rPr>
        <w:t>нулевые</w:t>
      </w:r>
      <w:r w:rsidR="00AA3CCC" w:rsidRPr="00F2762E">
        <w:rPr>
          <w:rFonts w:ascii="Times New Roman" w:hAnsi="Times New Roman" w:cs="Times New Roman"/>
          <w:sz w:val="28"/>
          <w:szCs w:val="28"/>
        </w:rPr>
        <w:t>»</w:t>
      </w:r>
      <w:r w:rsidR="00283FE3" w:rsidRPr="00F2762E">
        <w:rPr>
          <w:rFonts w:ascii="Times New Roman" w:hAnsi="Times New Roman" w:cs="Times New Roman"/>
          <w:sz w:val="28"/>
          <w:szCs w:val="28"/>
        </w:rPr>
        <w:t xml:space="preserve"> целевые значения:</w:t>
      </w:r>
    </w:p>
    <w:p w14:paraId="2ABA3EAB" w14:textId="77777777" w:rsidR="00B247F8" w:rsidRPr="0022093D" w:rsidRDefault="00B247F8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343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2977"/>
        <w:gridCol w:w="1292"/>
        <w:gridCol w:w="596"/>
        <w:gridCol w:w="612"/>
        <w:gridCol w:w="612"/>
        <w:gridCol w:w="536"/>
        <w:gridCol w:w="585"/>
        <w:gridCol w:w="632"/>
        <w:gridCol w:w="553"/>
        <w:gridCol w:w="619"/>
        <w:gridCol w:w="619"/>
      </w:tblGrid>
      <w:tr w:rsidR="00A71683" w:rsidRPr="0022093D" w14:paraId="10B98076" w14:textId="1080DEFE" w:rsidTr="00862D7A">
        <w:trPr>
          <w:trHeight w:val="570"/>
          <w:tblHeader/>
          <w:jc w:val="center"/>
        </w:trPr>
        <w:tc>
          <w:tcPr>
            <w:tcW w:w="710" w:type="dxa"/>
            <w:vMerge w:val="restart"/>
            <w:shd w:val="clear" w:color="auto" w:fill="F2F2F2" w:themeFill="background1" w:themeFillShade="F2"/>
            <w:vAlign w:val="center"/>
          </w:tcPr>
          <w:p w14:paraId="4E641AA6" w14:textId="5B2C7A1A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порядковый номер по ТП ГГ</w:t>
            </w:r>
          </w:p>
        </w:tc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715F221A" w14:textId="30CC1364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наименование критерия доступности и качества медицинской помощи</w:t>
            </w:r>
          </w:p>
        </w:tc>
        <w:tc>
          <w:tcPr>
            <w:tcW w:w="1292" w:type="dxa"/>
            <w:vMerge w:val="restart"/>
            <w:shd w:val="clear" w:color="auto" w:fill="F2F2F2" w:themeFill="background1" w:themeFillShade="F2"/>
            <w:vAlign w:val="center"/>
          </w:tcPr>
          <w:p w14:paraId="59CE1417" w14:textId="77777777" w:rsidR="00862D7A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критерий доступности/</w:t>
            </w:r>
          </w:p>
          <w:p w14:paraId="670832C9" w14:textId="51E59BE2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критерий качества</w:t>
            </w:r>
          </w:p>
        </w:tc>
        <w:tc>
          <w:tcPr>
            <w:tcW w:w="1820" w:type="dxa"/>
            <w:gridSpan w:val="3"/>
            <w:shd w:val="clear" w:color="auto" w:fill="F2F2F2" w:themeFill="background1" w:themeFillShade="F2"/>
            <w:vAlign w:val="center"/>
          </w:tcPr>
          <w:p w14:paraId="4C130527" w14:textId="6441FCF9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значения, предлагаемые проектом терпрограммы госгарантий</w:t>
            </w:r>
          </w:p>
        </w:tc>
        <w:tc>
          <w:tcPr>
            <w:tcW w:w="3544" w:type="dxa"/>
            <w:gridSpan w:val="6"/>
            <w:shd w:val="clear" w:color="auto" w:fill="F2F2F2" w:themeFill="background1" w:themeFillShade="F2"/>
          </w:tcPr>
          <w:p w14:paraId="3AF77058" w14:textId="694D2563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значения, установленное терпрограммами госгарантий</w:t>
            </w:r>
          </w:p>
        </w:tc>
      </w:tr>
      <w:tr w:rsidR="00A71683" w:rsidRPr="0022093D" w14:paraId="43C9B492" w14:textId="419DB10B" w:rsidTr="00862D7A">
        <w:trPr>
          <w:trHeight w:val="355"/>
          <w:tblHeader/>
          <w:jc w:val="center"/>
        </w:trPr>
        <w:tc>
          <w:tcPr>
            <w:tcW w:w="710" w:type="dxa"/>
            <w:vMerge/>
            <w:shd w:val="clear" w:color="auto" w:fill="F2F2F2" w:themeFill="background1" w:themeFillShade="F2"/>
            <w:vAlign w:val="center"/>
          </w:tcPr>
          <w:p w14:paraId="1F429F51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59E6A5D0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92" w:type="dxa"/>
            <w:vMerge/>
            <w:shd w:val="clear" w:color="auto" w:fill="F2F2F2" w:themeFill="background1" w:themeFillShade="F2"/>
          </w:tcPr>
          <w:p w14:paraId="1F3A5253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96" w:type="dxa"/>
            <w:shd w:val="clear" w:color="auto" w:fill="F2F2F2" w:themeFill="background1" w:themeFillShade="F2"/>
            <w:vAlign w:val="center"/>
          </w:tcPr>
          <w:p w14:paraId="00741008" w14:textId="54047FFA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612" w:type="dxa"/>
            <w:shd w:val="clear" w:color="auto" w:fill="F2F2F2" w:themeFill="background1" w:themeFillShade="F2"/>
            <w:vAlign w:val="center"/>
          </w:tcPr>
          <w:p w14:paraId="7F97B2DB" w14:textId="5FD19391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  <w:tc>
          <w:tcPr>
            <w:tcW w:w="612" w:type="dxa"/>
            <w:shd w:val="clear" w:color="auto" w:fill="F2F2F2" w:themeFill="background1" w:themeFillShade="F2"/>
            <w:vAlign w:val="center"/>
          </w:tcPr>
          <w:p w14:paraId="79B5855A" w14:textId="2905BBE6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2027 год</w:t>
            </w:r>
          </w:p>
        </w:tc>
        <w:tc>
          <w:tcPr>
            <w:tcW w:w="536" w:type="dxa"/>
            <w:shd w:val="clear" w:color="auto" w:fill="F2F2F2" w:themeFill="background1" w:themeFillShade="F2"/>
          </w:tcPr>
          <w:p w14:paraId="23774C16" w14:textId="4E3498A5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2024 год</w:t>
            </w:r>
          </w:p>
        </w:tc>
        <w:tc>
          <w:tcPr>
            <w:tcW w:w="585" w:type="dxa"/>
            <w:shd w:val="clear" w:color="auto" w:fill="F2F2F2" w:themeFill="background1" w:themeFillShade="F2"/>
            <w:vAlign w:val="center"/>
          </w:tcPr>
          <w:p w14:paraId="794FACF9" w14:textId="51757E33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2023 год</w:t>
            </w:r>
          </w:p>
        </w:tc>
        <w:tc>
          <w:tcPr>
            <w:tcW w:w="632" w:type="dxa"/>
            <w:shd w:val="clear" w:color="auto" w:fill="F2F2F2" w:themeFill="background1" w:themeFillShade="F2"/>
          </w:tcPr>
          <w:p w14:paraId="60C4451C" w14:textId="4A069359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2022 год</w:t>
            </w:r>
          </w:p>
        </w:tc>
        <w:tc>
          <w:tcPr>
            <w:tcW w:w="553" w:type="dxa"/>
            <w:shd w:val="clear" w:color="auto" w:fill="F2F2F2" w:themeFill="background1" w:themeFillShade="F2"/>
          </w:tcPr>
          <w:p w14:paraId="209BDD9E" w14:textId="7CBFAFB2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2021 год</w:t>
            </w:r>
          </w:p>
        </w:tc>
        <w:tc>
          <w:tcPr>
            <w:tcW w:w="619" w:type="dxa"/>
            <w:shd w:val="clear" w:color="auto" w:fill="F2F2F2" w:themeFill="background1" w:themeFillShade="F2"/>
          </w:tcPr>
          <w:p w14:paraId="4BE8F5A6" w14:textId="0FDAB2B0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2020 год</w:t>
            </w:r>
          </w:p>
        </w:tc>
        <w:tc>
          <w:tcPr>
            <w:tcW w:w="619" w:type="dxa"/>
            <w:shd w:val="clear" w:color="auto" w:fill="F2F2F2" w:themeFill="background1" w:themeFillShade="F2"/>
          </w:tcPr>
          <w:p w14:paraId="599DBB00" w14:textId="7AADC3C6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2019 год</w:t>
            </w:r>
          </w:p>
        </w:tc>
      </w:tr>
      <w:tr w:rsidR="00A71683" w:rsidRPr="0022093D" w14:paraId="715055AD" w14:textId="77418B63" w:rsidTr="00862D7A">
        <w:trPr>
          <w:trHeight w:val="1020"/>
          <w:jc w:val="center"/>
        </w:trPr>
        <w:tc>
          <w:tcPr>
            <w:tcW w:w="710" w:type="dxa"/>
            <w:shd w:val="clear" w:color="auto" w:fill="auto"/>
            <w:hideMark/>
          </w:tcPr>
          <w:p w14:paraId="68C7918F" w14:textId="2D92DFAD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2977" w:type="dxa"/>
            <w:shd w:val="clear" w:color="auto" w:fill="auto"/>
            <w:hideMark/>
          </w:tcPr>
          <w:p w14:paraId="4B27FD54" w14:textId="2CA30468" w:rsidR="00A71683" w:rsidRPr="00A71683" w:rsidRDefault="00A71683" w:rsidP="00862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пациентов, которым оказана паллиативная</w:t>
            </w:r>
            <w:r w:rsidR="00862D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медицинская помощь по месту их фактического пребывания за пределами субъекта Российской Федерации, на территории которого указанные пациенты зарегистрированы по месту жительства </w:t>
            </w:r>
          </w:p>
        </w:tc>
        <w:tc>
          <w:tcPr>
            <w:tcW w:w="1292" w:type="dxa"/>
          </w:tcPr>
          <w:p w14:paraId="4FEE6026" w14:textId="72EEE546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доступности</w:t>
            </w:r>
          </w:p>
        </w:tc>
        <w:tc>
          <w:tcPr>
            <w:tcW w:w="596" w:type="dxa"/>
            <w:shd w:val="clear" w:color="auto" w:fill="auto"/>
            <w:hideMark/>
          </w:tcPr>
          <w:p w14:paraId="582E6C4F" w14:textId="00802A96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  <w:hideMark/>
          </w:tcPr>
          <w:p w14:paraId="07FE0904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  <w:hideMark/>
          </w:tcPr>
          <w:p w14:paraId="37AC8AA9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36" w:type="dxa"/>
          </w:tcPr>
          <w:p w14:paraId="72693B6A" w14:textId="10FFA0D7" w:rsidR="00A71683" w:rsidRPr="00896EBF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96E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dxa"/>
            <w:shd w:val="clear" w:color="auto" w:fill="auto"/>
          </w:tcPr>
          <w:p w14:paraId="42BCB35A" w14:textId="32AEAE80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2" w:type="dxa"/>
          </w:tcPr>
          <w:p w14:paraId="19503263" w14:textId="4BDB9A56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3" w:type="dxa"/>
          </w:tcPr>
          <w:p w14:paraId="0A614A7D" w14:textId="2B6D4080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9" w:type="dxa"/>
          </w:tcPr>
          <w:p w14:paraId="51304276" w14:textId="6622D92D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619" w:type="dxa"/>
          </w:tcPr>
          <w:p w14:paraId="288D4463" w14:textId="61F27F78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</w:tr>
      <w:tr w:rsidR="00A71683" w:rsidRPr="0022093D" w14:paraId="2CBCE62C" w14:textId="4E854156" w:rsidTr="00862D7A">
        <w:trPr>
          <w:trHeight w:val="1275"/>
          <w:jc w:val="center"/>
        </w:trPr>
        <w:tc>
          <w:tcPr>
            <w:tcW w:w="710" w:type="dxa"/>
            <w:shd w:val="clear" w:color="auto" w:fill="auto"/>
            <w:hideMark/>
          </w:tcPr>
          <w:p w14:paraId="31F3B759" w14:textId="50F71DB9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2977" w:type="dxa"/>
            <w:shd w:val="clear" w:color="auto" w:fill="auto"/>
            <w:hideMark/>
          </w:tcPr>
          <w:p w14:paraId="6DCDA194" w14:textId="4A571A4B" w:rsidR="00A71683" w:rsidRPr="00A71683" w:rsidRDefault="00A71683" w:rsidP="00862D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пациентов,</w:t>
            </w:r>
            <w:r w:rsidR="00862D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зарегистрированных на территории субъекта</w:t>
            </w:r>
            <w:r w:rsidR="00862D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Российской Федерации по месту жительства, за оказание паллиативной медицинской помощи которым в медицинских организациях других субъектов Российской Федерации компенсированы затраты на основании межрегионального соглашения </w:t>
            </w:r>
          </w:p>
        </w:tc>
        <w:tc>
          <w:tcPr>
            <w:tcW w:w="1292" w:type="dxa"/>
          </w:tcPr>
          <w:p w14:paraId="10EA85E7" w14:textId="51DEA6FD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доступности</w:t>
            </w:r>
          </w:p>
        </w:tc>
        <w:tc>
          <w:tcPr>
            <w:tcW w:w="596" w:type="dxa"/>
            <w:shd w:val="clear" w:color="auto" w:fill="auto"/>
            <w:hideMark/>
          </w:tcPr>
          <w:p w14:paraId="04BC9937" w14:textId="06EB6E13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  <w:hideMark/>
          </w:tcPr>
          <w:p w14:paraId="524E7C91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  <w:hideMark/>
          </w:tcPr>
          <w:p w14:paraId="280D9940" w14:textId="77777777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36" w:type="dxa"/>
          </w:tcPr>
          <w:p w14:paraId="46AB9885" w14:textId="39CA1E77" w:rsidR="00A71683" w:rsidRPr="00896EBF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96E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dxa"/>
            <w:shd w:val="clear" w:color="auto" w:fill="auto"/>
          </w:tcPr>
          <w:p w14:paraId="20951922" w14:textId="4A194652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2" w:type="dxa"/>
          </w:tcPr>
          <w:p w14:paraId="70976237" w14:textId="5C3962EE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3" w:type="dxa"/>
          </w:tcPr>
          <w:p w14:paraId="50B65D58" w14:textId="34A9C92C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9" w:type="dxa"/>
          </w:tcPr>
          <w:p w14:paraId="1D7CEF5D" w14:textId="54F0D81E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619" w:type="dxa"/>
          </w:tcPr>
          <w:p w14:paraId="692862FF" w14:textId="369FE139" w:rsidR="00A71683" w:rsidRPr="00A71683" w:rsidRDefault="00A71683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  <w:tr w:rsidR="00A71683" w:rsidRPr="0022093D" w14:paraId="3AD8840F" w14:textId="77777777" w:rsidTr="00862D7A">
        <w:trPr>
          <w:trHeight w:val="1275"/>
          <w:jc w:val="center"/>
        </w:trPr>
        <w:tc>
          <w:tcPr>
            <w:tcW w:w="710" w:type="dxa"/>
            <w:shd w:val="clear" w:color="auto" w:fill="auto"/>
          </w:tcPr>
          <w:p w14:paraId="2ACE528C" w14:textId="7A77CAEA" w:rsidR="00A71683" w:rsidRPr="0022093D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33.</w:t>
            </w:r>
          </w:p>
        </w:tc>
        <w:tc>
          <w:tcPr>
            <w:tcW w:w="2977" w:type="dxa"/>
            <w:shd w:val="clear" w:color="auto" w:fill="auto"/>
          </w:tcPr>
          <w:p w14:paraId="4841A059" w14:textId="6A2FC828" w:rsidR="00A71683" w:rsidRPr="0022093D" w:rsidRDefault="00A71683" w:rsidP="00A716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обоснованных жалоб, в том числе на отказ в оказании медицинской помощи, предоставляемой в рамках территориальной программы </w:t>
            </w:r>
          </w:p>
        </w:tc>
        <w:tc>
          <w:tcPr>
            <w:tcW w:w="1292" w:type="dxa"/>
          </w:tcPr>
          <w:p w14:paraId="18B147DB" w14:textId="2090703D" w:rsidR="00A71683" w:rsidRPr="0022093D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качества</w:t>
            </w:r>
          </w:p>
        </w:tc>
        <w:tc>
          <w:tcPr>
            <w:tcW w:w="596" w:type="dxa"/>
            <w:shd w:val="clear" w:color="auto" w:fill="auto"/>
          </w:tcPr>
          <w:p w14:paraId="641E6802" w14:textId="77270694" w:rsidR="00A71683" w:rsidRPr="0022093D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</w:tcPr>
          <w:p w14:paraId="7D89118E" w14:textId="04C7C14B" w:rsidR="00A71683" w:rsidRPr="0022093D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2" w:type="dxa"/>
            <w:shd w:val="clear" w:color="auto" w:fill="auto"/>
          </w:tcPr>
          <w:p w14:paraId="0E7365F5" w14:textId="396F6826" w:rsidR="00A71683" w:rsidRPr="0022093D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36" w:type="dxa"/>
          </w:tcPr>
          <w:p w14:paraId="6A7ACF39" w14:textId="19FF8437" w:rsidR="00A71683" w:rsidRPr="00896EBF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96EB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dxa"/>
            <w:shd w:val="clear" w:color="auto" w:fill="auto"/>
          </w:tcPr>
          <w:p w14:paraId="65C0A5E0" w14:textId="40071343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2" w:type="dxa"/>
          </w:tcPr>
          <w:p w14:paraId="7C1B14BC" w14:textId="557B4C91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3" w:type="dxa"/>
          </w:tcPr>
          <w:p w14:paraId="35F75AFF" w14:textId="72FA5975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9" w:type="dxa"/>
          </w:tcPr>
          <w:p w14:paraId="6D6AB549" w14:textId="7C305777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19" w:type="dxa"/>
          </w:tcPr>
          <w:p w14:paraId="31B9AAC1" w14:textId="257434C2" w:rsidR="00A71683" w:rsidRPr="00A71683" w:rsidRDefault="00A71683" w:rsidP="00A716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168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</w:tbl>
    <w:p w14:paraId="3361EBFB" w14:textId="77777777" w:rsidR="00401159" w:rsidRPr="0022093D" w:rsidRDefault="0040115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B0EB38E" w14:textId="1719D09C" w:rsidR="00DD42A3" w:rsidRPr="00A71683" w:rsidRDefault="00DD42A3" w:rsidP="003C59C2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1683">
        <w:rPr>
          <w:rFonts w:ascii="Times New Roman" w:eastAsia="Calibri" w:hAnsi="Times New Roman" w:cs="Times New Roman"/>
          <w:sz w:val="28"/>
          <w:szCs w:val="28"/>
        </w:rPr>
        <w:lastRenderedPageBreak/>
        <w:t>Установление «нулевого» значения по показателю «Количество обоснованных жалоб, в том числе на отказ в оказании медицинской помощи, предоставляемой в рамках территориальной программы» не соответствует значению показателя «Удовлетворенность населения медицинской помощью», которое в проекте госпрограммы составляет 43,</w:t>
      </w:r>
      <w:r w:rsidR="00A71683" w:rsidRPr="00A71683">
        <w:rPr>
          <w:rFonts w:ascii="Times New Roman" w:eastAsia="Calibri" w:hAnsi="Times New Roman" w:cs="Times New Roman"/>
          <w:sz w:val="28"/>
          <w:szCs w:val="28"/>
        </w:rPr>
        <w:t>4</w:t>
      </w:r>
      <w:r w:rsidRPr="00A71683">
        <w:rPr>
          <w:rFonts w:ascii="Times New Roman" w:eastAsia="Calibri" w:hAnsi="Times New Roman" w:cs="Times New Roman"/>
          <w:sz w:val="28"/>
          <w:szCs w:val="28"/>
        </w:rPr>
        <w:t>%-43,5%.</w:t>
      </w:r>
    </w:p>
    <w:p w14:paraId="693701F0" w14:textId="4D87AE8C" w:rsidR="00937F97" w:rsidRPr="00051E24" w:rsidRDefault="00F2075B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1E24">
        <w:rPr>
          <w:rFonts w:ascii="Times New Roman" w:hAnsi="Times New Roman" w:cs="Times New Roman"/>
          <w:sz w:val="28"/>
          <w:szCs w:val="28"/>
        </w:rPr>
        <w:t>Кроме этого</w:t>
      </w:r>
      <w:r w:rsidR="000A5E3A" w:rsidRPr="00051E24">
        <w:rPr>
          <w:rFonts w:ascii="Times New Roman" w:hAnsi="Times New Roman" w:cs="Times New Roman"/>
          <w:sz w:val="28"/>
          <w:szCs w:val="28"/>
        </w:rPr>
        <w:t>,</w:t>
      </w:r>
      <w:r w:rsidRPr="00051E24">
        <w:rPr>
          <w:rFonts w:ascii="Times New Roman" w:hAnsi="Times New Roman" w:cs="Times New Roman"/>
          <w:sz w:val="28"/>
          <w:szCs w:val="28"/>
        </w:rPr>
        <w:t xml:space="preserve"> отсутствие обоснованных жалоб</w:t>
      </w:r>
      <w:r w:rsidR="00403C2F" w:rsidRPr="00051E24">
        <w:rPr>
          <w:rFonts w:ascii="Times New Roman" w:hAnsi="Times New Roman" w:cs="Times New Roman"/>
          <w:sz w:val="28"/>
          <w:szCs w:val="28"/>
        </w:rPr>
        <w:t xml:space="preserve"> не отражает фактической ситуации</w:t>
      </w:r>
      <w:r w:rsidR="00937F97" w:rsidRPr="00051E24">
        <w:rPr>
          <w:rFonts w:ascii="Times New Roman" w:hAnsi="Times New Roman" w:cs="Times New Roman"/>
          <w:sz w:val="28"/>
          <w:szCs w:val="28"/>
        </w:rPr>
        <w:t xml:space="preserve"> по обращениям (жалобам) граждан </w:t>
      </w:r>
      <w:r w:rsidR="000A5E3A" w:rsidRPr="00051E24">
        <w:rPr>
          <w:rFonts w:ascii="Times New Roman" w:hAnsi="Times New Roman" w:cs="Times New Roman"/>
          <w:sz w:val="28"/>
          <w:szCs w:val="28"/>
        </w:rPr>
        <w:t>на</w:t>
      </w:r>
      <w:r w:rsidR="00937F97" w:rsidRPr="00051E24">
        <w:rPr>
          <w:rFonts w:ascii="Times New Roman" w:hAnsi="Times New Roman" w:cs="Times New Roman"/>
          <w:sz w:val="28"/>
          <w:szCs w:val="28"/>
        </w:rPr>
        <w:t xml:space="preserve"> качеств</w:t>
      </w:r>
      <w:r w:rsidR="000A5E3A" w:rsidRPr="00051E24">
        <w:rPr>
          <w:rFonts w:ascii="Times New Roman" w:hAnsi="Times New Roman" w:cs="Times New Roman"/>
          <w:sz w:val="28"/>
          <w:szCs w:val="28"/>
        </w:rPr>
        <w:t>о</w:t>
      </w:r>
      <w:r w:rsidR="00937F97" w:rsidRPr="00051E24">
        <w:rPr>
          <w:rFonts w:ascii="Times New Roman" w:hAnsi="Times New Roman" w:cs="Times New Roman"/>
          <w:sz w:val="28"/>
          <w:szCs w:val="28"/>
        </w:rPr>
        <w:t xml:space="preserve"> и доступност</w:t>
      </w:r>
      <w:r w:rsidR="000A5E3A" w:rsidRPr="00051E24">
        <w:rPr>
          <w:rFonts w:ascii="Times New Roman" w:hAnsi="Times New Roman" w:cs="Times New Roman"/>
          <w:sz w:val="28"/>
          <w:szCs w:val="28"/>
        </w:rPr>
        <w:t>ь</w:t>
      </w:r>
      <w:r w:rsidR="00937F97" w:rsidRPr="00051E24">
        <w:rPr>
          <w:rFonts w:ascii="Times New Roman" w:hAnsi="Times New Roman" w:cs="Times New Roman"/>
          <w:sz w:val="28"/>
          <w:szCs w:val="28"/>
        </w:rPr>
        <w:t xml:space="preserve"> медицинской помощи, направляемым в медицинские организации, министерству здравоохранения Архангельской области и т.д.</w:t>
      </w:r>
      <w:r w:rsidR="00283FE3" w:rsidRPr="00051E24">
        <w:rPr>
          <w:rFonts w:ascii="Times New Roman" w:hAnsi="Times New Roman" w:cs="Times New Roman"/>
          <w:sz w:val="28"/>
          <w:szCs w:val="28"/>
        </w:rPr>
        <w:t xml:space="preserve"> </w:t>
      </w:r>
      <w:r w:rsidR="000A5E3A" w:rsidRPr="00051E24">
        <w:rPr>
          <w:rFonts w:ascii="Times New Roman" w:hAnsi="Times New Roman" w:cs="Times New Roman"/>
          <w:sz w:val="28"/>
          <w:szCs w:val="28"/>
        </w:rPr>
        <w:t>Согласно Отчету о работе с обращениями граждан в министерстве здравоохранения Архангельской области</w:t>
      </w:r>
      <w:r w:rsidR="000A5E3A" w:rsidRPr="00051E24">
        <w:rPr>
          <w:rStyle w:val="af0"/>
          <w:rFonts w:ascii="Times New Roman" w:hAnsi="Times New Roman" w:cs="Times New Roman"/>
          <w:sz w:val="28"/>
          <w:szCs w:val="28"/>
        </w:rPr>
        <w:footnoteReference w:id="29"/>
      </w:r>
      <w:r w:rsidR="000A5E3A" w:rsidRPr="00051E24">
        <w:rPr>
          <w:rFonts w:ascii="Times New Roman" w:hAnsi="Times New Roman" w:cs="Times New Roman"/>
          <w:sz w:val="28"/>
          <w:szCs w:val="28"/>
        </w:rPr>
        <w:t xml:space="preserve"> за </w:t>
      </w:r>
      <w:r w:rsidR="00051E24" w:rsidRPr="00051E24">
        <w:rPr>
          <w:rFonts w:ascii="Times New Roman" w:hAnsi="Times New Roman" w:cs="Times New Roman"/>
          <w:sz w:val="28"/>
          <w:szCs w:val="28"/>
        </w:rPr>
        <w:t>2023 г</w:t>
      </w:r>
      <w:r w:rsidR="000A5E3A" w:rsidRPr="00051E24">
        <w:rPr>
          <w:rFonts w:ascii="Times New Roman" w:hAnsi="Times New Roman" w:cs="Times New Roman"/>
          <w:sz w:val="28"/>
          <w:szCs w:val="28"/>
        </w:rPr>
        <w:t xml:space="preserve">од поступило </w:t>
      </w:r>
      <w:r w:rsidR="00051E24" w:rsidRPr="00051E24">
        <w:rPr>
          <w:rFonts w:ascii="Times New Roman" w:hAnsi="Times New Roman" w:cs="Times New Roman"/>
          <w:sz w:val="28"/>
          <w:szCs w:val="28"/>
        </w:rPr>
        <w:t>2 944 о</w:t>
      </w:r>
      <w:r w:rsidR="000A5E3A" w:rsidRPr="00051E24">
        <w:rPr>
          <w:rFonts w:ascii="Times New Roman" w:hAnsi="Times New Roman" w:cs="Times New Roman"/>
          <w:sz w:val="28"/>
          <w:szCs w:val="28"/>
        </w:rPr>
        <w:t xml:space="preserve">бращений, из которых </w:t>
      </w:r>
      <w:r w:rsidR="00051E24" w:rsidRPr="00051E24">
        <w:rPr>
          <w:rFonts w:ascii="Times New Roman" w:hAnsi="Times New Roman" w:cs="Times New Roman"/>
          <w:sz w:val="28"/>
          <w:szCs w:val="28"/>
        </w:rPr>
        <w:t>24,26</w:t>
      </w:r>
      <w:r w:rsidR="0003434F" w:rsidRPr="00051E24">
        <w:rPr>
          <w:rFonts w:ascii="Times New Roman" w:hAnsi="Times New Roman" w:cs="Times New Roman"/>
          <w:sz w:val="28"/>
          <w:szCs w:val="28"/>
        </w:rPr>
        <w:t xml:space="preserve">% составляют обращения по работе медицинских организаций и их сотрудников, </w:t>
      </w:r>
      <w:r w:rsidR="00051E24" w:rsidRPr="00051E24">
        <w:rPr>
          <w:rFonts w:ascii="Times New Roman" w:hAnsi="Times New Roman" w:cs="Times New Roman"/>
          <w:sz w:val="28"/>
          <w:szCs w:val="28"/>
        </w:rPr>
        <w:t>21,17</w:t>
      </w:r>
      <w:r w:rsidR="0003434F" w:rsidRPr="00051E24">
        <w:rPr>
          <w:rFonts w:ascii="Times New Roman" w:hAnsi="Times New Roman" w:cs="Times New Roman"/>
          <w:sz w:val="28"/>
          <w:szCs w:val="28"/>
        </w:rPr>
        <w:t xml:space="preserve">% по лечению и оказанию медицинской помощи, </w:t>
      </w:r>
      <w:r w:rsidR="00051E24" w:rsidRPr="00051E24">
        <w:rPr>
          <w:rFonts w:ascii="Times New Roman" w:hAnsi="Times New Roman" w:cs="Times New Roman"/>
          <w:sz w:val="28"/>
          <w:szCs w:val="28"/>
        </w:rPr>
        <w:t>6,28</w:t>
      </w:r>
      <w:r w:rsidR="0003434F" w:rsidRPr="00051E24">
        <w:rPr>
          <w:rFonts w:ascii="Times New Roman" w:hAnsi="Times New Roman" w:cs="Times New Roman"/>
          <w:sz w:val="28"/>
          <w:szCs w:val="28"/>
        </w:rPr>
        <w:t xml:space="preserve">% по лекарственному обеспечению и </w:t>
      </w:r>
      <w:r w:rsidR="00051E24" w:rsidRPr="00051E24">
        <w:rPr>
          <w:rFonts w:ascii="Times New Roman" w:hAnsi="Times New Roman" w:cs="Times New Roman"/>
          <w:sz w:val="28"/>
          <w:szCs w:val="28"/>
        </w:rPr>
        <w:t>3,72</w:t>
      </w:r>
      <w:r w:rsidR="0003434F" w:rsidRPr="00051E24">
        <w:rPr>
          <w:rFonts w:ascii="Times New Roman" w:hAnsi="Times New Roman" w:cs="Times New Roman"/>
          <w:sz w:val="28"/>
          <w:szCs w:val="28"/>
        </w:rPr>
        <w:t>% по обеспечению потребности в медицинской помощи и объемов ее получения.</w:t>
      </w:r>
    </w:p>
    <w:p w14:paraId="3304A33D" w14:textId="7AAF8253" w:rsidR="00DD42A3" w:rsidRPr="00051E24" w:rsidRDefault="00DD42A3" w:rsidP="003C59C2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1E24">
        <w:rPr>
          <w:rFonts w:ascii="Times New Roman" w:eastAsia="Calibri" w:hAnsi="Times New Roman" w:cs="Times New Roman"/>
          <w:sz w:val="28"/>
          <w:szCs w:val="28"/>
        </w:rPr>
        <w:t xml:space="preserve">Контрольно-счетная палата неоднократно в заключениях отмечала данный факт. </w:t>
      </w:r>
    </w:p>
    <w:p w14:paraId="3A27A290" w14:textId="77777777" w:rsidR="00DD42A3" w:rsidRPr="0022093D" w:rsidRDefault="00DD42A3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3684262" w14:textId="7A033420" w:rsidR="00036C00" w:rsidRPr="00AE654D" w:rsidRDefault="00036C00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E654D">
        <w:rPr>
          <w:rFonts w:ascii="Times New Roman" w:hAnsi="Times New Roman" w:cs="Times New Roman"/>
          <w:sz w:val="28"/>
          <w:szCs w:val="28"/>
        </w:rPr>
        <w:t xml:space="preserve">Проектом терпрограммы госгарантий установлены 2 критерия доступности медицинской помощи </w:t>
      </w:r>
      <w:r w:rsidR="00AA3CCC" w:rsidRPr="00AE654D">
        <w:rPr>
          <w:rFonts w:ascii="Times New Roman" w:hAnsi="Times New Roman" w:cs="Times New Roman"/>
          <w:sz w:val="28"/>
          <w:szCs w:val="28"/>
        </w:rPr>
        <w:t>«</w:t>
      </w:r>
      <w:r w:rsidRPr="00AE654D">
        <w:rPr>
          <w:rFonts w:ascii="Times New Roman" w:hAnsi="Times New Roman" w:cs="Times New Roman"/>
          <w:sz w:val="28"/>
          <w:szCs w:val="28"/>
        </w:rPr>
        <w:t>Доля расходов на оказание медицинской помощи в условиях дневных стационаров в общих расходах на территориальную программу</w:t>
      </w:r>
      <w:r w:rsidR="00AA3CCC" w:rsidRPr="00AE654D">
        <w:rPr>
          <w:rFonts w:ascii="Times New Roman" w:hAnsi="Times New Roman" w:cs="Times New Roman"/>
          <w:sz w:val="28"/>
          <w:szCs w:val="28"/>
        </w:rPr>
        <w:t>»</w:t>
      </w:r>
      <w:r w:rsidRPr="00AE654D">
        <w:rPr>
          <w:rFonts w:ascii="Times New Roman" w:hAnsi="Times New Roman" w:cs="Times New Roman"/>
          <w:sz w:val="28"/>
          <w:szCs w:val="28"/>
        </w:rPr>
        <w:t xml:space="preserve"> и </w:t>
      </w:r>
      <w:r w:rsidR="00AA3CCC" w:rsidRPr="00AE654D">
        <w:rPr>
          <w:rFonts w:ascii="Times New Roman" w:hAnsi="Times New Roman" w:cs="Times New Roman"/>
          <w:sz w:val="28"/>
          <w:szCs w:val="28"/>
        </w:rPr>
        <w:t>«</w:t>
      </w:r>
      <w:r w:rsidRPr="00AE654D">
        <w:rPr>
          <w:rFonts w:ascii="Times New Roman" w:hAnsi="Times New Roman" w:cs="Times New Roman"/>
          <w:sz w:val="28"/>
          <w:szCs w:val="28"/>
        </w:rPr>
        <w:t>Доля расходов на оказание медицинской помощи в амбулаторных условиях в неотложной форме в общих расходах на территориальную программу</w:t>
      </w:r>
      <w:r w:rsidR="00AA3CCC" w:rsidRPr="00AE654D">
        <w:rPr>
          <w:rFonts w:ascii="Times New Roman" w:hAnsi="Times New Roman" w:cs="Times New Roman"/>
          <w:sz w:val="28"/>
          <w:szCs w:val="28"/>
        </w:rPr>
        <w:t>»</w:t>
      </w:r>
      <w:r w:rsidRPr="00AE654D">
        <w:rPr>
          <w:rFonts w:ascii="Times New Roman" w:hAnsi="Times New Roman" w:cs="Times New Roman"/>
          <w:sz w:val="28"/>
          <w:szCs w:val="28"/>
        </w:rPr>
        <w:t xml:space="preserve"> со значениями на </w:t>
      </w:r>
      <w:r w:rsidR="00C679B5" w:rsidRPr="00AE654D">
        <w:rPr>
          <w:rFonts w:ascii="Times New Roman" w:hAnsi="Times New Roman" w:cs="Times New Roman"/>
          <w:sz w:val="28"/>
          <w:szCs w:val="28"/>
        </w:rPr>
        <w:t>2025</w:t>
      </w:r>
      <w:r w:rsidRPr="00AE654D">
        <w:rPr>
          <w:rFonts w:ascii="Times New Roman" w:hAnsi="Times New Roman" w:cs="Times New Roman"/>
          <w:sz w:val="28"/>
          <w:szCs w:val="28"/>
        </w:rPr>
        <w:t xml:space="preserve"> год и плановый период </w:t>
      </w:r>
      <w:r w:rsidR="00AE654D" w:rsidRPr="00AE654D">
        <w:rPr>
          <w:rFonts w:ascii="Times New Roman" w:hAnsi="Times New Roman" w:cs="Times New Roman"/>
          <w:sz w:val="28"/>
          <w:szCs w:val="28"/>
        </w:rPr>
        <w:t>8,8</w:t>
      </w:r>
      <w:r w:rsidRPr="00AE654D">
        <w:rPr>
          <w:rFonts w:ascii="Times New Roman" w:hAnsi="Times New Roman" w:cs="Times New Roman"/>
          <w:sz w:val="28"/>
          <w:szCs w:val="28"/>
        </w:rPr>
        <w:t xml:space="preserve">% и </w:t>
      </w:r>
      <w:r w:rsidR="00AE654D" w:rsidRPr="00AE654D">
        <w:rPr>
          <w:rFonts w:ascii="Times New Roman" w:hAnsi="Times New Roman" w:cs="Times New Roman"/>
          <w:sz w:val="28"/>
          <w:szCs w:val="28"/>
        </w:rPr>
        <w:t>1,9</w:t>
      </w:r>
      <w:r w:rsidRPr="00AE654D">
        <w:rPr>
          <w:rFonts w:ascii="Times New Roman" w:hAnsi="Times New Roman" w:cs="Times New Roman"/>
          <w:sz w:val="28"/>
          <w:szCs w:val="28"/>
        </w:rPr>
        <w:t xml:space="preserve">% соответственно </w:t>
      </w:r>
      <w:r w:rsidR="0026505C" w:rsidRPr="00AE654D">
        <w:rPr>
          <w:rFonts w:ascii="Times New Roman" w:hAnsi="Times New Roman" w:cs="Times New Roman"/>
          <w:sz w:val="28"/>
          <w:szCs w:val="28"/>
        </w:rPr>
        <w:t>без изменений</w:t>
      </w:r>
      <w:r w:rsidRPr="00AE654D">
        <w:rPr>
          <w:rFonts w:ascii="Times New Roman" w:hAnsi="Times New Roman" w:cs="Times New Roman"/>
          <w:sz w:val="28"/>
          <w:szCs w:val="28"/>
        </w:rPr>
        <w:t xml:space="preserve"> относительно </w:t>
      </w:r>
      <w:r w:rsidR="00C679B5" w:rsidRPr="00AE654D">
        <w:rPr>
          <w:rFonts w:ascii="Times New Roman" w:hAnsi="Times New Roman" w:cs="Times New Roman"/>
          <w:sz w:val="28"/>
          <w:szCs w:val="28"/>
        </w:rPr>
        <w:t>2025</w:t>
      </w:r>
      <w:r w:rsidRPr="00AE654D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6D3EEFFE" w14:textId="00FDDB9C" w:rsidR="009D658E" w:rsidRPr="00AE654D" w:rsidRDefault="009D658E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E654D">
        <w:rPr>
          <w:rFonts w:ascii="Times New Roman" w:hAnsi="Times New Roman" w:cs="Times New Roman"/>
          <w:sz w:val="28"/>
          <w:szCs w:val="28"/>
        </w:rPr>
        <w:t>Исходя из данных п</w:t>
      </w:r>
      <w:r w:rsidR="00036C00" w:rsidRPr="00AE654D">
        <w:rPr>
          <w:rFonts w:ascii="Times New Roman" w:hAnsi="Times New Roman" w:cs="Times New Roman"/>
          <w:sz w:val="28"/>
          <w:szCs w:val="28"/>
        </w:rPr>
        <w:t>роект</w:t>
      </w:r>
      <w:r w:rsidRPr="00AE654D">
        <w:rPr>
          <w:rFonts w:ascii="Times New Roman" w:hAnsi="Times New Roman" w:cs="Times New Roman"/>
          <w:sz w:val="28"/>
          <w:szCs w:val="28"/>
        </w:rPr>
        <w:t>а</w:t>
      </w:r>
      <w:r w:rsidR="00036C00" w:rsidRPr="00AE654D">
        <w:rPr>
          <w:rFonts w:ascii="Times New Roman" w:hAnsi="Times New Roman" w:cs="Times New Roman"/>
          <w:sz w:val="28"/>
          <w:szCs w:val="28"/>
        </w:rPr>
        <w:t xml:space="preserve"> терпрограммы госгарантий </w:t>
      </w:r>
      <w:r w:rsidRPr="00AE654D">
        <w:rPr>
          <w:rFonts w:ascii="Times New Roman" w:hAnsi="Times New Roman" w:cs="Times New Roman"/>
          <w:sz w:val="28"/>
          <w:szCs w:val="28"/>
        </w:rPr>
        <w:t xml:space="preserve">можно рассчитать </w:t>
      </w:r>
      <w:r w:rsidR="0026505C" w:rsidRPr="00AE654D">
        <w:rPr>
          <w:rFonts w:ascii="Times New Roman" w:hAnsi="Times New Roman" w:cs="Times New Roman"/>
          <w:sz w:val="28"/>
          <w:szCs w:val="28"/>
        </w:rPr>
        <w:t xml:space="preserve">значения, </w:t>
      </w:r>
      <w:r w:rsidRPr="00AE654D">
        <w:rPr>
          <w:rFonts w:ascii="Times New Roman" w:hAnsi="Times New Roman" w:cs="Times New Roman"/>
          <w:sz w:val="28"/>
          <w:szCs w:val="28"/>
        </w:rPr>
        <w:t>соответств</w:t>
      </w:r>
      <w:r w:rsidR="0026505C" w:rsidRPr="00AE654D">
        <w:rPr>
          <w:rFonts w:ascii="Times New Roman" w:hAnsi="Times New Roman" w:cs="Times New Roman"/>
          <w:sz w:val="28"/>
          <w:szCs w:val="28"/>
        </w:rPr>
        <w:t>ующие</w:t>
      </w:r>
      <w:r w:rsidR="00EE41EA" w:rsidRPr="00AE654D">
        <w:rPr>
          <w:rFonts w:ascii="Times New Roman" w:hAnsi="Times New Roman" w:cs="Times New Roman"/>
          <w:sz w:val="28"/>
          <w:szCs w:val="28"/>
        </w:rPr>
        <w:t xml:space="preserve"> указанны</w:t>
      </w:r>
      <w:r w:rsidR="0026505C" w:rsidRPr="00AE654D">
        <w:rPr>
          <w:rFonts w:ascii="Times New Roman" w:hAnsi="Times New Roman" w:cs="Times New Roman"/>
          <w:sz w:val="28"/>
          <w:szCs w:val="28"/>
        </w:rPr>
        <w:t>м</w:t>
      </w:r>
      <w:r w:rsidR="00EE41EA" w:rsidRPr="00AE654D">
        <w:rPr>
          <w:rFonts w:ascii="Times New Roman" w:hAnsi="Times New Roman" w:cs="Times New Roman"/>
          <w:sz w:val="28"/>
          <w:szCs w:val="28"/>
        </w:rPr>
        <w:t xml:space="preserve"> показател</w:t>
      </w:r>
      <w:r w:rsidR="0026505C" w:rsidRPr="00AE654D">
        <w:rPr>
          <w:rFonts w:ascii="Times New Roman" w:hAnsi="Times New Roman" w:cs="Times New Roman"/>
          <w:sz w:val="28"/>
          <w:szCs w:val="28"/>
        </w:rPr>
        <w:t>ям</w:t>
      </w:r>
      <w:r w:rsidRPr="00AE654D">
        <w:rPr>
          <w:rFonts w:ascii="Times New Roman" w:hAnsi="Times New Roman" w:cs="Times New Roman"/>
          <w:sz w:val="28"/>
          <w:szCs w:val="28"/>
        </w:rPr>
        <w:t>:</w:t>
      </w:r>
    </w:p>
    <w:p w14:paraId="3299EA42" w14:textId="77777777" w:rsidR="00937F97" w:rsidRPr="00AE654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9209" w:type="dxa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559"/>
        <w:gridCol w:w="1701"/>
        <w:gridCol w:w="1418"/>
        <w:gridCol w:w="1412"/>
        <w:gridCol w:w="1134"/>
      </w:tblGrid>
      <w:tr w:rsidR="00CC2291" w:rsidRPr="0022093D" w14:paraId="77642C9F" w14:textId="77777777" w:rsidTr="00C1446F">
        <w:trPr>
          <w:trHeight w:val="1575"/>
          <w:tblHeader/>
          <w:jc w:val="center"/>
        </w:trPr>
        <w:tc>
          <w:tcPr>
            <w:tcW w:w="1985" w:type="dxa"/>
            <w:shd w:val="clear" w:color="auto" w:fill="auto"/>
            <w:vAlign w:val="center"/>
            <w:hideMark/>
          </w:tcPr>
          <w:p w14:paraId="2A93DB1C" w14:textId="7B6DC8A1" w:rsidR="00CC2291" w:rsidRPr="00E24ABF" w:rsidRDefault="00E24ABF" w:rsidP="00E24A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стоимость терпрограммы госгарантий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54987D5" w14:textId="77777777" w:rsidR="00CC2291" w:rsidRPr="00AE654D" w:rsidRDefault="00CC2291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стоимость терпрограммы госгарантий (млн.₽)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70ECB4DE" w14:textId="77777777" w:rsidR="00CC2291" w:rsidRPr="00AE654D" w:rsidRDefault="00CC2291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общая сумма расходов на оказание медицинской помощи в условиях дневных стационаров (млн.₽)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43E39538" w14:textId="77777777" w:rsidR="00CC2291" w:rsidRPr="00AE654D" w:rsidRDefault="00CC2291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общая сумма расходов на оказание медицинской помощи в амбулаторных условиях в неотложной форме (млн.₽)</w:t>
            </w:r>
          </w:p>
        </w:tc>
        <w:tc>
          <w:tcPr>
            <w:tcW w:w="1412" w:type="dxa"/>
            <w:shd w:val="clear" w:color="000000" w:fill="F2F2F2"/>
            <w:vAlign w:val="center"/>
            <w:hideMark/>
          </w:tcPr>
          <w:p w14:paraId="0CE066D4" w14:textId="77777777" w:rsidR="00CC2291" w:rsidRPr="00AE654D" w:rsidRDefault="00CC2291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расходов на оказание медицинской помощи в условиях дневных стационаров в общих расходах на ТП ГГ</w:t>
            </w:r>
          </w:p>
        </w:tc>
        <w:tc>
          <w:tcPr>
            <w:tcW w:w="1134" w:type="dxa"/>
            <w:shd w:val="clear" w:color="000000" w:fill="F2F2F2"/>
            <w:vAlign w:val="center"/>
            <w:hideMark/>
          </w:tcPr>
          <w:p w14:paraId="17D5928F" w14:textId="77777777" w:rsidR="00CC2291" w:rsidRPr="00AE654D" w:rsidRDefault="00CC2291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расходов на оказание медицинской помощи в амбулаторных условиях в неотложной форме в общих расходах на ТП ГГ</w:t>
            </w:r>
          </w:p>
        </w:tc>
      </w:tr>
      <w:tr w:rsidR="00CC2291" w:rsidRPr="0022093D" w14:paraId="7343BCDB" w14:textId="77777777" w:rsidTr="00C1446F">
        <w:trPr>
          <w:trHeight w:val="70"/>
          <w:jc w:val="center"/>
        </w:trPr>
        <w:tc>
          <w:tcPr>
            <w:tcW w:w="9209" w:type="dxa"/>
            <w:gridSpan w:val="6"/>
            <w:shd w:val="clear" w:color="auto" w:fill="auto"/>
            <w:noWrap/>
            <w:hideMark/>
          </w:tcPr>
          <w:p w14:paraId="5910C433" w14:textId="28015A63" w:rsidR="00CC2291" w:rsidRPr="00AE654D" w:rsidRDefault="00C679B5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2025</w:t>
            </w:r>
            <w:r w:rsidR="00CC2291"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год</w:t>
            </w:r>
          </w:p>
        </w:tc>
      </w:tr>
      <w:tr w:rsidR="00AE654D" w:rsidRPr="0022093D" w14:paraId="0CE7E82B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08B0FFB8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94EE786" w14:textId="6D838182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44 380,219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3314C391" w14:textId="1998067D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3 911,957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3E9F5AE2" w14:textId="6DA76E6C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911,353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026E5557" w14:textId="0BBCC0B8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8,81%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5DCC97C9" w14:textId="4686CD23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2,05%</w:t>
            </w:r>
          </w:p>
        </w:tc>
      </w:tr>
      <w:tr w:rsidR="00AE654D" w:rsidRPr="0022093D" w14:paraId="2CCFF009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37C2848D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областной бюджет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C63E147" w14:textId="7B1E079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7 039,601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5EC62247" w14:textId="63EF4394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69,662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721DF48D" w14:textId="439BC213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023BC19C" w14:textId="14869571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0,99%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497F1EDD" w14:textId="00F5D433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AE654D" w:rsidRPr="0022093D" w14:paraId="0D809E5F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40385B64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D16E82A" w14:textId="61981D91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37 340,618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02D56F20" w14:textId="2EC725D8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3 842,295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5114C643" w14:textId="09A32E7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911,353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2506D58E" w14:textId="73520E3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10,29%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123B7192" w14:textId="4284CF2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2,44%</w:t>
            </w:r>
          </w:p>
        </w:tc>
      </w:tr>
      <w:tr w:rsidR="00CC2291" w:rsidRPr="0022093D" w14:paraId="6500721B" w14:textId="77777777" w:rsidTr="00C1446F">
        <w:trPr>
          <w:trHeight w:val="70"/>
          <w:jc w:val="center"/>
        </w:trPr>
        <w:tc>
          <w:tcPr>
            <w:tcW w:w="9209" w:type="dxa"/>
            <w:gridSpan w:val="6"/>
            <w:shd w:val="clear" w:color="auto" w:fill="auto"/>
            <w:noWrap/>
            <w:hideMark/>
          </w:tcPr>
          <w:p w14:paraId="1A485C0F" w14:textId="1F25E474" w:rsidR="00CC2291" w:rsidRPr="00AE654D" w:rsidRDefault="00C679B5" w:rsidP="00AE6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  <w:r w:rsidR="00AE654D"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  <w:r w:rsidR="00CC2291"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год</w:t>
            </w:r>
          </w:p>
        </w:tc>
      </w:tr>
      <w:tr w:rsidR="00AE654D" w:rsidRPr="0022093D" w14:paraId="3B70062A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5D265AA9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370F1F8" w14:textId="116E1958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49 773,308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EFF7223" w14:textId="6D6B1910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4 067,116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8CA87A6" w14:textId="56EB4184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1 028,896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vAlign w:val="center"/>
            <w:hideMark/>
          </w:tcPr>
          <w:p w14:paraId="3CC2CA77" w14:textId="399EEEEE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8,17%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vAlign w:val="center"/>
            <w:hideMark/>
          </w:tcPr>
          <w:p w14:paraId="17DE04EF" w14:textId="52372B85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2,07%</w:t>
            </w:r>
          </w:p>
        </w:tc>
      </w:tr>
      <w:tr w:rsidR="00AE654D" w:rsidRPr="0022093D" w14:paraId="01934580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53A93BB8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областной бюджет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E64E01B" w14:textId="2F98E844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9 491,535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EF6329E" w14:textId="3763DAE7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76,885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6600A3D3" w14:textId="61DD6F7C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vAlign w:val="center"/>
            <w:hideMark/>
          </w:tcPr>
          <w:p w14:paraId="4199B9FB" w14:textId="442FC274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0,81%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vAlign w:val="center"/>
            <w:hideMark/>
          </w:tcPr>
          <w:p w14:paraId="4180B457" w14:textId="7C69C730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</w:tr>
      <w:tr w:rsidR="00AE654D" w:rsidRPr="0022093D" w14:paraId="7A0DFFD7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09DDF574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31E0E3A" w14:textId="2F88BF09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40 281,773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314970E" w14:textId="50A00AB4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3 990,231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14:paraId="57F3DD52" w14:textId="4B806A4C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1 028,896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vAlign w:val="center"/>
            <w:hideMark/>
          </w:tcPr>
          <w:p w14:paraId="417E843B" w14:textId="3A3D175C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9,91%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vAlign w:val="center"/>
            <w:hideMark/>
          </w:tcPr>
          <w:p w14:paraId="2DA3A56D" w14:textId="65C2982E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2,55%</w:t>
            </w:r>
          </w:p>
        </w:tc>
      </w:tr>
      <w:tr w:rsidR="00CC2291" w:rsidRPr="0022093D" w14:paraId="1AC8C673" w14:textId="77777777" w:rsidTr="00C1446F">
        <w:trPr>
          <w:trHeight w:val="70"/>
          <w:jc w:val="center"/>
        </w:trPr>
        <w:tc>
          <w:tcPr>
            <w:tcW w:w="9209" w:type="dxa"/>
            <w:gridSpan w:val="6"/>
            <w:shd w:val="clear" w:color="auto" w:fill="auto"/>
            <w:noWrap/>
            <w:hideMark/>
          </w:tcPr>
          <w:p w14:paraId="061CD29F" w14:textId="0EEE42A5" w:rsidR="00CC2291" w:rsidRPr="00AE654D" w:rsidRDefault="00C679B5" w:rsidP="003C59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2027</w:t>
            </w:r>
            <w:r w:rsidR="00CC2291"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год</w:t>
            </w:r>
          </w:p>
        </w:tc>
      </w:tr>
      <w:tr w:rsidR="00AE654D" w:rsidRPr="0022093D" w14:paraId="2FA9E57C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2371F575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5E24E83" w14:textId="5237AED2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52 873,058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35EADC98" w14:textId="08267B71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4 284,935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0E1D875E" w14:textId="6F807381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1 104,636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1DDED3F4" w14:textId="6F36550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8,10%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0875F0F7" w14:textId="720D8862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2,09%</w:t>
            </w:r>
          </w:p>
        </w:tc>
      </w:tr>
      <w:tr w:rsidR="00AE654D" w:rsidRPr="0022093D" w14:paraId="0A50F687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23D590E7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областной бюджет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324B300" w14:textId="0F92CA50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9 824,848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41F3F2F9" w14:textId="6B853659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79,598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46BD0A7B" w14:textId="678504A0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5D47EA39" w14:textId="6961FCB5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0,81%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2AF168DF" w14:textId="0293D322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AE654D" w:rsidRPr="0022093D" w14:paraId="2C4E3635" w14:textId="77777777" w:rsidTr="00C1446F">
        <w:trPr>
          <w:trHeight w:val="70"/>
          <w:jc w:val="center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14:paraId="5F0E3F68" w14:textId="77777777" w:rsidR="00AE654D" w:rsidRPr="00AE654D" w:rsidRDefault="00AE654D" w:rsidP="00AE65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0A3529F" w14:textId="2B1B7B00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43 048,210</w:t>
            </w:r>
          </w:p>
        </w:tc>
        <w:tc>
          <w:tcPr>
            <w:tcW w:w="1701" w:type="dxa"/>
            <w:shd w:val="clear" w:color="auto" w:fill="auto"/>
            <w:noWrap/>
            <w:hideMark/>
          </w:tcPr>
          <w:p w14:paraId="54A56F6F" w14:textId="3DA73AD5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4 205,337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14:paraId="69B0CEB6" w14:textId="40E0F19B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1 104,636</w:t>
            </w:r>
          </w:p>
        </w:tc>
        <w:tc>
          <w:tcPr>
            <w:tcW w:w="1412" w:type="dxa"/>
            <w:shd w:val="clear" w:color="auto" w:fill="F2F2F2" w:themeFill="background1" w:themeFillShade="F2"/>
            <w:noWrap/>
            <w:hideMark/>
          </w:tcPr>
          <w:p w14:paraId="3EF710B5" w14:textId="24063C99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9,77%</w:t>
            </w:r>
          </w:p>
        </w:tc>
        <w:tc>
          <w:tcPr>
            <w:tcW w:w="1134" w:type="dxa"/>
            <w:shd w:val="clear" w:color="auto" w:fill="F2F2F2" w:themeFill="background1" w:themeFillShade="F2"/>
            <w:noWrap/>
            <w:hideMark/>
          </w:tcPr>
          <w:p w14:paraId="2748BB82" w14:textId="6C7E776C" w:rsidR="00AE654D" w:rsidRPr="00AE654D" w:rsidRDefault="00AE654D" w:rsidP="00AE65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E654D">
              <w:rPr>
                <w:rFonts w:ascii="Times New Roman" w:hAnsi="Times New Roman" w:cs="Times New Roman"/>
                <w:sz w:val="20"/>
                <w:szCs w:val="20"/>
              </w:rPr>
              <w:t>2,57%</w:t>
            </w:r>
          </w:p>
        </w:tc>
      </w:tr>
    </w:tbl>
    <w:p w14:paraId="33DE07A7" w14:textId="77777777" w:rsidR="00CC2291" w:rsidRPr="0022093D" w:rsidRDefault="00CC2291" w:rsidP="003C59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F140041" w14:textId="320C4082" w:rsidR="00A04179" w:rsidRPr="00AE654D" w:rsidRDefault="00A04179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E654D">
        <w:rPr>
          <w:rFonts w:ascii="Times New Roman" w:hAnsi="Times New Roman" w:cs="Times New Roman"/>
          <w:sz w:val="28"/>
          <w:szCs w:val="28"/>
        </w:rPr>
        <w:t xml:space="preserve">Таким образом, в проекте терпрограммы госгарантий </w:t>
      </w:r>
      <w:r w:rsidR="009841C7" w:rsidRPr="00AE654D">
        <w:rPr>
          <w:rFonts w:ascii="Times New Roman" w:hAnsi="Times New Roman" w:cs="Times New Roman"/>
          <w:sz w:val="28"/>
          <w:szCs w:val="28"/>
        </w:rPr>
        <w:t xml:space="preserve">расходы сформированы так, что </w:t>
      </w:r>
      <w:r w:rsidRPr="00AE654D">
        <w:rPr>
          <w:rFonts w:ascii="Times New Roman" w:hAnsi="Times New Roman" w:cs="Times New Roman"/>
          <w:sz w:val="28"/>
          <w:szCs w:val="28"/>
        </w:rPr>
        <w:t>предусмотрено не</w:t>
      </w:r>
      <w:r w:rsidR="009841C7" w:rsidRPr="00AE654D">
        <w:rPr>
          <w:rFonts w:ascii="Times New Roman" w:hAnsi="Times New Roman" w:cs="Times New Roman"/>
          <w:sz w:val="28"/>
          <w:szCs w:val="28"/>
        </w:rPr>
        <w:t xml:space="preserve"> достижение</w:t>
      </w:r>
      <w:r w:rsidRPr="00AE654D">
        <w:rPr>
          <w:rFonts w:ascii="Times New Roman" w:hAnsi="Times New Roman" w:cs="Times New Roman"/>
          <w:sz w:val="28"/>
          <w:szCs w:val="28"/>
        </w:rPr>
        <w:t xml:space="preserve"> значени</w:t>
      </w:r>
      <w:r w:rsidR="00A82159" w:rsidRPr="00AE654D">
        <w:rPr>
          <w:rFonts w:ascii="Times New Roman" w:hAnsi="Times New Roman" w:cs="Times New Roman"/>
          <w:sz w:val="28"/>
          <w:szCs w:val="28"/>
        </w:rPr>
        <w:t>я</w:t>
      </w:r>
      <w:r w:rsidRPr="00AE654D">
        <w:rPr>
          <w:rFonts w:ascii="Times New Roman" w:hAnsi="Times New Roman" w:cs="Times New Roman"/>
          <w:sz w:val="28"/>
          <w:szCs w:val="28"/>
        </w:rPr>
        <w:t xml:space="preserve"> критери</w:t>
      </w:r>
      <w:r w:rsidR="00A82159" w:rsidRPr="00AE654D">
        <w:rPr>
          <w:rFonts w:ascii="Times New Roman" w:hAnsi="Times New Roman" w:cs="Times New Roman"/>
          <w:sz w:val="28"/>
          <w:szCs w:val="28"/>
        </w:rPr>
        <w:t>я</w:t>
      </w:r>
      <w:r w:rsidRPr="00AE654D">
        <w:rPr>
          <w:rFonts w:ascii="Times New Roman" w:hAnsi="Times New Roman" w:cs="Times New Roman"/>
          <w:sz w:val="28"/>
          <w:szCs w:val="28"/>
        </w:rPr>
        <w:t xml:space="preserve"> доступности медицинской помощи</w:t>
      </w:r>
      <w:r w:rsidR="00A82159" w:rsidRPr="00AE654D">
        <w:rPr>
          <w:rFonts w:ascii="Times New Roman" w:hAnsi="Times New Roman" w:cs="Times New Roman"/>
          <w:sz w:val="28"/>
          <w:szCs w:val="28"/>
        </w:rPr>
        <w:t xml:space="preserve"> «</w:t>
      </w:r>
      <w:r w:rsidR="00AE654D" w:rsidRPr="00AE654D">
        <w:rPr>
          <w:rFonts w:ascii="Times New Roman" w:hAnsi="Times New Roman" w:cs="Times New Roman"/>
          <w:sz w:val="28"/>
          <w:szCs w:val="28"/>
        </w:rPr>
        <w:t>Доля расходов на оказание медицинской помощи в амбулаторных условиях в неотложной форме в общих расходах на территориальную программу</w:t>
      </w:r>
      <w:r w:rsidR="00A82159" w:rsidRPr="00AE654D">
        <w:rPr>
          <w:rFonts w:ascii="Times New Roman" w:hAnsi="Times New Roman" w:cs="Times New Roman"/>
          <w:sz w:val="28"/>
          <w:szCs w:val="28"/>
        </w:rPr>
        <w:t>»</w:t>
      </w:r>
      <w:r w:rsidRPr="00AE654D">
        <w:rPr>
          <w:rFonts w:ascii="Times New Roman" w:hAnsi="Times New Roman" w:cs="Times New Roman"/>
          <w:sz w:val="28"/>
          <w:szCs w:val="28"/>
        </w:rPr>
        <w:t>.</w:t>
      </w:r>
    </w:p>
    <w:p w14:paraId="6F72712E" w14:textId="608BA9D4" w:rsidR="00207FC0" w:rsidRPr="00051E24" w:rsidRDefault="00EE41EA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1E24">
        <w:rPr>
          <w:rFonts w:ascii="Times New Roman" w:hAnsi="Times New Roman" w:cs="Times New Roman"/>
          <w:sz w:val="28"/>
          <w:szCs w:val="28"/>
        </w:rPr>
        <w:t>При</w:t>
      </w:r>
      <w:r w:rsidR="00892055" w:rsidRPr="00051E24">
        <w:rPr>
          <w:rFonts w:ascii="Times New Roman" w:hAnsi="Times New Roman" w:cs="Times New Roman"/>
          <w:sz w:val="28"/>
          <w:szCs w:val="28"/>
        </w:rPr>
        <w:t xml:space="preserve"> сопоставлени</w:t>
      </w:r>
      <w:r w:rsidRPr="00051E24">
        <w:rPr>
          <w:rFonts w:ascii="Times New Roman" w:hAnsi="Times New Roman" w:cs="Times New Roman"/>
          <w:sz w:val="28"/>
          <w:szCs w:val="28"/>
        </w:rPr>
        <w:t>и</w:t>
      </w:r>
      <w:r w:rsidR="00892055" w:rsidRPr="00051E24">
        <w:rPr>
          <w:rFonts w:ascii="Times New Roman" w:hAnsi="Times New Roman" w:cs="Times New Roman"/>
          <w:sz w:val="28"/>
          <w:szCs w:val="28"/>
        </w:rPr>
        <w:t xml:space="preserve"> </w:t>
      </w:r>
      <w:r w:rsidR="00207FC0" w:rsidRPr="00051E24">
        <w:rPr>
          <w:rFonts w:ascii="Times New Roman" w:hAnsi="Times New Roman" w:cs="Times New Roman"/>
          <w:sz w:val="28"/>
          <w:szCs w:val="28"/>
        </w:rPr>
        <w:t xml:space="preserve">целевых значений критериев доступности и качества медицинской помощи, с аналогичными критериями, предусмотренными </w:t>
      </w:r>
      <w:r w:rsidR="00D819C4" w:rsidRPr="00051E24">
        <w:rPr>
          <w:rFonts w:ascii="Times New Roman" w:hAnsi="Times New Roman" w:cs="Times New Roman"/>
          <w:sz w:val="28"/>
          <w:szCs w:val="28"/>
        </w:rPr>
        <w:t xml:space="preserve">паспортом </w:t>
      </w:r>
      <w:r w:rsidR="00207FC0" w:rsidRPr="00051E24">
        <w:rPr>
          <w:rFonts w:ascii="Times New Roman" w:hAnsi="Times New Roman" w:cs="Times New Roman"/>
          <w:sz w:val="28"/>
          <w:szCs w:val="28"/>
        </w:rPr>
        <w:t>государственной программ</w:t>
      </w:r>
      <w:r w:rsidR="00D819C4" w:rsidRPr="00051E24">
        <w:rPr>
          <w:rFonts w:ascii="Times New Roman" w:hAnsi="Times New Roman" w:cs="Times New Roman"/>
          <w:sz w:val="28"/>
          <w:szCs w:val="28"/>
        </w:rPr>
        <w:t>ы</w:t>
      </w:r>
      <w:r w:rsidR="00207FC0" w:rsidRPr="00051E24">
        <w:rPr>
          <w:rFonts w:ascii="Times New Roman" w:hAnsi="Times New Roman" w:cs="Times New Roman"/>
          <w:sz w:val="28"/>
          <w:szCs w:val="28"/>
        </w:rPr>
        <w:t xml:space="preserve"> Архангельской области </w:t>
      </w:r>
      <w:r w:rsidR="00AA3CCC" w:rsidRPr="00051E24">
        <w:rPr>
          <w:rFonts w:ascii="Times New Roman" w:hAnsi="Times New Roman" w:cs="Times New Roman"/>
          <w:sz w:val="28"/>
          <w:szCs w:val="28"/>
        </w:rPr>
        <w:t>«</w:t>
      </w:r>
      <w:r w:rsidR="00207FC0" w:rsidRPr="00051E24">
        <w:rPr>
          <w:rFonts w:ascii="Times New Roman" w:hAnsi="Times New Roman" w:cs="Times New Roman"/>
          <w:sz w:val="28"/>
          <w:szCs w:val="28"/>
        </w:rPr>
        <w:t>Развитие здравоохранения Архангельской области</w:t>
      </w:r>
      <w:r w:rsidR="00AA3CCC" w:rsidRPr="00051E24">
        <w:rPr>
          <w:rFonts w:ascii="Times New Roman" w:hAnsi="Times New Roman" w:cs="Times New Roman"/>
          <w:sz w:val="28"/>
          <w:szCs w:val="28"/>
        </w:rPr>
        <w:t>»</w:t>
      </w:r>
      <w:r w:rsidR="00207FC0" w:rsidRPr="00051E24">
        <w:rPr>
          <w:rFonts w:ascii="Times New Roman" w:hAnsi="Times New Roman" w:cs="Times New Roman"/>
          <w:sz w:val="28"/>
          <w:szCs w:val="28"/>
        </w:rPr>
        <w:t xml:space="preserve">, </w:t>
      </w:r>
      <w:r w:rsidR="00051E24" w:rsidRPr="00051E24">
        <w:rPr>
          <w:rFonts w:ascii="Times New Roman" w:hAnsi="Times New Roman" w:cs="Times New Roman"/>
          <w:sz w:val="28"/>
          <w:szCs w:val="28"/>
        </w:rPr>
        <w:t>в редакции</w:t>
      </w:r>
      <w:r w:rsidR="00207FC0" w:rsidRPr="00051E24">
        <w:rPr>
          <w:rFonts w:ascii="Times New Roman" w:hAnsi="Times New Roman" w:cs="Times New Roman"/>
          <w:sz w:val="28"/>
          <w:szCs w:val="28"/>
        </w:rPr>
        <w:t xml:space="preserve"> постановлени</w:t>
      </w:r>
      <w:r w:rsidR="00051E24" w:rsidRPr="00051E24">
        <w:rPr>
          <w:rFonts w:ascii="Times New Roman" w:hAnsi="Times New Roman" w:cs="Times New Roman"/>
          <w:sz w:val="28"/>
          <w:szCs w:val="28"/>
        </w:rPr>
        <w:t>я</w:t>
      </w:r>
      <w:r w:rsidR="00207FC0" w:rsidRPr="00051E24">
        <w:rPr>
          <w:rFonts w:ascii="Times New Roman" w:hAnsi="Times New Roman" w:cs="Times New Roman"/>
          <w:sz w:val="28"/>
          <w:szCs w:val="28"/>
        </w:rPr>
        <w:t xml:space="preserve"> Правительства Архангельской области от</w:t>
      </w:r>
      <w:r w:rsidR="00051E24" w:rsidRPr="00051E24">
        <w:rPr>
          <w:rFonts w:ascii="Times New Roman" w:hAnsi="Times New Roman" w:cs="Times New Roman"/>
          <w:sz w:val="28"/>
          <w:szCs w:val="28"/>
        </w:rPr>
        <w:t xml:space="preserve"> 03.10.2024 № 802-пп</w:t>
      </w:r>
      <w:r w:rsidR="00892055" w:rsidRPr="00051E24">
        <w:rPr>
          <w:rFonts w:ascii="Times New Roman" w:hAnsi="Times New Roman" w:cs="Times New Roman"/>
          <w:sz w:val="28"/>
          <w:szCs w:val="28"/>
        </w:rPr>
        <w:t xml:space="preserve">, </w:t>
      </w:r>
      <w:r w:rsidRPr="00051E24">
        <w:rPr>
          <w:rFonts w:ascii="Times New Roman" w:hAnsi="Times New Roman" w:cs="Times New Roman"/>
          <w:sz w:val="28"/>
          <w:szCs w:val="28"/>
        </w:rPr>
        <w:t xml:space="preserve">установлено, что из </w:t>
      </w:r>
      <w:r w:rsidR="00D53E15" w:rsidRPr="00D53E15">
        <w:rPr>
          <w:rFonts w:ascii="Times New Roman" w:hAnsi="Times New Roman" w:cs="Times New Roman"/>
          <w:sz w:val="28"/>
          <w:szCs w:val="28"/>
        </w:rPr>
        <w:t>42</w:t>
      </w:r>
      <w:r w:rsidRPr="00051E24">
        <w:rPr>
          <w:rFonts w:ascii="Times New Roman" w:hAnsi="Times New Roman" w:cs="Times New Roman"/>
          <w:sz w:val="28"/>
          <w:szCs w:val="28"/>
        </w:rPr>
        <w:t xml:space="preserve"> критериев проекта терпрограммы госгарантий в государственной программе </w:t>
      </w:r>
      <w:r w:rsidR="00D53E15">
        <w:rPr>
          <w:rFonts w:ascii="Times New Roman" w:hAnsi="Times New Roman" w:cs="Times New Roman"/>
          <w:sz w:val="28"/>
          <w:szCs w:val="28"/>
        </w:rPr>
        <w:t xml:space="preserve">не </w:t>
      </w:r>
      <w:r w:rsidRPr="00051E24">
        <w:rPr>
          <w:rFonts w:ascii="Times New Roman" w:hAnsi="Times New Roman" w:cs="Times New Roman"/>
          <w:sz w:val="28"/>
          <w:szCs w:val="28"/>
        </w:rPr>
        <w:t>присутству</w:t>
      </w:r>
      <w:r w:rsidR="00D53E15">
        <w:rPr>
          <w:rFonts w:ascii="Times New Roman" w:hAnsi="Times New Roman" w:cs="Times New Roman"/>
          <w:sz w:val="28"/>
          <w:szCs w:val="28"/>
        </w:rPr>
        <w:t>е</w:t>
      </w:r>
      <w:r w:rsidRPr="00051E24">
        <w:rPr>
          <w:rFonts w:ascii="Times New Roman" w:hAnsi="Times New Roman" w:cs="Times New Roman"/>
          <w:sz w:val="28"/>
          <w:szCs w:val="28"/>
        </w:rPr>
        <w:t xml:space="preserve">т </w:t>
      </w:r>
      <w:r w:rsidR="00D53E15">
        <w:rPr>
          <w:rFonts w:ascii="Times New Roman" w:hAnsi="Times New Roman" w:cs="Times New Roman"/>
          <w:sz w:val="28"/>
          <w:szCs w:val="28"/>
        </w:rPr>
        <w:t>ни одного.</w:t>
      </w:r>
    </w:p>
    <w:p w14:paraId="2AF7E4B8" w14:textId="77777777" w:rsidR="00937F97" w:rsidRPr="0022093D" w:rsidRDefault="00937F97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F1A3E2" w14:textId="77777777" w:rsidR="007A1C9B" w:rsidRPr="0022093D" w:rsidRDefault="007A1C9B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46B856E" w14:textId="77777777" w:rsidR="00DC1545" w:rsidRPr="004208BF" w:rsidRDefault="00A50D0D" w:rsidP="003C59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>Выводы и предложения</w:t>
      </w:r>
      <w:r w:rsidR="00DC1545" w:rsidRPr="004208BF">
        <w:rPr>
          <w:rFonts w:ascii="Times New Roman" w:hAnsi="Times New Roman" w:cs="Times New Roman"/>
          <w:sz w:val="28"/>
          <w:szCs w:val="28"/>
        </w:rPr>
        <w:t>:</w:t>
      </w:r>
    </w:p>
    <w:p w14:paraId="6EA3C779" w14:textId="21FBD6F9" w:rsidR="009F548B" w:rsidRPr="004208BF" w:rsidRDefault="009F548B" w:rsidP="003C59C2">
      <w:pPr>
        <w:pStyle w:val="a3"/>
        <w:numPr>
          <w:ilvl w:val="0"/>
          <w:numId w:val="10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 xml:space="preserve">Проект бюджета территориального фонда обязательного медицинского страхования Архангельской области на </w:t>
      </w:r>
      <w:r w:rsidR="00C679B5" w:rsidRPr="004208BF">
        <w:rPr>
          <w:rFonts w:ascii="Times New Roman" w:hAnsi="Times New Roman" w:cs="Times New Roman"/>
          <w:sz w:val="28"/>
          <w:szCs w:val="28"/>
        </w:rPr>
        <w:t>2025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 w:rsidRPr="004208BF">
        <w:rPr>
          <w:rFonts w:ascii="Times New Roman" w:hAnsi="Times New Roman" w:cs="Times New Roman"/>
          <w:sz w:val="28"/>
          <w:szCs w:val="28"/>
        </w:rPr>
        <w:t>202</w:t>
      </w:r>
      <w:r w:rsidR="004208BF" w:rsidRPr="004208BF">
        <w:rPr>
          <w:rFonts w:ascii="Times New Roman" w:hAnsi="Times New Roman" w:cs="Times New Roman"/>
          <w:sz w:val="28"/>
          <w:szCs w:val="28"/>
        </w:rPr>
        <w:t>6</w:t>
      </w:r>
      <w:r w:rsidRPr="004208BF">
        <w:rPr>
          <w:rFonts w:ascii="Times New Roman" w:hAnsi="Times New Roman" w:cs="Times New Roman"/>
          <w:sz w:val="28"/>
          <w:szCs w:val="28"/>
        </w:rPr>
        <w:t xml:space="preserve"> и </w:t>
      </w:r>
      <w:r w:rsidR="00C679B5" w:rsidRPr="004208BF">
        <w:rPr>
          <w:rFonts w:ascii="Times New Roman" w:hAnsi="Times New Roman" w:cs="Times New Roman"/>
          <w:sz w:val="28"/>
          <w:szCs w:val="28"/>
        </w:rPr>
        <w:t>2027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годов сбалансирован по доходам и расходам и составляет:</w:t>
      </w:r>
    </w:p>
    <w:p w14:paraId="1C285D6D" w14:textId="1E89FDCC" w:rsidR="009F548B" w:rsidRPr="004208BF" w:rsidRDefault="009F548B" w:rsidP="003C59C2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4208BF">
        <w:rPr>
          <w:rFonts w:ascii="Times New Roman" w:hAnsi="Times New Roman" w:cs="Times New Roman"/>
          <w:sz w:val="28"/>
          <w:szCs w:val="28"/>
        </w:rPr>
        <w:t>2025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208BF" w:rsidRPr="004208BF">
        <w:rPr>
          <w:rFonts w:ascii="Times New Roman" w:hAnsi="Times New Roman" w:cs="Times New Roman"/>
          <w:sz w:val="28"/>
          <w:szCs w:val="28"/>
        </w:rPr>
        <w:t>38 054,823</w:t>
      </w:r>
      <w:r w:rsidRPr="004208BF">
        <w:rPr>
          <w:rFonts w:ascii="Times New Roman" w:hAnsi="Times New Roman" w:cs="Times New Roman"/>
          <w:sz w:val="28"/>
          <w:szCs w:val="28"/>
        </w:rPr>
        <w:t xml:space="preserve"> млн.руб.;</w:t>
      </w:r>
    </w:p>
    <w:p w14:paraId="5394EACD" w14:textId="728F7342" w:rsidR="009F548B" w:rsidRPr="004208BF" w:rsidRDefault="009F548B" w:rsidP="003C59C2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4208BF">
        <w:rPr>
          <w:rFonts w:ascii="Times New Roman" w:hAnsi="Times New Roman" w:cs="Times New Roman"/>
          <w:sz w:val="28"/>
          <w:szCs w:val="28"/>
        </w:rPr>
        <w:t>202</w:t>
      </w:r>
      <w:r w:rsidR="004208BF" w:rsidRPr="004208BF">
        <w:rPr>
          <w:rFonts w:ascii="Times New Roman" w:hAnsi="Times New Roman" w:cs="Times New Roman"/>
          <w:sz w:val="28"/>
          <w:szCs w:val="28"/>
        </w:rPr>
        <w:t>6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208BF" w:rsidRPr="004208BF">
        <w:rPr>
          <w:rFonts w:ascii="Times New Roman" w:hAnsi="Times New Roman" w:cs="Times New Roman"/>
          <w:sz w:val="28"/>
          <w:szCs w:val="28"/>
        </w:rPr>
        <w:t>41 017,669</w:t>
      </w:r>
      <w:r w:rsidRPr="004208BF">
        <w:rPr>
          <w:rFonts w:ascii="Times New Roman" w:hAnsi="Times New Roman" w:cs="Times New Roman"/>
          <w:sz w:val="28"/>
          <w:szCs w:val="28"/>
        </w:rPr>
        <w:t xml:space="preserve"> млн.руб.;</w:t>
      </w:r>
    </w:p>
    <w:p w14:paraId="0A13F579" w14:textId="52B74B4E" w:rsidR="009F548B" w:rsidRPr="004208BF" w:rsidRDefault="009F548B" w:rsidP="003C59C2">
      <w:pPr>
        <w:pStyle w:val="a3"/>
        <w:numPr>
          <w:ilvl w:val="0"/>
          <w:numId w:val="1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 xml:space="preserve">на </w:t>
      </w:r>
      <w:r w:rsidR="00C679B5" w:rsidRPr="004208BF">
        <w:rPr>
          <w:rFonts w:ascii="Times New Roman" w:hAnsi="Times New Roman" w:cs="Times New Roman"/>
          <w:sz w:val="28"/>
          <w:szCs w:val="28"/>
        </w:rPr>
        <w:t>2027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4208BF" w:rsidRPr="004208BF">
        <w:rPr>
          <w:rFonts w:ascii="Times New Roman" w:hAnsi="Times New Roman" w:cs="Times New Roman"/>
          <w:sz w:val="28"/>
          <w:szCs w:val="28"/>
        </w:rPr>
        <w:t>43 806,665 млн.руб.</w:t>
      </w:r>
    </w:p>
    <w:p w14:paraId="746B03CF" w14:textId="7FBDD822" w:rsidR="004D7A0C" w:rsidRPr="004208BF" w:rsidRDefault="005E5FAC" w:rsidP="003C59C2">
      <w:pPr>
        <w:pStyle w:val="a3"/>
        <w:numPr>
          <w:ilvl w:val="0"/>
          <w:numId w:val="10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>По результатам проведенной экспертизы, контрольно-счетная палата Архангельской области полагает возможным рассмотрение проект</w:t>
      </w:r>
      <w:r w:rsidR="003502AA" w:rsidRPr="004208BF">
        <w:rPr>
          <w:rFonts w:ascii="Times New Roman" w:hAnsi="Times New Roman" w:cs="Times New Roman"/>
          <w:sz w:val="28"/>
          <w:szCs w:val="28"/>
        </w:rPr>
        <w:t>а</w:t>
      </w:r>
      <w:r w:rsidRPr="004208BF">
        <w:rPr>
          <w:rFonts w:ascii="Times New Roman" w:hAnsi="Times New Roman" w:cs="Times New Roman"/>
          <w:sz w:val="28"/>
          <w:szCs w:val="28"/>
        </w:rPr>
        <w:t xml:space="preserve"> областного</w:t>
      </w:r>
      <w:r w:rsidR="003502AA" w:rsidRPr="004208BF">
        <w:rPr>
          <w:rFonts w:ascii="Times New Roman" w:hAnsi="Times New Roman" w:cs="Times New Roman"/>
          <w:sz w:val="28"/>
          <w:szCs w:val="28"/>
        </w:rPr>
        <w:t xml:space="preserve"> </w:t>
      </w:r>
      <w:r w:rsidRPr="004208BF">
        <w:rPr>
          <w:rFonts w:ascii="Times New Roman" w:hAnsi="Times New Roman" w:cs="Times New Roman"/>
          <w:sz w:val="28"/>
          <w:szCs w:val="28"/>
        </w:rPr>
        <w:t xml:space="preserve">закона </w:t>
      </w:r>
      <w:r w:rsidR="00AA3CCC" w:rsidRPr="004208BF">
        <w:rPr>
          <w:rFonts w:ascii="Times New Roman" w:hAnsi="Times New Roman" w:cs="Times New Roman"/>
          <w:sz w:val="28"/>
          <w:szCs w:val="28"/>
        </w:rPr>
        <w:t>«</w:t>
      </w:r>
      <w:r w:rsidRPr="004208BF">
        <w:rPr>
          <w:rFonts w:ascii="Times New Roman" w:hAnsi="Times New Roman" w:cs="Times New Roman"/>
          <w:sz w:val="28"/>
          <w:szCs w:val="28"/>
        </w:rPr>
        <w:t xml:space="preserve">О бюджете территориального фонда обязательного медицинского страхования Архангельской области на </w:t>
      </w:r>
      <w:r w:rsidR="00C679B5" w:rsidRPr="004208BF">
        <w:rPr>
          <w:rFonts w:ascii="Times New Roman" w:hAnsi="Times New Roman" w:cs="Times New Roman"/>
          <w:sz w:val="28"/>
          <w:szCs w:val="28"/>
        </w:rPr>
        <w:t>2025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 и на плановый период </w:t>
      </w:r>
      <w:r w:rsidR="00C679B5" w:rsidRPr="004208BF">
        <w:rPr>
          <w:rFonts w:ascii="Times New Roman" w:hAnsi="Times New Roman" w:cs="Times New Roman"/>
          <w:sz w:val="28"/>
          <w:szCs w:val="28"/>
        </w:rPr>
        <w:t>202</w:t>
      </w:r>
      <w:r w:rsidR="004208BF" w:rsidRPr="004208BF">
        <w:rPr>
          <w:rFonts w:ascii="Times New Roman" w:hAnsi="Times New Roman" w:cs="Times New Roman"/>
          <w:sz w:val="28"/>
          <w:szCs w:val="28"/>
        </w:rPr>
        <w:t>6</w:t>
      </w:r>
      <w:r w:rsidRPr="004208BF">
        <w:rPr>
          <w:rFonts w:ascii="Times New Roman" w:hAnsi="Times New Roman" w:cs="Times New Roman"/>
          <w:sz w:val="28"/>
          <w:szCs w:val="28"/>
        </w:rPr>
        <w:t xml:space="preserve"> и 20</w:t>
      </w:r>
      <w:r w:rsidR="004208BF" w:rsidRPr="004208BF">
        <w:rPr>
          <w:rFonts w:ascii="Times New Roman" w:hAnsi="Times New Roman" w:cs="Times New Roman"/>
          <w:sz w:val="28"/>
          <w:szCs w:val="28"/>
        </w:rPr>
        <w:t>27</w:t>
      </w:r>
      <w:r w:rsidRPr="004208BF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AA3CCC" w:rsidRPr="004208BF">
        <w:rPr>
          <w:rFonts w:ascii="Times New Roman" w:hAnsi="Times New Roman" w:cs="Times New Roman"/>
          <w:sz w:val="28"/>
          <w:szCs w:val="28"/>
        </w:rPr>
        <w:t>»</w:t>
      </w:r>
      <w:r w:rsidRPr="004208BF">
        <w:rPr>
          <w:rFonts w:ascii="Times New Roman" w:hAnsi="Times New Roman" w:cs="Times New Roman"/>
          <w:sz w:val="28"/>
          <w:szCs w:val="28"/>
        </w:rPr>
        <w:t xml:space="preserve"> на сессии Архангельского областного Собрания депутатов с учетом замечаний, изложенных в настоящем заключении</w:t>
      </w:r>
      <w:r w:rsidR="004D7A0C" w:rsidRPr="004208BF">
        <w:rPr>
          <w:rFonts w:ascii="Times New Roman" w:hAnsi="Times New Roman" w:cs="Times New Roman"/>
          <w:sz w:val="28"/>
          <w:szCs w:val="28"/>
        </w:rPr>
        <w:t>.</w:t>
      </w:r>
    </w:p>
    <w:p w14:paraId="6FE884B0" w14:textId="77777777" w:rsidR="00B801A4" w:rsidRPr="004208BF" w:rsidRDefault="00B801A4" w:rsidP="003C59C2">
      <w:pPr>
        <w:pStyle w:val="a3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>Министерству здравоохранения Архангельской области разработать и установить критерии отнесения поступивших жалоб к обоснованным (признанным обоснованными, удовлетворенными), влияющими на количественное измерение показателя «Количество обоснованных жалоб, в том числе на отказ в оказании медицинской помощи, предоставляемой в рамках территориальной программы».</w:t>
      </w:r>
    </w:p>
    <w:p w14:paraId="1AD71120" w14:textId="77777777" w:rsidR="009F548B" w:rsidRPr="0022093D" w:rsidRDefault="009F548B" w:rsidP="003C59C2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68E383F1" w14:textId="77777777" w:rsidR="00B801A4" w:rsidRPr="0022093D" w:rsidRDefault="00B801A4" w:rsidP="003C59C2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3737D55" w14:textId="77777777" w:rsidR="00B801A4" w:rsidRPr="0022093D" w:rsidRDefault="00B801A4" w:rsidP="003C59C2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66EB0295" w14:textId="664FFD56" w:rsidR="00651784" w:rsidRPr="00E3030E" w:rsidRDefault="004208BF" w:rsidP="003C59C2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208BF">
        <w:rPr>
          <w:rFonts w:ascii="Times New Roman" w:hAnsi="Times New Roman" w:cs="Times New Roman"/>
          <w:sz w:val="28"/>
          <w:szCs w:val="28"/>
        </w:rPr>
        <w:t>П</w:t>
      </w:r>
      <w:r w:rsidR="00651784" w:rsidRPr="004208BF">
        <w:rPr>
          <w:rFonts w:ascii="Times New Roman" w:hAnsi="Times New Roman" w:cs="Times New Roman"/>
          <w:sz w:val="28"/>
          <w:szCs w:val="28"/>
        </w:rPr>
        <w:t>редседател</w:t>
      </w:r>
      <w:r w:rsidRPr="004208BF">
        <w:rPr>
          <w:rFonts w:ascii="Times New Roman" w:hAnsi="Times New Roman" w:cs="Times New Roman"/>
          <w:sz w:val="28"/>
          <w:szCs w:val="28"/>
        </w:rPr>
        <w:t>ь</w:t>
      </w:r>
      <w:r w:rsidR="00651784" w:rsidRPr="004208BF">
        <w:rPr>
          <w:rFonts w:ascii="Times New Roman" w:hAnsi="Times New Roman" w:cs="Times New Roman"/>
          <w:sz w:val="28"/>
          <w:szCs w:val="28"/>
        </w:rPr>
        <w:t xml:space="preserve"> </w:t>
      </w:r>
      <w:r w:rsidR="004B4E9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651784" w:rsidRPr="004208B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651784" w:rsidRPr="004208B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4208BF">
        <w:rPr>
          <w:rFonts w:ascii="Times New Roman" w:hAnsi="Times New Roman" w:cs="Times New Roman"/>
          <w:sz w:val="28"/>
          <w:szCs w:val="28"/>
        </w:rPr>
        <w:t>А.А. Дементьев</w:t>
      </w:r>
    </w:p>
    <w:sectPr w:rsidR="00651784" w:rsidRPr="00E3030E" w:rsidSect="00F06D88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1134" w:right="851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C5C521" w14:textId="77777777" w:rsidR="00533C2D" w:rsidRDefault="00533C2D" w:rsidP="002E7FC3">
      <w:pPr>
        <w:spacing w:after="0" w:line="240" w:lineRule="auto"/>
      </w:pPr>
      <w:r>
        <w:separator/>
      </w:r>
    </w:p>
  </w:endnote>
  <w:endnote w:type="continuationSeparator" w:id="0">
    <w:p w14:paraId="33AC009F" w14:textId="77777777" w:rsidR="00533C2D" w:rsidRDefault="00533C2D" w:rsidP="002E7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905661" w14:textId="77777777" w:rsidR="003046F0" w:rsidRDefault="003046F0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0063153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</w:rPr>
    </w:sdtEndPr>
    <w:sdtContent>
      <w:p w14:paraId="2432C4C5" w14:textId="77777777" w:rsidR="003046F0" w:rsidRPr="00710A3A" w:rsidRDefault="003046F0">
        <w:pPr>
          <w:pStyle w:val="af5"/>
          <w:jc w:val="right"/>
          <w:rPr>
            <w:rFonts w:ascii="Times New Roman" w:hAnsi="Times New Roman"/>
            <w:sz w:val="20"/>
          </w:rPr>
        </w:pPr>
        <w:r w:rsidRPr="00710A3A">
          <w:rPr>
            <w:rFonts w:ascii="Times New Roman" w:hAnsi="Times New Roman"/>
            <w:sz w:val="20"/>
          </w:rPr>
          <w:fldChar w:fldCharType="begin"/>
        </w:r>
        <w:r w:rsidRPr="00710A3A">
          <w:rPr>
            <w:rFonts w:ascii="Times New Roman" w:hAnsi="Times New Roman"/>
            <w:sz w:val="20"/>
          </w:rPr>
          <w:instrText>PAGE   \* MERGEFORMAT</w:instrText>
        </w:r>
        <w:r w:rsidRPr="00710A3A">
          <w:rPr>
            <w:rFonts w:ascii="Times New Roman" w:hAnsi="Times New Roman"/>
            <w:sz w:val="20"/>
          </w:rPr>
          <w:fldChar w:fldCharType="separate"/>
        </w:r>
        <w:r w:rsidR="00C90A92">
          <w:rPr>
            <w:rFonts w:ascii="Times New Roman" w:hAnsi="Times New Roman"/>
            <w:noProof/>
            <w:sz w:val="20"/>
          </w:rPr>
          <w:t>2</w:t>
        </w:r>
        <w:r w:rsidRPr="00710A3A">
          <w:rPr>
            <w:rFonts w:ascii="Times New Roman" w:hAnsi="Times New Roman"/>
            <w:sz w:val="20"/>
          </w:rPr>
          <w:fldChar w:fldCharType="end"/>
        </w:r>
      </w:p>
    </w:sdtContent>
  </w:sdt>
  <w:p w14:paraId="4AB38D43" w14:textId="77777777" w:rsidR="003046F0" w:rsidRDefault="003046F0">
    <w:pPr>
      <w:pStyle w:val="af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358B67" w14:textId="77777777" w:rsidR="003046F0" w:rsidRDefault="003046F0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60466D" w14:textId="77777777" w:rsidR="00533C2D" w:rsidRDefault="00533C2D" w:rsidP="002E7FC3">
      <w:pPr>
        <w:spacing w:after="0" w:line="240" w:lineRule="auto"/>
      </w:pPr>
      <w:r>
        <w:separator/>
      </w:r>
    </w:p>
  </w:footnote>
  <w:footnote w:type="continuationSeparator" w:id="0">
    <w:p w14:paraId="59F900B3" w14:textId="77777777" w:rsidR="00533C2D" w:rsidRDefault="00533C2D" w:rsidP="002E7FC3">
      <w:pPr>
        <w:spacing w:after="0" w:line="240" w:lineRule="auto"/>
      </w:pPr>
      <w:r>
        <w:continuationSeparator/>
      </w:r>
    </w:p>
  </w:footnote>
  <w:footnote w:id="1">
    <w:p w14:paraId="46AC7FB4" w14:textId="77777777" w:rsidR="003046F0" w:rsidRPr="00B360FD" w:rsidRDefault="003046F0" w:rsidP="009C5C65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БК РФ</w:t>
      </w:r>
    </w:p>
  </w:footnote>
  <w:footnote w:id="2">
    <w:p w14:paraId="0BF299CC" w14:textId="77777777" w:rsidR="003046F0" w:rsidRPr="00B360FD" w:rsidRDefault="003046F0" w:rsidP="009C5C65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областной закон «О бюджетном процессе в Архангельской области»</w:t>
      </w:r>
    </w:p>
  </w:footnote>
  <w:footnote w:id="3">
    <w:p w14:paraId="75C05926" w14:textId="3546CFC2" w:rsidR="003046F0" w:rsidRPr="00B360FD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</w:t>
      </w:r>
      <w:r>
        <w:rPr>
          <w:rFonts w:ascii="Times New Roman" w:hAnsi="Times New Roman" w:cs="Times New Roman"/>
          <w:sz w:val="16"/>
          <w:szCs w:val="16"/>
        </w:rPr>
        <w:t>–</w:t>
      </w:r>
      <w:r w:rsidRPr="00B360FD">
        <w:rPr>
          <w:rFonts w:ascii="Times New Roman" w:hAnsi="Times New Roman" w:cs="Times New Roman"/>
          <w:sz w:val="16"/>
          <w:szCs w:val="16"/>
        </w:rPr>
        <w:t xml:space="preserve"> законопроект</w:t>
      </w:r>
    </w:p>
  </w:footnote>
  <w:footnote w:id="4">
    <w:p w14:paraId="6F28EBCE" w14:textId="75AA665E" w:rsidR="003046F0" w:rsidRPr="00B360FD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</w:t>
      </w:r>
      <w:r w:rsidRPr="00B360FD">
        <w:rPr>
          <w:rFonts w:ascii="Times New Roman" w:hAnsi="Times New Roman" w:cs="Times New Roman"/>
          <w:sz w:val="16"/>
          <w:szCs w:val="16"/>
        </w:rPr>
        <w:t>алее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>– проект бюджета ТФОМС</w:t>
      </w:r>
    </w:p>
  </w:footnote>
  <w:footnote w:id="5">
    <w:p w14:paraId="0FEB3859" w14:textId="44AEF29C" w:rsidR="003046F0" w:rsidRPr="005237F8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5237F8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5237F8">
        <w:rPr>
          <w:rFonts w:ascii="Times New Roman" w:hAnsi="Times New Roman" w:cs="Times New Roman"/>
          <w:sz w:val="16"/>
          <w:szCs w:val="16"/>
        </w:rPr>
        <w:t xml:space="preserve"> далее – проект терпрограммы госгарантий </w:t>
      </w:r>
    </w:p>
  </w:footnote>
  <w:footnote w:id="6">
    <w:p w14:paraId="4DDD6135" w14:textId="48FA84A4" w:rsidR="003046F0" w:rsidRPr="005237F8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5237F8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5237F8">
        <w:rPr>
          <w:rFonts w:ascii="Times New Roman" w:hAnsi="Times New Roman" w:cs="Times New Roman"/>
          <w:sz w:val="16"/>
          <w:szCs w:val="16"/>
        </w:rPr>
        <w:t xml:space="preserve"> далее – Федеральный закон № 326-ФЗ об ОМС</w:t>
      </w:r>
    </w:p>
  </w:footnote>
  <w:footnote w:id="7">
    <w:p w14:paraId="3B5D5F6A" w14:textId="2C9815C9" w:rsidR="003046F0" w:rsidRPr="005237F8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5237F8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5237F8">
        <w:rPr>
          <w:rFonts w:ascii="Times New Roman" w:hAnsi="Times New Roman" w:cs="Times New Roman"/>
          <w:sz w:val="16"/>
          <w:szCs w:val="16"/>
        </w:rPr>
        <w:t xml:space="preserve"> далее – бюджет ТФОМС</w:t>
      </w:r>
    </w:p>
  </w:footnote>
  <w:footnote w:id="8">
    <w:p w14:paraId="3933779A" w14:textId="7E09F3EC" w:rsidR="003046F0" w:rsidRPr="008A6321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5237F8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5237F8">
        <w:rPr>
          <w:rFonts w:ascii="Times New Roman" w:hAnsi="Times New Roman" w:cs="Times New Roman"/>
          <w:sz w:val="16"/>
          <w:szCs w:val="16"/>
        </w:rPr>
        <w:t xml:space="preserve"> далее – ФФОМС</w:t>
      </w:r>
      <w:r w:rsidRPr="008A6321">
        <w:rPr>
          <w:rFonts w:ascii="Times New Roman" w:hAnsi="Times New Roman" w:cs="Times New Roman"/>
          <w:sz w:val="16"/>
          <w:szCs w:val="16"/>
        </w:rPr>
        <w:t xml:space="preserve"> </w:t>
      </w:r>
    </w:p>
  </w:footnote>
  <w:footnote w:id="9">
    <w:p w14:paraId="3B1166D6" w14:textId="052181DA" w:rsidR="003046F0" w:rsidRPr="001C69B5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1C69B5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1C69B5">
        <w:rPr>
          <w:rFonts w:ascii="Times New Roman" w:hAnsi="Times New Roman" w:cs="Times New Roman"/>
          <w:sz w:val="16"/>
          <w:szCs w:val="16"/>
        </w:rPr>
        <w:t>далее – ОМС</w:t>
      </w:r>
    </w:p>
  </w:footnote>
  <w:footnote w:id="10">
    <w:p w14:paraId="27B96BE5" w14:textId="3F368364" w:rsidR="003046F0" w:rsidRPr="0027755B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020271">
        <w:rPr>
          <w:rStyle w:val="af0"/>
          <w:sz w:val="16"/>
          <w:szCs w:val="16"/>
        </w:rPr>
        <w:footnoteRef/>
      </w:r>
      <w:r w:rsidRPr="00020271">
        <w:rPr>
          <w:sz w:val="16"/>
          <w:szCs w:val="16"/>
        </w:rPr>
        <w:t xml:space="preserve"> </w:t>
      </w:r>
      <w:r w:rsidRPr="00020271">
        <w:rPr>
          <w:rFonts w:ascii="Times New Roman" w:hAnsi="Times New Roman" w:cs="Times New Roman"/>
          <w:sz w:val="16"/>
          <w:szCs w:val="16"/>
        </w:rPr>
        <w:t>далее –</w:t>
      </w:r>
      <w:r>
        <w:rPr>
          <w:rFonts w:ascii="Times New Roman" w:hAnsi="Times New Roman" w:cs="Times New Roman"/>
          <w:sz w:val="16"/>
          <w:szCs w:val="16"/>
        </w:rPr>
        <w:t xml:space="preserve"> Методика</w:t>
      </w:r>
      <w:r w:rsidRPr="00020271">
        <w:rPr>
          <w:rFonts w:ascii="Times New Roman" w:hAnsi="Times New Roman" w:cs="Times New Roman"/>
          <w:sz w:val="16"/>
          <w:szCs w:val="16"/>
        </w:rPr>
        <w:t xml:space="preserve"> распределения, предоставления и расходования субвенций из бюджета ФФОМС</w:t>
      </w:r>
    </w:p>
  </w:footnote>
  <w:footnote w:id="11">
    <w:p w14:paraId="135B60D5" w14:textId="77777777" w:rsidR="003046F0" w:rsidRPr="008858D7" w:rsidRDefault="003046F0" w:rsidP="00625133">
      <w:pPr>
        <w:pStyle w:val="ae"/>
        <w:rPr>
          <w:rStyle w:val="af0"/>
          <w:rFonts w:ascii="Times New Roman" w:hAnsi="Times New Roman" w:cs="Times New Roman"/>
          <w:sz w:val="16"/>
          <w:szCs w:val="16"/>
        </w:rPr>
      </w:pPr>
      <w:r w:rsidRPr="008858D7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858D7">
        <w:rPr>
          <w:rFonts w:ascii="Times New Roman" w:hAnsi="Times New Roman" w:cs="Times New Roman"/>
          <w:sz w:val="16"/>
          <w:szCs w:val="16"/>
        </w:rPr>
        <w:t xml:space="preserve"> далее – проект бюджета ФФОМС </w:t>
      </w:r>
    </w:p>
  </w:footnote>
  <w:footnote w:id="12">
    <w:p w14:paraId="0756CD79" w14:textId="77777777" w:rsidR="003046F0" w:rsidRPr="008858D7" w:rsidRDefault="003046F0" w:rsidP="000973A7">
      <w:pPr>
        <w:pStyle w:val="ae"/>
        <w:rPr>
          <w:rFonts w:ascii="Times New Roman" w:hAnsi="Times New Roman" w:cs="Times New Roman"/>
          <w:sz w:val="16"/>
          <w:szCs w:val="16"/>
        </w:rPr>
      </w:pPr>
      <w:r w:rsidRPr="008858D7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858D7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далее – проект федеральной программы госгарантий</w:t>
      </w:r>
    </w:p>
  </w:footnote>
  <w:footnote w:id="13">
    <w:p w14:paraId="07245B06" w14:textId="569CFE75" w:rsidR="003046F0" w:rsidRPr="00B360FD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>далее - Федеральный закон о размере и порядке расчета тарифа страхового взноса</w:t>
      </w:r>
    </w:p>
  </w:footnote>
  <w:footnote w:id="14">
    <w:p w14:paraId="57D27471" w14:textId="1927C3A0" w:rsidR="003046F0" w:rsidRPr="001A644F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1A644F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1A644F">
        <w:rPr>
          <w:rFonts w:ascii="Times New Roman" w:hAnsi="Times New Roman" w:cs="Times New Roman"/>
          <w:sz w:val="16"/>
          <w:szCs w:val="16"/>
        </w:rPr>
        <w:t>далее – проект областного бюджета</w:t>
      </w:r>
    </w:p>
  </w:footnote>
  <w:footnote w:id="15">
    <w:p w14:paraId="3A7422D8" w14:textId="75AA792D" w:rsidR="003046F0" w:rsidRPr="00E471CD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E471C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E471C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далее – ТФОМС АО</w:t>
      </w:r>
    </w:p>
  </w:footnote>
  <w:footnote w:id="16">
    <w:p w14:paraId="5BCE3371" w14:textId="77777777" w:rsidR="003046F0" w:rsidRPr="00143F74" w:rsidRDefault="003046F0" w:rsidP="00551C12">
      <w:pPr>
        <w:pStyle w:val="ae"/>
        <w:rPr>
          <w:rFonts w:ascii="Times New Roman" w:hAnsi="Times New Roman" w:cs="Times New Roman"/>
          <w:sz w:val="16"/>
          <w:szCs w:val="16"/>
        </w:rPr>
      </w:pPr>
      <w:r w:rsidRPr="00143F74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143F74">
        <w:rPr>
          <w:rFonts w:ascii="Times New Roman" w:hAnsi="Times New Roman" w:cs="Times New Roman"/>
          <w:sz w:val="16"/>
          <w:szCs w:val="16"/>
        </w:rPr>
        <w:t xml:space="preserve"> далее – Методика ТФОМС АО</w:t>
      </w:r>
    </w:p>
  </w:footnote>
  <w:footnote w:id="17">
    <w:p w14:paraId="2DE3FAF6" w14:textId="7F2B5599" w:rsidR="003046F0" w:rsidRPr="00862866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862866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62866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с учетом внесенных изменений приказом от 29.12.2023 № 803-О</w:t>
      </w:r>
    </w:p>
  </w:footnote>
  <w:footnote w:id="18">
    <w:p w14:paraId="4196EAA2" w14:textId="031C51A3" w:rsidR="003046F0" w:rsidRDefault="003046F0">
      <w:pPr>
        <w:pStyle w:val="ae"/>
      </w:pPr>
      <w:r w:rsidRPr="00862866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62866">
        <w:rPr>
          <w:rFonts w:ascii="Times New Roman" w:hAnsi="Times New Roman" w:cs="Times New Roman"/>
          <w:sz w:val="16"/>
          <w:szCs w:val="16"/>
        </w:rPr>
        <w:t xml:space="preserve"> производится на основе расчета</w:t>
      </w:r>
      <w:r w:rsidRPr="000B2EA6">
        <w:rPr>
          <w:rFonts w:ascii="Times New Roman" w:hAnsi="Times New Roman" w:cs="Times New Roman"/>
          <w:sz w:val="16"/>
          <w:szCs w:val="16"/>
        </w:rPr>
        <w:t>, осуществляемого на основании имеющихся данных о тенденциях изменения посту</w:t>
      </w:r>
      <w:r>
        <w:rPr>
          <w:rFonts w:ascii="Times New Roman" w:hAnsi="Times New Roman" w:cs="Times New Roman"/>
          <w:sz w:val="16"/>
          <w:szCs w:val="16"/>
        </w:rPr>
        <w:t>плений в предшествующие периоды</w:t>
      </w:r>
    </w:p>
  </w:footnote>
  <w:footnote w:id="19">
    <w:p w14:paraId="701810BB" w14:textId="1A231F64" w:rsidR="003046F0" w:rsidRPr="000B2EA6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0B2EA6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производится </w:t>
      </w:r>
      <w:r w:rsidRPr="000B2EA6">
        <w:rPr>
          <w:rFonts w:ascii="Times New Roman" w:hAnsi="Times New Roman" w:cs="Times New Roman"/>
          <w:sz w:val="16"/>
          <w:szCs w:val="16"/>
        </w:rPr>
        <w:t>на основе расчета с применением индекса потребительских цен или другого коэффициента, характеризующего динамику прогнозируемого вида доходов бюджетов бюджетной системы Российской Федерации</w:t>
      </w:r>
    </w:p>
  </w:footnote>
  <w:footnote w:id="20">
    <w:p w14:paraId="554AA969" w14:textId="0CEA36D7" w:rsidR="003046F0" w:rsidRPr="000B2EA6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0B2EA6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B2EA6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у</w:t>
      </w:r>
      <w:r w:rsidRPr="000B2EA6">
        <w:rPr>
          <w:rFonts w:ascii="Times New Roman" w:hAnsi="Times New Roman" w:cs="Times New Roman"/>
          <w:sz w:val="16"/>
          <w:szCs w:val="16"/>
        </w:rPr>
        <w:t>читывает динамику поступлений в прошлом и текущем периодах на основании экспертной оценки ТФОМС</w:t>
      </w:r>
    </w:p>
  </w:footnote>
  <w:footnote w:id="21">
    <w:p w14:paraId="55DA8F77" w14:textId="08A4CB36" w:rsidR="003046F0" w:rsidRPr="000F564D" w:rsidRDefault="003046F0" w:rsidP="00AC4A54">
      <w:pPr>
        <w:pStyle w:val="ae"/>
        <w:rPr>
          <w:rFonts w:ascii="Times New Roman" w:hAnsi="Times New Roman" w:cs="Times New Roman"/>
          <w:sz w:val="16"/>
          <w:szCs w:val="16"/>
        </w:rPr>
      </w:pPr>
      <w:r w:rsidRPr="000F564D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разработан </w:t>
      </w:r>
      <w:r w:rsidRPr="00AC4A54">
        <w:rPr>
          <w:rFonts w:ascii="Times New Roman" w:hAnsi="Times New Roman" w:cs="Times New Roman"/>
          <w:sz w:val="16"/>
          <w:szCs w:val="16"/>
        </w:rPr>
        <w:t>Ми</w:t>
      </w:r>
      <w:r>
        <w:rPr>
          <w:rFonts w:ascii="Times New Roman" w:hAnsi="Times New Roman" w:cs="Times New Roman"/>
          <w:sz w:val="16"/>
          <w:szCs w:val="16"/>
        </w:rPr>
        <w:t>нэкономразвития России и</w:t>
      </w:r>
      <w:r w:rsidRPr="000F564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р</w:t>
      </w:r>
      <w:r w:rsidRPr="000F564D">
        <w:rPr>
          <w:rFonts w:ascii="Times New Roman" w:hAnsi="Times New Roman" w:cs="Times New Roman"/>
          <w:sz w:val="16"/>
          <w:szCs w:val="16"/>
        </w:rPr>
        <w:t xml:space="preserve">азмещен </w:t>
      </w:r>
      <w:r>
        <w:rPr>
          <w:rFonts w:ascii="Times New Roman" w:hAnsi="Times New Roman" w:cs="Times New Roman"/>
          <w:sz w:val="16"/>
          <w:szCs w:val="16"/>
        </w:rPr>
        <w:t>в правовой базе «</w:t>
      </w:r>
      <w:r w:rsidR="00C90A92">
        <w:rPr>
          <w:rFonts w:ascii="Times New Roman" w:hAnsi="Times New Roman" w:cs="Times New Roman"/>
          <w:sz w:val="16"/>
          <w:szCs w:val="16"/>
        </w:rPr>
        <w:t>Консультант Плюс</w:t>
      </w:r>
      <w:r>
        <w:rPr>
          <w:rFonts w:ascii="Times New Roman" w:hAnsi="Times New Roman" w:cs="Times New Roman"/>
          <w:sz w:val="16"/>
          <w:szCs w:val="16"/>
        </w:rPr>
        <w:t>», т</w:t>
      </w:r>
      <w:r w:rsidRPr="00AC4A54">
        <w:rPr>
          <w:rFonts w:ascii="Times New Roman" w:hAnsi="Times New Roman" w:cs="Times New Roman"/>
          <w:sz w:val="16"/>
          <w:szCs w:val="16"/>
        </w:rPr>
        <w:t>екст документа приведен в соответствии с публикацией на сайте https://economy.go</w:t>
      </w:r>
      <w:r>
        <w:rPr>
          <w:rFonts w:ascii="Times New Roman" w:hAnsi="Times New Roman" w:cs="Times New Roman"/>
          <w:sz w:val="16"/>
          <w:szCs w:val="16"/>
        </w:rPr>
        <w:t xml:space="preserve">v.ru по состоянию на </w:t>
      </w:r>
      <w:r w:rsidRPr="00521000">
        <w:rPr>
          <w:rFonts w:ascii="Times New Roman" w:hAnsi="Times New Roman" w:cs="Times New Roman"/>
          <w:sz w:val="16"/>
          <w:szCs w:val="16"/>
        </w:rPr>
        <w:t>30.09.2024</w:t>
      </w:r>
    </w:p>
  </w:footnote>
  <w:footnote w:id="22">
    <w:p w14:paraId="78CD62C4" w14:textId="77777777" w:rsidR="003046F0" w:rsidRPr="00313713" w:rsidRDefault="003046F0" w:rsidP="003F7134">
      <w:pPr>
        <w:pStyle w:val="ae"/>
        <w:rPr>
          <w:rFonts w:ascii="Times New Roman" w:hAnsi="Times New Roman" w:cs="Times New Roman"/>
          <w:sz w:val="16"/>
          <w:szCs w:val="16"/>
        </w:rPr>
      </w:pPr>
      <w:r w:rsidRPr="00313713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>областной</w:t>
      </w:r>
      <w:r w:rsidRPr="00313713">
        <w:rPr>
          <w:rFonts w:ascii="Times New Roman" w:hAnsi="Times New Roman" w:cs="Times New Roman"/>
          <w:sz w:val="16"/>
          <w:szCs w:val="16"/>
        </w:rPr>
        <w:t xml:space="preserve"> закон от 15.12.2023 № 40-4-ОЗ «О бюджете территориального фонда обязательного медицинского страхования Архангельской области на 2024 год и на плановый период 2025 и 2026 годов»</w:t>
      </w:r>
    </w:p>
  </w:footnote>
  <w:footnote w:id="23">
    <w:p w14:paraId="18C4B6BF" w14:textId="77777777" w:rsidR="003046F0" w:rsidRPr="00B360FD" w:rsidRDefault="003046F0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по тексту – НСЗ</w:t>
      </w:r>
    </w:p>
  </w:footnote>
  <w:footnote w:id="24">
    <w:p w14:paraId="788FEDB5" w14:textId="5ED15689" w:rsidR="003046F0" w:rsidRPr="00B360FD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тер</w:t>
      </w:r>
      <w:r>
        <w:rPr>
          <w:rFonts w:ascii="Times New Roman" w:hAnsi="Times New Roman" w:cs="Times New Roman"/>
          <w:sz w:val="16"/>
          <w:szCs w:val="16"/>
        </w:rPr>
        <w:t xml:space="preserve">риториальная </w:t>
      </w:r>
      <w:r w:rsidRPr="00B360FD">
        <w:rPr>
          <w:rFonts w:ascii="Times New Roman" w:hAnsi="Times New Roman" w:cs="Times New Roman"/>
          <w:sz w:val="16"/>
          <w:szCs w:val="16"/>
        </w:rPr>
        <w:t>программа ОМС</w:t>
      </w:r>
    </w:p>
  </w:footnote>
  <w:footnote w:id="25">
    <w:p w14:paraId="4F6ACADC" w14:textId="7AB2E88A" w:rsidR="003046F0" w:rsidRPr="00DA6425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DA6425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DA6425">
        <w:rPr>
          <w:rFonts w:ascii="Times New Roman" w:hAnsi="Times New Roman" w:cs="Times New Roman"/>
          <w:sz w:val="16"/>
          <w:szCs w:val="16"/>
        </w:rPr>
        <w:t xml:space="preserve"> далее – письмо Минздрава России о формировании и экономическом обосновании терпрограммы</w:t>
      </w:r>
    </w:p>
  </w:footnote>
  <w:footnote w:id="26">
    <w:p w14:paraId="211B473D" w14:textId="1CFFC5F4" w:rsidR="003046F0" w:rsidRDefault="003046F0">
      <w:pPr>
        <w:pStyle w:val="ae"/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информация с сайта Архангельскстата</w:t>
      </w:r>
      <w:r w:rsidRPr="002818E2">
        <w:rPr>
          <w:rStyle w:val="ac"/>
          <w:rFonts w:ascii="Times New Roman" w:hAnsi="Times New Roman"/>
          <w:sz w:val="16"/>
          <w:szCs w:val="16"/>
          <w:u w:val="none"/>
        </w:rPr>
        <w:t xml:space="preserve"> </w:t>
      </w:r>
      <w:r w:rsidRPr="00B351B3">
        <w:rPr>
          <w:rStyle w:val="ac"/>
          <w:rFonts w:ascii="Times New Roman" w:hAnsi="Times New Roman"/>
          <w:sz w:val="16"/>
          <w:szCs w:val="16"/>
        </w:rPr>
        <w:t>https://29.rosstat.gov.ru/population11001</w:t>
      </w:r>
    </w:p>
  </w:footnote>
  <w:footnote w:id="27">
    <w:p w14:paraId="10570D17" w14:textId="333A26C2" w:rsidR="003046F0" w:rsidRPr="007D7DEF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7D7DEF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7D7DEF">
        <w:rPr>
          <w:rFonts w:ascii="Times New Roman" w:hAnsi="Times New Roman" w:cs="Times New Roman"/>
          <w:sz w:val="16"/>
          <w:szCs w:val="16"/>
        </w:rPr>
        <w:t xml:space="preserve"> позитронн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эмиссионн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томографи</w:t>
      </w:r>
      <w:r>
        <w:rPr>
          <w:rFonts w:ascii="Times New Roman" w:hAnsi="Times New Roman" w:cs="Times New Roman"/>
          <w:sz w:val="16"/>
          <w:szCs w:val="16"/>
        </w:rPr>
        <w:t>я</w:t>
      </w:r>
      <w:r w:rsidRPr="007D7DEF">
        <w:rPr>
          <w:rFonts w:ascii="Times New Roman" w:hAnsi="Times New Roman" w:cs="Times New Roman"/>
          <w:sz w:val="16"/>
          <w:szCs w:val="16"/>
        </w:rPr>
        <w:t>, совмещенн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с компьютерной томографией</w:t>
      </w:r>
    </w:p>
  </w:footnote>
  <w:footnote w:id="28">
    <w:p w14:paraId="31E9746B" w14:textId="2ADBE655" w:rsidR="003046F0" w:rsidRPr="007D7DEF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7D7DEF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7D7DEF">
        <w:rPr>
          <w:rFonts w:ascii="Times New Roman" w:hAnsi="Times New Roman" w:cs="Times New Roman"/>
          <w:sz w:val="16"/>
          <w:szCs w:val="16"/>
        </w:rPr>
        <w:t xml:space="preserve"> однофотонн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эмиссионн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компьютерн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томографи</w:t>
      </w:r>
      <w:r>
        <w:rPr>
          <w:rFonts w:ascii="Times New Roman" w:hAnsi="Times New Roman" w:cs="Times New Roman"/>
          <w:sz w:val="16"/>
          <w:szCs w:val="16"/>
        </w:rPr>
        <w:t>я</w:t>
      </w:r>
      <w:r w:rsidRPr="007D7DEF">
        <w:rPr>
          <w:rFonts w:ascii="Times New Roman" w:hAnsi="Times New Roman" w:cs="Times New Roman"/>
          <w:sz w:val="16"/>
          <w:szCs w:val="16"/>
        </w:rPr>
        <w:t>, совмещенн</w:t>
      </w:r>
      <w:r>
        <w:rPr>
          <w:rFonts w:ascii="Times New Roman" w:hAnsi="Times New Roman" w:cs="Times New Roman"/>
          <w:sz w:val="16"/>
          <w:szCs w:val="16"/>
        </w:rPr>
        <w:t>ая</w:t>
      </w:r>
      <w:r w:rsidRPr="007D7DEF">
        <w:rPr>
          <w:rFonts w:ascii="Times New Roman" w:hAnsi="Times New Roman" w:cs="Times New Roman"/>
          <w:sz w:val="16"/>
          <w:szCs w:val="16"/>
        </w:rPr>
        <w:t xml:space="preserve"> с компьютерной томографией</w:t>
      </w:r>
    </w:p>
  </w:footnote>
  <w:footnote w:id="29">
    <w:p w14:paraId="70D8B163" w14:textId="2649A4C1" w:rsidR="003046F0" w:rsidRPr="000A5E3A" w:rsidRDefault="003046F0">
      <w:pPr>
        <w:pStyle w:val="ae"/>
        <w:rPr>
          <w:rFonts w:ascii="Times New Roman" w:hAnsi="Times New Roman" w:cs="Times New Roman"/>
          <w:sz w:val="16"/>
          <w:szCs w:val="16"/>
        </w:rPr>
      </w:pPr>
      <w:r w:rsidRPr="000A5E3A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A5E3A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р</w:t>
      </w:r>
      <w:r w:rsidRPr="000A5E3A">
        <w:rPr>
          <w:rFonts w:ascii="Times New Roman" w:hAnsi="Times New Roman" w:cs="Times New Roman"/>
          <w:sz w:val="16"/>
          <w:szCs w:val="16"/>
        </w:rPr>
        <w:t xml:space="preserve">азмещен на сайте министерства </w:t>
      </w:r>
      <w:r w:rsidRPr="00051E24">
        <w:rPr>
          <w:rStyle w:val="ac"/>
          <w:rFonts w:ascii="Times New Roman" w:hAnsi="Times New Roman"/>
          <w:sz w:val="16"/>
          <w:szCs w:val="16"/>
        </w:rPr>
        <w:t>https://www.minzdrav29.ru/ministerstvo/rabota-s-grazhdanami/obrashcheniya-2023-goda/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32DF1E" w14:textId="77777777" w:rsidR="003046F0" w:rsidRDefault="003046F0">
    <w:pPr>
      <w:pStyle w:val="af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B4E9D1" w14:textId="77777777" w:rsidR="003046F0" w:rsidRDefault="003046F0">
    <w:pPr>
      <w:pStyle w:val="af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DE9074" w14:textId="77777777" w:rsidR="003046F0" w:rsidRDefault="003046F0">
    <w:pPr>
      <w:pStyle w:val="af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95643"/>
    <w:multiLevelType w:val="hybridMultilevel"/>
    <w:tmpl w:val="D8CCBE40"/>
    <w:lvl w:ilvl="0" w:tplc="6382E324">
      <w:start w:val="1"/>
      <w:numFmt w:val="bullet"/>
      <w:lvlText w:val="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B3F26"/>
    <w:multiLevelType w:val="hybridMultilevel"/>
    <w:tmpl w:val="AEDCA2E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79554B"/>
    <w:multiLevelType w:val="hybridMultilevel"/>
    <w:tmpl w:val="1B7E28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874EF"/>
    <w:multiLevelType w:val="hybridMultilevel"/>
    <w:tmpl w:val="971CAE16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757F1"/>
    <w:multiLevelType w:val="hybridMultilevel"/>
    <w:tmpl w:val="410E3014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61015A"/>
    <w:multiLevelType w:val="hybridMultilevel"/>
    <w:tmpl w:val="2C589272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165FFA"/>
    <w:multiLevelType w:val="hybridMultilevel"/>
    <w:tmpl w:val="AF8062D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C02D38"/>
    <w:multiLevelType w:val="hybridMultilevel"/>
    <w:tmpl w:val="74DEDD6A"/>
    <w:lvl w:ilvl="0" w:tplc="C5A6264A">
      <w:start w:val="1"/>
      <w:numFmt w:val="decimal"/>
      <w:lvlText w:val="%1."/>
      <w:lvlJc w:val="left"/>
      <w:pPr>
        <w:ind w:left="5464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E82256D"/>
    <w:multiLevelType w:val="hybridMultilevel"/>
    <w:tmpl w:val="E1EE13A2"/>
    <w:lvl w:ilvl="0" w:tplc="6382E324">
      <w:start w:val="1"/>
      <w:numFmt w:val="bullet"/>
      <w:lvlText w:val=""/>
      <w:lvlJc w:val="left"/>
      <w:pPr>
        <w:ind w:left="78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5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3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00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07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14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21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9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3634" w:hanging="360"/>
      </w:pPr>
      <w:rPr>
        <w:rFonts w:ascii="Wingdings" w:hAnsi="Wingdings" w:hint="default"/>
      </w:rPr>
    </w:lvl>
  </w:abstractNum>
  <w:abstractNum w:abstractNumId="9" w15:restartNumberingAfterBreak="0">
    <w:nsid w:val="2C11347B"/>
    <w:multiLevelType w:val="hybridMultilevel"/>
    <w:tmpl w:val="0C1ABE50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76451B"/>
    <w:multiLevelType w:val="hybridMultilevel"/>
    <w:tmpl w:val="B2422A1C"/>
    <w:lvl w:ilvl="0" w:tplc="CA8C05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2EE969CF"/>
    <w:multiLevelType w:val="hybridMultilevel"/>
    <w:tmpl w:val="F28C72FE"/>
    <w:lvl w:ilvl="0" w:tplc="6382E324">
      <w:start w:val="1"/>
      <w:numFmt w:val="bullet"/>
      <w:lvlText w:val=""/>
      <w:lvlJc w:val="left"/>
      <w:pPr>
        <w:ind w:left="85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3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00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07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14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21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29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36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4343" w:hanging="360"/>
      </w:pPr>
      <w:rPr>
        <w:rFonts w:ascii="Wingdings" w:hAnsi="Wingdings" w:hint="default"/>
      </w:rPr>
    </w:lvl>
  </w:abstractNum>
  <w:abstractNum w:abstractNumId="12" w15:restartNumberingAfterBreak="0">
    <w:nsid w:val="313C7F71"/>
    <w:multiLevelType w:val="hybridMultilevel"/>
    <w:tmpl w:val="B4BC1FD4"/>
    <w:lvl w:ilvl="0" w:tplc="6382E324">
      <w:start w:val="1"/>
      <w:numFmt w:val="bullet"/>
      <w:lvlText w:val=""/>
      <w:lvlJc w:val="left"/>
      <w:pPr>
        <w:ind w:left="29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9C67FC"/>
    <w:multiLevelType w:val="hybridMultilevel"/>
    <w:tmpl w:val="B23077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E80ECC"/>
    <w:multiLevelType w:val="hybridMultilevel"/>
    <w:tmpl w:val="C90A1C12"/>
    <w:lvl w:ilvl="0" w:tplc="CA8C0500">
      <w:start w:val="1"/>
      <w:numFmt w:val="bullet"/>
      <w:lvlText w:val=""/>
      <w:lvlJc w:val="left"/>
      <w:pPr>
        <w:ind w:left="57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7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0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1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18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2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3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40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4768" w:hanging="360"/>
      </w:pPr>
      <w:rPr>
        <w:rFonts w:ascii="Wingdings" w:hAnsi="Wingdings" w:hint="default"/>
      </w:rPr>
    </w:lvl>
  </w:abstractNum>
  <w:abstractNum w:abstractNumId="15" w15:restartNumberingAfterBreak="0">
    <w:nsid w:val="3A8377ED"/>
    <w:multiLevelType w:val="hybridMultilevel"/>
    <w:tmpl w:val="452C305A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7A0719"/>
    <w:multiLevelType w:val="hybridMultilevel"/>
    <w:tmpl w:val="2F2275DA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C64326"/>
    <w:multiLevelType w:val="hybridMultilevel"/>
    <w:tmpl w:val="A20C443A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0227DA"/>
    <w:multiLevelType w:val="hybridMultilevel"/>
    <w:tmpl w:val="FFB0B414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1243F4"/>
    <w:multiLevelType w:val="hybridMultilevel"/>
    <w:tmpl w:val="B67A1D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05C2A29"/>
    <w:multiLevelType w:val="hybridMultilevel"/>
    <w:tmpl w:val="201AF6E2"/>
    <w:lvl w:ilvl="0" w:tplc="6382E324">
      <w:start w:val="1"/>
      <w:numFmt w:val="bullet"/>
      <w:lvlText w:val=""/>
      <w:lvlJc w:val="left"/>
      <w:pPr>
        <w:ind w:left="90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F81306"/>
    <w:multiLevelType w:val="hybridMultilevel"/>
    <w:tmpl w:val="0FF20124"/>
    <w:lvl w:ilvl="0" w:tplc="6382E324">
      <w:start w:val="1"/>
      <w:numFmt w:val="bullet"/>
      <w:lvlText w:val=""/>
      <w:lvlJc w:val="left"/>
      <w:pPr>
        <w:ind w:left="37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38477C"/>
    <w:multiLevelType w:val="multilevel"/>
    <w:tmpl w:val="75AA74E4"/>
    <w:lvl w:ilvl="0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257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9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9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53" w:hanging="2160"/>
      </w:pPr>
      <w:rPr>
        <w:rFonts w:hint="default"/>
      </w:rPr>
    </w:lvl>
  </w:abstractNum>
  <w:abstractNum w:abstractNumId="23" w15:restartNumberingAfterBreak="0">
    <w:nsid w:val="57D07C89"/>
    <w:multiLevelType w:val="hybridMultilevel"/>
    <w:tmpl w:val="E928462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47715F"/>
    <w:multiLevelType w:val="hybridMultilevel"/>
    <w:tmpl w:val="41024550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DE4D22"/>
    <w:multiLevelType w:val="hybridMultilevel"/>
    <w:tmpl w:val="BABC583E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587629"/>
    <w:multiLevelType w:val="hybridMultilevel"/>
    <w:tmpl w:val="B086AA2A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FD4F25"/>
    <w:multiLevelType w:val="hybridMultilevel"/>
    <w:tmpl w:val="15F83C9E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2"/>
  </w:num>
  <w:num w:numId="4">
    <w:abstractNumId w:val="16"/>
  </w:num>
  <w:num w:numId="5">
    <w:abstractNumId w:val="21"/>
  </w:num>
  <w:num w:numId="6">
    <w:abstractNumId w:val="11"/>
  </w:num>
  <w:num w:numId="7">
    <w:abstractNumId w:val="22"/>
  </w:num>
  <w:num w:numId="8">
    <w:abstractNumId w:val="7"/>
  </w:num>
  <w:num w:numId="9">
    <w:abstractNumId w:val="6"/>
  </w:num>
  <w:num w:numId="10">
    <w:abstractNumId w:val="19"/>
  </w:num>
  <w:num w:numId="11">
    <w:abstractNumId w:val="20"/>
  </w:num>
  <w:num w:numId="12">
    <w:abstractNumId w:val="8"/>
  </w:num>
  <w:num w:numId="13">
    <w:abstractNumId w:val="27"/>
  </w:num>
  <w:num w:numId="14">
    <w:abstractNumId w:val="23"/>
  </w:num>
  <w:num w:numId="15">
    <w:abstractNumId w:val="13"/>
  </w:num>
  <w:num w:numId="16">
    <w:abstractNumId w:val="1"/>
  </w:num>
  <w:num w:numId="17">
    <w:abstractNumId w:val="5"/>
  </w:num>
  <w:num w:numId="18">
    <w:abstractNumId w:val="3"/>
  </w:num>
  <w:num w:numId="19">
    <w:abstractNumId w:val="26"/>
  </w:num>
  <w:num w:numId="20">
    <w:abstractNumId w:val="14"/>
  </w:num>
  <w:num w:numId="21">
    <w:abstractNumId w:val="4"/>
  </w:num>
  <w:num w:numId="22">
    <w:abstractNumId w:val="24"/>
  </w:num>
  <w:num w:numId="23">
    <w:abstractNumId w:val="17"/>
  </w:num>
  <w:num w:numId="24">
    <w:abstractNumId w:val="18"/>
  </w:num>
  <w:num w:numId="25">
    <w:abstractNumId w:val="9"/>
  </w:num>
  <w:num w:numId="26">
    <w:abstractNumId w:val="25"/>
  </w:num>
  <w:num w:numId="27">
    <w:abstractNumId w:val="15"/>
  </w:num>
  <w:num w:numId="28">
    <w:abstractNumId w:val="1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282A"/>
    <w:rsid w:val="00000C0C"/>
    <w:rsid w:val="00001120"/>
    <w:rsid w:val="000013D6"/>
    <w:rsid w:val="00002C51"/>
    <w:rsid w:val="00003430"/>
    <w:rsid w:val="0000397A"/>
    <w:rsid w:val="00003AAF"/>
    <w:rsid w:val="00005AC6"/>
    <w:rsid w:val="00005E2E"/>
    <w:rsid w:val="00005F26"/>
    <w:rsid w:val="000062A8"/>
    <w:rsid w:val="000068AA"/>
    <w:rsid w:val="000073C1"/>
    <w:rsid w:val="00007AFD"/>
    <w:rsid w:val="00007DE9"/>
    <w:rsid w:val="00010A0A"/>
    <w:rsid w:val="00010F25"/>
    <w:rsid w:val="00011747"/>
    <w:rsid w:val="00012075"/>
    <w:rsid w:val="00012809"/>
    <w:rsid w:val="00012A0F"/>
    <w:rsid w:val="00012BAA"/>
    <w:rsid w:val="000149CF"/>
    <w:rsid w:val="00015CFA"/>
    <w:rsid w:val="00016A72"/>
    <w:rsid w:val="00016EAA"/>
    <w:rsid w:val="00017A62"/>
    <w:rsid w:val="00020030"/>
    <w:rsid w:val="00020271"/>
    <w:rsid w:val="00020F7E"/>
    <w:rsid w:val="00021077"/>
    <w:rsid w:val="0002109F"/>
    <w:rsid w:val="000218EC"/>
    <w:rsid w:val="00022957"/>
    <w:rsid w:val="0002393F"/>
    <w:rsid w:val="000255FD"/>
    <w:rsid w:val="0002615E"/>
    <w:rsid w:val="000264A4"/>
    <w:rsid w:val="00026E75"/>
    <w:rsid w:val="000272E7"/>
    <w:rsid w:val="000303D6"/>
    <w:rsid w:val="00030EAD"/>
    <w:rsid w:val="00031BC3"/>
    <w:rsid w:val="00031DE6"/>
    <w:rsid w:val="00033F46"/>
    <w:rsid w:val="0003432B"/>
    <w:rsid w:val="0003434F"/>
    <w:rsid w:val="00035331"/>
    <w:rsid w:val="00036C00"/>
    <w:rsid w:val="0003732F"/>
    <w:rsid w:val="00037432"/>
    <w:rsid w:val="000415A4"/>
    <w:rsid w:val="000420F3"/>
    <w:rsid w:val="00042487"/>
    <w:rsid w:val="00045C53"/>
    <w:rsid w:val="0004626F"/>
    <w:rsid w:val="0004653B"/>
    <w:rsid w:val="00046F0D"/>
    <w:rsid w:val="00047FF2"/>
    <w:rsid w:val="000506F0"/>
    <w:rsid w:val="00051E24"/>
    <w:rsid w:val="0005427C"/>
    <w:rsid w:val="0005456A"/>
    <w:rsid w:val="00054CB5"/>
    <w:rsid w:val="00054E08"/>
    <w:rsid w:val="00060ABF"/>
    <w:rsid w:val="00060C48"/>
    <w:rsid w:val="00061ADE"/>
    <w:rsid w:val="0006357E"/>
    <w:rsid w:val="00063D46"/>
    <w:rsid w:val="00064022"/>
    <w:rsid w:val="00064171"/>
    <w:rsid w:val="000650F9"/>
    <w:rsid w:val="0006593C"/>
    <w:rsid w:val="00066D95"/>
    <w:rsid w:val="00067251"/>
    <w:rsid w:val="00070054"/>
    <w:rsid w:val="00072F5C"/>
    <w:rsid w:val="00073146"/>
    <w:rsid w:val="00074B64"/>
    <w:rsid w:val="00074D55"/>
    <w:rsid w:val="00074EB6"/>
    <w:rsid w:val="000763EB"/>
    <w:rsid w:val="00081138"/>
    <w:rsid w:val="00084A6D"/>
    <w:rsid w:val="00085DF5"/>
    <w:rsid w:val="00085FEB"/>
    <w:rsid w:val="0008682E"/>
    <w:rsid w:val="0008703E"/>
    <w:rsid w:val="00091E45"/>
    <w:rsid w:val="000927AF"/>
    <w:rsid w:val="00095140"/>
    <w:rsid w:val="0009632A"/>
    <w:rsid w:val="00096D2F"/>
    <w:rsid w:val="000973A7"/>
    <w:rsid w:val="00097EBF"/>
    <w:rsid w:val="000A06F6"/>
    <w:rsid w:val="000A0FCD"/>
    <w:rsid w:val="000A1B76"/>
    <w:rsid w:val="000A1DEA"/>
    <w:rsid w:val="000A252E"/>
    <w:rsid w:val="000A4182"/>
    <w:rsid w:val="000A52BF"/>
    <w:rsid w:val="000A56E7"/>
    <w:rsid w:val="000A5E3A"/>
    <w:rsid w:val="000A6561"/>
    <w:rsid w:val="000A65A1"/>
    <w:rsid w:val="000A76D0"/>
    <w:rsid w:val="000A76FE"/>
    <w:rsid w:val="000A7BBA"/>
    <w:rsid w:val="000B128B"/>
    <w:rsid w:val="000B290C"/>
    <w:rsid w:val="000B2EA6"/>
    <w:rsid w:val="000B3177"/>
    <w:rsid w:val="000B5C90"/>
    <w:rsid w:val="000B63C2"/>
    <w:rsid w:val="000B6837"/>
    <w:rsid w:val="000B68A6"/>
    <w:rsid w:val="000B7131"/>
    <w:rsid w:val="000C064B"/>
    <w:rsid w:val="000C097E"/>
    <w:rsid w:val="000C0CC0"/>
    <w:rsid w:val="000C21E9"/>
    <w:rsid w:val="000C437F"/>
    <w:rsid w:val="000C5107"/>
    <w:rsid w:val="000C6B14"/>
    <w:rsid w:val="000C71FB"/>
    <w:rsid w:val="000C7567"/>
    <w:rsid w:val="000C7714"/>
    <w:rsid w:val="000D0FA1"/>
    <w:rsid w:val="000D1949"/>
    <w:rsid w:val="000D2910"/>
    <w:rsid w:val="000D2963"/>
    <w:rsid w:val="000D32A9"/>
    <w:rsid w:val="000D40D2"/>
    <w:rsid w:val="000D48BE"/>
    <w:rsid w:val="000D6233"/>
    <w:rsid w:val="000D7828"/>
    <w:rsid w:val="000E0353"/>
    <w:rsid w:val="000E0462"/>
    <w:rsid w:val="000E0BB1"/>
    <w:rsid w:val="000E0D21"/>
    <w:rsid w:val="000E0EE9"/>
    <w:rsid w:val="000E10A3"/>
    <w:rsid w:val="000E1C35"/>
    <w:rsid w:val="000E235B"/>
    <w:rsid w:val="000E240E"/>
    <w:rsid w:val="000E2C01"/>
    <w:rsid w:val="000E36F8"/>
    <w:rsid w:val="000E4965"/>
    <w:rsid w:val="000E4984"/>
    <w:rsid w:val="000E4B52"/>
    <w:rsid w:val="000E51D9"/>
    <w:rsid w:val="000E594C"/>
    <w:rsid w:val="000E7EF6"/>
    <w:rsid w:val="000F03BD"/>
    <w:rsid w:val="000F246D"/>
    <w:rsid w:val="000F3104"/>
    <w:rsid w:val="000F36E9"/>
    <w:rsid w:val="000F3743"/>
    <w:rsid w:val="000F398E"/>
    <w:rsid w:val="000F564D"/>
    <w:rsid w:val="000F62B2"/>
    <w:rsid w:val="000F71CE"/>
    <w:rsid w:val="00100BEA"/>
    <w:rsid w:val="00100D70"/>
    <w:rsid w:val="0010152B"/>
    <w:rsid w:val="00101CF3"/>
    <w:rsid w:val="001020E8"/>
    <w:rsid w:val="0010335F"/>
    <w:rsid w:val="00104A81"/>
    <w:rsid w:val="00104EBF"/>
    <w:rsid w:val="00105A72"/>
    <w:rsid w:val="0010643F"/>
    <w:rsid w:val="0010687D"/>
    <w:rsid w:val="00107D26"/>
    <w:rsid w:val="00110440"/>
    <w:rsid w:val="00111C25"/>
    <w:rsid w:val="00112EFA"/>
    <w:rsid w:val="00112F2F"/>
    <w:rsid w:val="001134A6"/>
    <w:rsid w:val="00113F6D"/>
    <w:rsid w:val="001144CB"/>
    <w:rsid w:val="001149FF"/>
    <w:rsid w:val="00114C8F"/>
    <w:rsid w:val="00114D83"/>
    <w:rsid w:val="00114FB4"/>
    <w:rsid w:val="001159E9"/>
    <w:rsid w:val="00115ABA"/>
    <w:rsid w:val="00115C1F"/>
    <w:rsid w:val="00116778"/>
    <w:rsid w:val="00120EF1"/>
    <w:rsid w:val="00121E97"/>
    <w:rsid w:val="0012220E"/>
    <w:rsid w:val="00123D32"/>
    <w:rsid w:val="00124069"/>
    <w:rsid w:val="001249D5"/>
    <w:rsid w:val="00124EE4"/>
    <w:rsid w:val="00124FD8"/>
    <w:rsid w:val="00125277"/>
    <w:rsid w:val="0012551C"/>
    <w:rsid w:val="00125857"/>
    <w:rsid w:val="00126996"/>
    <w:rsid w:val="00126F6D"/>
    <w:rsid w:val="00127ACD"/>
    <w:rsid w:val="00130ACF"/>
    <w:rsid w:val="00130C67"/>
    <w:rsid w:val="0013165B"/>
    <w:rsid w:val="00132D06"/>
    <w:rsid w:val="001343AE"/>
    <w:rsid w:val="00134C4F"/>
    <w:rsid w:val="00135D5E"/>
    <w:rsid w:val="001362DC"/>
    <w:rsid w:val="001403B5"/>
    <w:rsid w:val="00142F2D"/>
    <w:rsid w:val="00143046"/>
    <w:rsid w:val="0014330F"/>
    <w:rsid w:val="00143F74"/>
    <w:rsid w:val="001444C3"/>
    <w:rsid w:val="00145068"/>
    <w:rsid w:val="00145530"/>
    <w:rsid w:val="001456F9"/>
    <w:rsid w:val="0014677E"/>
    <w:rsid w:val="001473AE"/>
    <w:rsid w:val="001474D5"/>
    <w:rsid w:val="001478B9"/>
    <w:rsid w:val="00147F33"/>
    <w:rsid w:val="00150F4F"/>
    <w:rsid w:val="00151496"/>
    <w:rsid w:val="00152851"/>
    <w:rsid w:val="00152F9B"/>
    <w:rsid w:val="00154A14"/>
    <w:rsid w:val="0015541C"/>
    <w:rsid w:val="00155998"/>
    <w:rsid w:val="00155BF4"/>
    <w:rsid w:val="0015695F"/>
    <w:rsid w:val="001570A2"/>
    <w:rsid w:val="001576C2"/>
    <w:rsid w:val="00160571"/>
    <w:rsid w:val="0016057B"/>
    <w:rsid w:val="0016065D"/>
    <w:rsid w:val="001623B4"/>
    <w:rsid w:val="001623D8"/>
    <w:rsid w:val="00165C44"/>
    <w:rsid w:val="00166694"/>
    <w:rsid w:val="0016700F"/>
    <w:rsid w:val="00167AD5"/>
    <w:rsid w:val="00167BED"/>
    <w:rsid w:val="001702B6"/>
    <w:rsid w:val="00170BE2"/>
    <w:rsid w:val="00171368"/>
    <w:rsid w:val="001717FE"/>
    <w:rsid w:val="00171A15"/>
    <w:rsid w:val="00171ED8"/>
    <w:rsid w:val="001738A5"/>
    <w:rsid w:val="00174C50"/>
    <w:rsid w:val="00174D4E"/>
    <w:rsid w:val="0017631D"/>
    <w:rsid w:val="001770F6"/>
    <w:rsid w:val="001772A6"/>
    <w:rsid w:val="00177AA3"/>
    <w:rsid w:val="001811DA"/>
    <w:rsid w:val="00181E28"/>
    <w:rsid w:val="001835AA"/>
    <w:rsid w:val="001835D3"/>
    <w:rsid w:val="001837A3"/>
    <w:rsid w:val="00184160"/>
    <w:rsid w:val="00185A40"/>
    <w:rsid w:val="001865C5"/>
    <w:rsid w:val="001904EB"/>
    <w:rsid w:val="001910DA"/>
    <w:rsid w:val="00192430"/>
    <w:rsid w:val="00192816"/>
    <w:rsid w:val="00192A0A"/>
    <w:rsid w:val="00194842"/>
    <w:rsid w:val="00194846"/>
    <w:rsid w:val="00195E25"/>
    <w:rsid w:val="00197D8E"/>
    <w:rsid w:val="001A099F"/>
    <w:rsid w:val="001A0B5F"/>
    <w:rsid w:val="001A0BD1"/>
    <w:rsid w:val="001A0CD2"/>
    <w:rsid w:val="001A0E65"/>
    <w:rsid w:val="001A0EE9"/>
    <w:rsid w:val="001A0FA5"/>
    <w:rsid w:val="001A1C7C"/>
    <w:rsid w:val="001A460C"/>
    <w:rsid w:val="001A478F"/>
    <w:rsid w:val="001A575A"/>
    <w:rsid w:val="001A644F"/>
    <w:rsid w:val="001A64C8"/>
    <w:rsid w:val="001A71BF"/>
    <w:rsid w:val="001B00EC"/>
    <w:rsid w:val="001B0305"/>
    <w:rsid w:val="001B044A"/>
    <w:rsid w:val="001B082F"/>
    <w:rsid w:val="001B1462"/>
    <w:rsid w:val="001B2BF5"/>
    <w:rsid w:val="001B58A0"/>
    <w:rsid w:val="001B5FD1"/>
    <w:rsid w:val="001B766B"/>
    <w:rsid w:val="001C09EE"/>
    <w:rsid w:val="001C0B00"/>
    <w:rsid w:val="001C216A"/>
    <w:rsid w:val="001C27EF"/>
    <w:rsid w:val="001C2F0D"/>
    <w:rsid w:val="001C5557"/>
    <w:rsid w:val="001C5A6C"/>
    <w:rsid w:val="001C5D2B"/>
    <w:rsid w:val="001C69B5"/>
    <w:rsid w:val="001C7202"/>
    <w:rsid w:val="001C788B"/>
    <w:rsid w:val="001C7D90"/>
    <w:rsid w:val="001D0F54"/>
    <w:rsid w:val="001D3EB7"/>
    <w:rsid w:val="001D5B7A"/>
    <w:rsid w:val="001D7CC4"/>
    <w:rsid w:val="001E0434"/>
    <w:rsid w:val="001E06D8"/>
    <w:rsid w:val="001E19AC"/>
    <w:rsid w:val="001E2B00"/>
    <w:rsid w:val="001E333C"/>
    <w:rsid w:val="001E366E"/>
    <w:rsid w:val="001E3CEF"/>
    <w:rsid w:val="001E3E7A"/>
    <w:rsid w:val="001E64E9"/>
    <w:rsid w:val="001F00B6"/>
    <w:rsid w:val="001F16A0"/>
    <w:rsid w:val="001F2C22"/>
    <w:rsid w:val="001F2C60"/>
    <w:rsid w:val="001F3B3B"/>
    <w:rsid w:val="001F50C2"/>
    <w:rsid w:val="001F5C34"/>
    <w:rsid w:val="001F5F29"/>
    <w:rsid w:val="001F66F9"/>
    <w:rsid w:val="001F6889"/>
    <w:rsid w:val="001F7781"/>
    <w:rsid w:val="00200E26"/>
    <w:rsid w:val="00201835"/>
    <w:rsid w:val="00201A54"/>
    <w:rsid w:val="00201ABC"/>
    <w:rsid w:val="00201C41"/>
    <w:rsid w:val="00201E60"/>
    <w:rsid w:val="00203D43"/>
    <w:rsid w:val="00205CE7"/>
    <w:rsid w:val="00207FC0"/>
    <w:rsid w:val="002105B1"/>
    <w:rsid w:val="002106D7"/>
    <w:rsid w:val="0021258C"/>
    <w:rsid w:val="002139F6"/>
    <w:rsid w:val="00213D1D"/>
    <w:rsid w:val="002160FB"/>
    <w:rsid w:val="0021621D"/>
    <w:rsid w:val="0021695D"/>
    <w:rsid w:val="00217019"/>
    <w:rsid w:val="00217438"/>
    <w:rsid w:val="0022093D"/>
    <w:rsid w:val="00221921"/>
    <w:rsid w:val="0022221D"/>
    <w:rsid w:val="00222424"/>
    <w:rsid w:val="00222446"/>
    <w:rsid w:val="00222A08"/>
    <w:rsid w:val="00223038"/>
    <w:rsid w:val="00223105"/>
    <w:rsid w:val="00224185"/>
    <w:rsid w:val="00224672"/>
    <w:rsid w:val="002259CF"/>
    <w:rsid w:val="0022660E"/>
    <w:rsid w:val="002267AA"/>
    <w:rsid w:val="00227ADB"/>
    <w:rsid w:val="00230020"/>
    <w:rsid w:val="00230BDF"/>
    <w:rsid w:val="00230E45"/>
    <w:rsid w:val="002310B3"/>
    <w:rsid w:val="002315CF"/>
    <w:rsid w:val="00232C34"/>
    <w:rsid w:val="00234612"/>
    <w:rsid w:val="002349BD"/>
    <w:rsid w:val="00234E7F"/>
    <w:rsid w:val="0023659B"/>
    <w:rsid w:val="00236C22"/>
    <w:rsid w:val="00236CF5"/>
    <w:rsid w:val="00237EB0"/>
    <w:rsid w:val="002402B7"/>
    <w:rsid w:val="002412CC"/>
    <w:rsid w:val="00241A1C"/>
    <w:rsid w:val="00241B43"/>
    <w:rsid w:val="00241E69"/>
    <w:rsid w:val="002442FF"/>
    <w:rsid w:val="00244E67"/>
    <w:rsid w:val="00246685"/>
    <w:rsid w:val="002473E0"/>
    <w:rsid w:val="00247BF7"/>
    <w:rsid w:val="00252F94"/>
    <w:rsid w:val="002550DE"/>
    <w:rsid w:val="0025542F"/>
    <w:rsid w:val="0025581D"/>
    <w:rsid w:val="00256FF0"/>
    <w:rsid w:val="002575D3"/>
    <w:rsid w:val="00257635"/>
    <w:rsid w:val="00257AC5"/>
    <w:rsid w:val="00257C0A"/>
    <w:rsid w:val="00257E89"/>
    <w:rsid w:val="00260195"/>
    <w:rsid w:val="002601DA"/>
    <w:rsid w:val="00260686"/>
    <w:rsid w:val="00260EC3"/>
    <w:rsid w:val="002622A8"/>
    <w:rsid w:val="00262A41"/>
    <w:rsid w:val="00263E20"/>
    <w:rsid w:val="00264765"/>
    <w:rsid w:val="00264B27"/>
    <w:rsid w:val="0026505C"/>
    <w:rsid w:val="00265B20"/>
    <w:rsid w:val="00265BAC"/>
    <w:rsid w:val="002662FB"/>
    <w:rsid w:val="00266B27"/>
    <w:rsid w:val="00266F9A"/>
    <w:rsid w:val="002673EE"/>
    <w:rsid w:val="002702C2"/>
    <w:rsid w:val="00270C7D"/>
    <w:rsid w:val="0027101F"/>
    <w:rsid w:val="00272EDA"/>
    <w:rsid w:val="00274250"/>
    <w:rsid w:val="00274B11"/>
    <w:rsid w:val="00274F3F"/>
    <w:rsid w:val="00275347"/>
    <w:rsid w:val="002759E8"/>
    <w:rsid w:val="0027755B"/>
    <w:rsid w:val="00277871"/>
    <w:rsid w:val="0027798C"/>
    <w:rsid w:val="00281609"/>
    <w:rsid w:val="00281718"/>
    <w:rsid w:val="002818E2"/>
    <w:rsid w:val="00281BCD"/>
    <w:rsid w:val="00281E7C"/>
    <w:rsid w:val="0028339B"/>
    <w:rsid w:val="00283A19"/>
    <w:rsid w:val="00283F2B"/>
    <w:rsid w:val="00283FE3"/>
    <w:rsid w:val="00284187"/>
    <w:rsid w:val="0028611B"/>
    <w:rsid w:val="002861FB"/>
    <w:rsid w:val="00290FA5"/>
    <w:rsid w:val="002924E4"/>
    <w:rsid w:val="0029409D"/>
    <w:rsid w:val="00294F42"/>
    <w:rsid w:val="00296D09"/>
    <w:rsid w:val="002A1798"/>
    <w:rsid w:val="002A1FF6"/>
    <w:rsid w:val="002A2A7E"/>
    <w:rsid w:val="002A54DE"/>
    <w:rsid w:val="002A7766"/>
    <w:rsid w:val="002A7A0E"/>
    <w:rsid w:val="002B053B"/>
    <w:rsid w:val="002B0A4D"/>
    <w:rsid w:val="002B0AE0"/>
    <w:rsid w:val="002B2110"/>
    <w:rsid w:val="002B23C5"/>
    <w:rsid w:val="002B3BA6"/>
    <w:rsid w:val="002B473D"/>
    <w:rsid w:val="002B49F8"/>
    <w:rsid w:val="002B5D82"/>
    <w:rsid w:val="002B6365"/>
    <w:rsid w:val="002B656D"/>
    <w:rsid w:val="002B65BE"/>
    <w:rsid w:val="002B6A5A"/>
    <w:rsid w:val="002C042C"/>
    <w:rsid w:val="002C0CBF"/>
    <w:rsid w:val="002C28DC"/>
    <w:rsid w:val="002C3D9B"/>
    <w:rsid w:val="002C4143"/>
    <w:rsid w:val="002C4308"/>
    <w:rsid w:val="002C438C"/>
    <w:rsid w:val="002C4E97"/>
    <w:rsid w:val="002C50BD"/>
    <w:rsid w:val="002C5EBB"/>
    <w:rsid w:val="002C674A"/>
    <w:rsid w:val="002C76AD"/>
    <w:rsid w:val="002D0FF6"/>
    <w:rsid w:val="002D1F13"/>
    <w:rsid w:val="002D1F45"/>
    <w:rsid w:val="002D3338"/>
    <w:rsid w:val="002D3776"/>
    <w:rsid w:val="002D3D63"/>
    <w:rsid w:val="002D4796"/>
    <w:rsid w:val="002D4A9C"/>
    <w:rsid w:val="002D5C64"/>
    <w:rsid w:val="002D6615"/>
    <w:rsid w:val="002D72BA"/>
    <w:rsid w:val="002E0025"/>
    <w:rsid w:val="002E02B5"/>
    <w:rsid w:val="002E0F45"/>
    <w:rsid w:val="002E1298"/>
    <w:rsid w:val="002E15FE"/>
    <w:rsid w:val="002E2651"/>
    <w:rsid w:val="002E2B3A"/>
    <w:rsid w:val="002E2CB1"/>
    <w:rsid w:val="002E48AE"/>
    <w:rsid w:val="002E56F5"/>
    <w:rsid w:val="002E58FF"/>
    <w:rsid w:val="002E658A"/>
    <w:rsid w:val="002E78A1"/>
    <w:rsid w:val="002E7FC3"/>
    <w:rsid w:val="002F0C40"/>
    <w:rsid w:val="002F10A1"/>
    <w:rsid w:val="002F273F"/>
    <w:rsid w:val="002F2ADE"/>
    <w:rsid w:val="002F3BDF"/>
    <w:rsid w:val="002F4485"/>
    <w:rsid w:val="002F4A56"/>
    <w:rsid w:val="002F5DAC"/>
    <w:rsid w:val="002F7303"/>
    <w:rsid w:val="002F7608"/>
    <w:rsid w:val="002F78EC"/>
    <w:rsid w:val="0030047B"/>
    <w:rsid w:val="0030170E"/>
    <w:rsid w:val="00301B34"/>
    <w:rsid w:val="00303E49"/>
    <w:rsid w:val="00304232"/>
    <w:rsid w:val="003046F0"/>
    <w:rsid w:val="00304C2A"/>
    <w:rsid w:val="00304E66"/>
    <w:rsid w:val="00305DF0"/>
    <w:rsid w:val="00305F9D"/>
    <w:rsid w:val="003066A6"/>
    <w:rsid w:val="003077B8"/>
    <w:rsid w:val="00310623"/>
    <w:rsid w:val="003108EE"/>
    <w:rsid w:val="00310E1B"/>
    <w:rsid w:val="003118E8"/>
    <w:rsid w:val="00312089"/>
    <w:rsid w:val="00313713"/>
    <w:rsid w:val="0031381D"/>
    <w:rsid w:val="00314CB1"/>
    <w:rsid w:val="0031510D"/>
    <w:rsid w:val="00315E57"/>
    <w:rsid w:val="0031737D"/>
    <w:rsid w:val="003179A3"/>
    <w:rsid w:val="003222C2"/>
    <w:rsid w:val="00322444"/>
    <w:rsid w:val="00324601"/>
    <w:rsid w:val="003246EE"/>
    <w:rsid w:val="00324C17"/>
    <w:rsid w:val="00324D44"/>
    <w:rsid w:val="00324E88"/>
    <w:rsid w:val="00326152"/>
    <w:rsid w:val="00326EA1"/>
    <w:rsid w:val="003279B7"/>
    <w:rsid w:val="00330245"/>
    <w:rsid w:val="003309D8"/>
    <w:rsid w:val="00331120"/>
    <w:rsid w:val="00331259"/>
    <w:rsid w:val="003341D5"/>
    <w:rsid w:val="00334466"/>
    <w:rsid w:val="00334813"/>
    <w:rsid w:val="00334AD2"/>
    <w:rsid w:val="00334CF0"/>
    <w:rsid w:val="00334F38"/>
    <w:rsid w:val="0033553E"/>
    <w:rsid w:val="003375BE"/>
    <w:rsid w:val="003401CA"/>
    <w:rsid w:val="00340457"/>
    <w:rsid w:val="00340771"/>
    <w:rsid w:val="00341633"/>
    <w:rsid w:val="0034169F"/>
    <w:rsid w:val="0034270F"/>
    <w:rsid w:val="003428BA"/>
    <w:rsid w:val="003433E7"/>
    <w:rsid w:val="00343731"/>
    <w:rsid w:val="00344648"/>
    <w:rsid w:val="00345304"/>
    <w:rsid w:val="00346CD9"/>
    <w:rsid w:val="00347807"/>
    <w:rsid w:val="00350035"/>
    <w:rsid w:val="003501A7"/>
    <w:rsid w:val="003502AA"/>
    <w:rsid w:val="0035143B"/>
    <w:rsid w:val="0035375D"/>
    <w:rsid w:val="00353E98"/>
    <w:rsid w:val="00354BB2"/>
    <w:rsid w:val="0035665E"/>
    <w:rsid w:val="00356EC7"/>
    <w:rsid w:val="00357016"/>
    <w:rsid w:val="0036254B"/>
    <w:rsid w:val="00362A9A"/>
    <w:rsid w:val="00363DD9"/>
    <w:rsid w:val="00364843"/>
    <w:rsid w:val="0036488E"/>
    <w:rsid w:val="00365128"/>
    <w:rsid w:val="003651A3"/>
    <w:rsid w:val="003676BE"/>
    <w:rsid w:val="00367E6B"/>
    <w:rsid w:val="00370B16"/>
    <w:rsid w:val="00371367"/>
    <w:rsid w:val="00372151"/>
    <w:rsid w:val="003727FF"/>
    <w:rsid w:val="00372A96"/>
    <w:rsid w:val="00372AF8"/>
    <w:rsid w:val="00374E58"/>
    <w:rsid w:val="00375487"/>
    <w:rsid w:val="00376164"/>
    <w:rsid w:val="003821EE"/>
    <w:rsid w:val="0038231E"/>
    <w:rsid w:val="003830A9"/>
    <w:rsid w:val="00383CD0"/>
    <w:rsid w:val="00385EF1"/>
    <w:rsid w:val="003862B6"/>
    <w:rsid w:val="00390D1E"/>
    <w:rsid w:val="003912C4"/>
    <w:rsid w:val="00391AD9"/>
    <w:rsid w:val="00391B00"/>
    <w:rsid w:val="0039332C"/>
    <w:rsid w:val="0039725B"/>
    <w:rsid w:val="003A0028"/>
    <w:rsid w:val="003A2480"/>
    <w:rsid w:val="003A26B6"/>
    <w:rsid w:val="003A27EE"/>
    <w:rsid w:val="003A3F3D"/>
    <w:rsid w:val="003A4B27"/>
    <w:rsid w:val="003A50CA"/>
    <w:rsid w:val="003A5D9D"/>
    <w:rsid w:val="003B12C1"/>
    <w:rsid w:val="003B1D63"/>
    <w:rsid w:val="003B29EB"/>
    <w:rsid w:val="003B5601"/>
    <w:rsid w:val="003B7E98"/>
    <w:rsid w:val="003B7FA8"/>
    <w:rsid w:val="003C0507"/>
    <w:rsid w:val="003C0B40"/>
    <w:rsid w:val="003C2B87"/>
    <w:rsid w:val="003C3089"/>
    <w:rsid w:val="003C5486"/>
    <w:rsid w:val="003C59C2"/>
    <w:rsid w:val="003C5E71"/>
    <w:rsid w:val="003C735B"/>
    <w:rsid w:val="003C78CF"/>
    <w:rsid w:val="003D2CE5"/>
    <w:rsid w:val="003D43D3"/>
    <w:rsid w:val="003D4905"/>
    <w:rsid w:val="003D63EB"/>
    <w:rsid w:val="003D6CA2"/>
    <w:rsid w:val="003E113A"/>
    <w:rsid w:val="003E1258"/>
    <w:rsid w:val="003E27AC"/>
    <w:rsid w:val="003E38DC"/>
    <w:rsid w:val="003E396D"/>
    <w:rsid w:val="003E48AA"/>
    <w:rsid w:val="003E4C5C"/>
    <w:rsid w:val="003E4E4C"/>
    <w:rsid w:val="003E6058"/>
    <w:rsid w:val="003E659E"/>
    <w:rsid w:val="003E78A5"/>
    <w:rsid w:val="003F0702"/>
    <w:rsid w:val="003F28CE"/>
    <w:rsid w:val="003F3DCD"/>
    <w:rsid w:val="003F432F"/>
    <w:rsid w:val="003F5CB8"/>
    <w:rsid w:val="003F6124"/>
    <w:rsid w:val="003F6C46"/>
    <w:rsid w:val="003F7134"/>
    <w:rsid w:val="003F7824"/>
    <w:rsid w:val="00401159"/>
    <w:rsid w:val="00402FDF"/>
    <w:rsid w:val="00403653"/>
    <w:rsid w:val="00403656"/>
    <w:rsid w:val="00403AE7"/>
    <w:rsid w:val="00403C2F"/>
    <w:rsid w:val="00403E54"/>
    <w:rsid w:val="0041019E"/>
    <w:rsid w:val="0041183F"/>
    <w:rsid w:val="00412224"/>
    <w:rsid w:val="004126AB"/>
    <w:rsid w:val="00412C56"/>
    <w:rsid w:val="00413F9F"/>
    <w:rsid w:val="00414A7D"/>
    <w:rsid w:val="0041539A"/>
    <w:rsid w:val="0041595F"/>
    <w:rsid w:val="00415C64"/>
    <w:rsid w:val="00415F62"/>
    <w:rsid w:val="00417526"/>
    <w:rsid w:val="00417707"/>
    <w:rsid w:val="00417E9E"/>
    <w:rsid w:val="00420041"/>
    <w:rsid w:val="004208BF"/>
    <w:rsid w:val="00421075"/>
    <w:rsid w:val="004211F4"/>
    <w:rsid w:val="0042171F"/>
    <w:rsid w:val="0042256C"/>
    <w:rsid w:val="004226CC"/>
    <w:rsid w:val="00423D76"/>
    <w:rsid w:val="00424676"/>
    <w:rsid w:val="004255D1"/>
    <w:rsid w:val="0042750F"/>
    <w:rsid w:val="00430F2A"/>
    <w:rsid w:val="004313E2"/>
    <w:rsid w:val="00431D84"/>
    <w:rsid w:val="00431E1D"/>
    <w:rsid w:val="004362BF"/>
    <w:rsid w:val="004366A0"/>
    <w:rsid w:val="004370C3"/>
    <w:rsid w:val="004373D5"/>
    <w:rsid w:val="004374DB"/>
    <w:rsid w:val="004377FB"/>
    <w:rsid w:val="00437A1C"/>
    <w:rsid w:val="00437B73"/>
    <w:rsid w:val="00437CBA"/>
    <w:rsid w:val="004400B6"/>
    <w:rsid w:val="004417EE"/>
    <w:rsid w:val="004421A5"/>
    <w:rsid w:val="00443BF1"/>
    <w:rsid w:val="00444011"/>
    <w:rsid w:val="0044494C"/>
    <w:rsid w:val="004452D6"/>
    <w:rsid w:val="00446492"/>
    <w:rsid w:val="00446686"/>
    <w:rsid w:val="00446D0A"/>
    <w:rsid w:val="004472E3"/>
    <w:rsid w:val="00447925"/>
    <w:rsid w:val="004507AB"/>
    <w:rsid w:val="00453247"/>
    <w:rsid w:val="00453A66"/>
    <w:rsid w:val="00453FCA"/>
    <w:rsid w:val="0045567F"/>
    <w:rsid w:val="00455DC4"/>
    <w:rsid w:val="004565F6"/>
    <w:rsid w:val="00456DD5"/>
    <w:rsid w:val="00457ED4"/>
    <w:rsid w:val="00460192"/>
    <w:rsid w:val="00460849"/>
    <w:rsid w:val="0046401E"/>
    <w:rsid w:val="0046572D"/>
    <w:rsid w:val="0046615E"/>
    <w:rsid w:val="004667BA"/>
    <w:rsid w:val="00467F34"/>
    <w:rsid w:val="00470C45"/>
    <w:rsid w:val="00472C04"/>
    <w:rsid w:val="00472C77"/>
    <w:rsid w:val="00473098"/>
    <w:rsid w:val="00473D0E"/>
    <w:rsid w:val="00473E43"/>
    <w:rsid w:val="0047440A"/>
    <w:rsid w:val="00474BB6"/>
    <w:rsid w:val="00474BFC"/>
    <w:rsid w:val="00476D01"/>
    <w:rsid w:val="0047703F"/>
    <w:rsid w:val="00480CCF"/>
    <w:rsid w:val="004816BB"/>
    <w:rsid w:val="00481711"/>
    <w:rsid w:val="00482A43"/>
    <w:rsid w:val="00483E9E"/>
    <w:rsid w:val="004851FF"/>
    <w:rsid w:val="004859EE"/>
    <w:rsid w:val="00485FCD"/>
    <w:rsid w:val="00486054"/>
    <w:rsid w:val="00486778"/>
    <w:rsid w:val="0048751B"/>
    <w:rsid w:val="0049013F"/>
    <w:rsid w:val="00492D7C"/>
    <w:rsid w:val="004946B0"/>
    <w:rsid w:val="00494F11"/>
    <w:rsid w:val="00495B0B"/>
    <w:rsid w:val="00496232"/>
    <w:rsid w:val="00496496"/>
    <w:rsid w:val="004A07B0"/>
    <w:rsid w:val="004A17DA"/>
    <w:rsid w:val="004A1A46"/>
    <w:rsid w:val="004A1E46"/>
    <w:rsid w:val="004A3A83"/>
    <w:rsid w:val="004A42AD"/>
    <w:rsid w:val="004A5174"/>
    <w:rsid w:val="004A5A10"/>
    <w:rsid w:val="004A7DEC"/>
    <w:rsid w:val="004B013E"/>
    <w:rsid w:val="004B0436"/>
    <w:rsid w:val="004B09A4"/>
    <w:rsid w:val="004B0E15"/>
    <w:rsid w:val="004B0F93"/>
    <w:rsid w:val="004B1469"/>
    <w:rsid w:val="004B1BF5"/>
    <w:rsid w:val="004B290E"/>
    <w:rsid w:val="004B2D8B"/>
    <w:rsid w:val="004B348E"/>
    <w:rsid w:val="004B4040"/>
    <w:rsid w:val="004B4613"/>
    <w:rsid w:val="004B4E91"/>
    <w:rsid w:val="004B6580"/>
    <w:rsid w:val="004C01BA"/>
    <w:rsid w:val="004C5B64"/>
    <w:rsid w:val="004C67AC"/>
    <w:rsid w:val="004C682E"/>
    <w:rsid w:val="004C7B5D"/>
    <w:rsid w:val="004D0791"/>
    <w:rsid w:val="004D0941"/>
    <w:rsid w:val="004D0ECF"/>
    <w:rsid w:val="004D10CE"/>
    <w:rsid w:val="004D1961"/>
    <w:rsid w:val="004D2AE8"/>
    <w:rsid w:val="004D3CC1"/>
    <w:rsid w:val="004D4365"/>
    <w:rsid w:val="004D5B7B"/>
    <w:rsid w:val="004D6212"/>
    <w:rsid w:val="004D664F"/>
    <w:rsid w:val="004D6709"/>
    <w:rsid w:val="004D7979"/>
    <w:rsid w:val="004D7A0C"/>
    <w:rsid w:val="004E0917"/>
    <w:rsid w:val="004E2501"/>
    <w:rsid w:val="004E2B0D"/>
    <w:rsid w:val="004E2B24"/>
    <w:rsid w:val="004E334F"/>
    <w:rsid w:val="004E398D"/>
    <w:rsid w:val="004E7893"/>
    <w:rsid w:val="004F14F2"/>
    <w:rsid w:val="004F1790"/>
    <w:rsid w:val="004F17C0"/>
    <w:rsid w:val="004F2156"/>
    <w:rsid w:val="004F24B1"/>
    <w:rsid w:val="004F2531"/>
    <w:rsid w:val="004F30DF"/>
    <w:rsid w:val="004F3A33"/>
    <w:rsid w:val="004F5840"/>
    <w:rsid w:val="004F5ED4"/>
    <w:rsid w:val="004F6BC7"/>
    <w:rsid w:val="004F6F69"/>
    <w:rsid w:val="004F7261"/>
    <w:rsid w:val="004F752F"/>
    <w:rsid w:val="005028C3"/>
    <w:rsid w:val="005034B1"/>
    <w:rsid w:val="00503723"/>
    <w:rsid w:val="005042D3"/>
    <w:rsid w:val="005042E1"/>
    <w:rsid w:val="00505407"/>
    <w:rsid w:val="00510273"/>
    <w:rsid w:val="00510DC0"/>
    <w:rsid w:val="005113A5"/>
    <w:rsid w:val="00512C8C"/>
    <w:rsid w:val="00512E31"/>
    <w:rsid w:val="005135D2"/>
    <w:rsid w:val="005138C5"/>
    <w:rsid w:val="00515803"/>
    <w:rsid w:val="005158EE"/>
    <w:rsid w:val="00520DA5"/>
    <w:rsid w:val="00521000"/>
    <w:rsid w:val="005221FE"/>
    <w:rsid w:val="005237F8"/>
    <w:rsid w:val="0052397A"/>
    <w:rsid w:val="00523C4F"/>
    <w:rsid w:val="00523CC5"/>
    <w:rsid w:val="005240B9"/>
    <w:rsid w:val="0052442D"/>
    <w:rsid w:val="00524E7E"/>
    <w:rsid w:val="005255CA"/>
    <w:rsid w:val="00533129"/>
    <w:rsid w:val="00533C2D"/>
    <w:rsid w:val="00533FC7"/>
    <w:rsid w:val="00534D5C"/>
    <w:rsid w:val="00536A3B"/>
    <w:rsid w:val="00537A6C"/>
    <w:rsid w:val="005409E6"/>
    <w:rsid w:val="00541985"/>
    <w:rsid w:val="0054341A"/>
    <w:rsid w:val="0054556A"/>
    <w:rsid w:val="0054666C"/>
    <w:rsid w:val="00546942"/>
    <w:rsid w:val="005470F4"/>
    <w:rsid w:val="00551C12"/>
    <w:rsid w:val="00552398"/>
    <w:rsid w:val="00552865"/>
    <w:rsid w:val="00552CA9"/>
    <w:rsid w:val="00554228"/>
    <w:rsid w:val="0055480F"/>
    <w:rsid w:val="00554FED"/>
    <w:rsid w:val="00555139"/>
    <w:rsid w:val="005555B3"/>
    <w:rsid w:val="005618D6"/>
    <w:rsid w:val="005638B6"/>
    <w:rsid w:val="005661A1"/>
    <w:rsid w:val="0056695E"/>
    <w:rsid w:val="00567CBA"/>
    <w:rsid w:val="00567D9E"/>
    <w:rsid w:val="00570299"/>
    <w:rsid w:val="00570A13"/>
    <w:rsid w:val="00570B4E"/>
    <w:rsid w:val="00570D40"/>
    <w:rsid w:val="005723DC"/>
    <w:rsid w:val="00573422"/>
    <w:rsid w:val="0057442A"/>
    <w:rsid w:val="00574C86"/>
    <w:rsid w:val="00575174"/>
    <w:rsid w:val="00575381"/>
    <w:rsid w:val="005754C1"/>
    <w:rsid w:val="005767EA"/>
    <w:rsid w:val="00580540"/>
    <w:rsid w:val="00581F9A"/>
    <w:rsid w:val="00582F72"/>
    <w:rsid w:val="00583FBB"/>
    <w:rsid w:val="00584E4E"/>
    <w:rsid w:val="00585018"/>
    <w:rsid w:val="005909D2"/>
    <w:rsid w:val="00591B88"/>
    <w:rsid w:val="00592B3C"/>
    <w:rsid w:val="0059427B"/>
    <w:rsid w:val="00594B69"/>
    <w:rsid w:val="00596125"/>
    <w:rsid w:val="005962EB"/>
    <w:rsid w:val="005976E8"/>
    <w:rsid w:val="00597EC1"/>
    <w:rsid w:val="005A1B8D"/>
    <w:rsid w:val="005A2CAF"/>
    <w:rsid w:val="005A2CFD"/>
    <w:rsid w:val="005A2FCF"/>
    <w:rsid w:val="005A2FF2"/>
    <w:rsid w:val="005A561B"/>
    <w:rsid w:val="005A67D7"/>
    <w:rsid w:val="005A69FB"/>
    <w:rsid w:val="005B05CD"/>
    <w:rsid w:val="005B121A"/>
    <w:rsid w:val="005B2F65"/>
    <w:rsid w:val="005B3A25"/>
    <w:rsid w:val="005B5BD2"/>
    <w:rsid w:val="005B718D"/>
    <w:rsid w:val="005B7295"/>
    <w:rsid w:val="005B7FE4"/>
    <w:rsid w:val="005C0B16"/>
    <w:rsid w:val="005C21AA"/>
    <w:rsid w:val="005C3BD8"/>
    <w:rsid w:val="005C48FA"/>
    <w:rsid w:val="005C4CFA"/>
    <w:rsid w:val="005C5812"/>
    <w:rsid w:val="005C7E39"/>
    <w:rsid w:val="005D33FA"/>
    <w:rsid w:val="005D4968"/>
    <w:rsid w:val="005D55C3"/>
    <w:rsid w:val="005D6F60"/>
    <w:rsid w:val="005E067D"/>
    <w:rsid w:val="005E06B0"/>
    <w:rsid w:val="005E0975"/>
    <w:rsid w:val="005E0E3D"/>
    <w:rsid w:val="005E1A72"/>
    <w:rsid w:val="005E22A5"/>
    <w:rsid w:val="005E25FC"/>
    <w:rsid w:val="005E51EE"/>
    <w:rsid w:val="005E5FAC"/>
    <w:rsid w:val="005E63C2"/>
    <w:rsid w:val="005E6884"/>
    <w:rsid w:val="005E7714"/>
    <w:rsid w:val="005E7B42"/>
    <w:rsid w:val="005F0DD3"/>
    <w:rsid w:val="005F0F52"/>
    <w:rsid w:val="005F47AD"/>
    <w:rsid w:val="005F4F1C"/>
    <w:rsid w:val="005F51EB"/>
    <w:rsid w:val="005F5C25"/>
    <w:rsid w:val="005F5D11"/>
    <w:rsid w:val="00600F90"/>
    <w:rsid w:val="006017B6"/>
    <w:rsid w:val="00602773"/>
    <w:rsid w:val="006029BF"/>
    <w:rsid w:val="00602AE1"/>
    <w:rsid w:val="00603035"/>
    <w:rsid w:val="006039CC"/>
    <w:rsid w:val="00604049"/>
    <w:rsid w:val="00604666"/>
    <w:rsid w:val="00604BE5"/>
    <w:rsid w:val="00607BF5"/>
    <w:rsid w:val="00610073"/>
    <w:rsid w:val="00610ECB"/>
    <w:rsid w:val="006110D3"/>
    <w:rsid w:val="0061328F"/>
    <w:rsid w:val="00613DB5"/>
    <w:rsid w:val="00613DC5"/>
    <w:rsid w:val="00614EF4"/>
    <w:rsid w:val="00615BAC"/>
    <w:rsid w:val="00616B94"/>
    <w:rsid w:val="00621485"/>
    <w:rsid w:val="00621EF8"/>
    <w:rsid w:val="00621F53"/>
    <w:rsid w:val="00622389"/>
    <w:rsid w:val="00623967"/>
    <w:rsid w:val="00623CD1"/>
    <w:rsid w:val="0062449D"/>
    <w:rsid w:val="00625133"/>
    <w:rsid w:val="006251B0"/>
    <w:rsid w:val="00625B0A"/>
    <w:rsid w:val="0063007C"/>
    <w:rsid w:val="006302F1"/>
    <w:rsid w:val="0063031D"/>
    <w:rsid w:val="00630CFB"/>
    <w:rsid w:val="006312FF"/>
    <w:rsid w:val="00631D70"/>
    <w:rsid w:val="00632299"/>
    <w:rsid w:val="006336A0"/>
    <w:rsid w:val="006336D6"/>
    <w:rsid w:val="006341D6"/>
    <w:rsid w:val="00635240"/>
    <w:rsid w:val="006411A0"/>
    <w:rsid w:val="0064184C"/>
    <w:rsid w:val="00641CF5"/>
    <w:rsid w:val="0064394E"/>
    <w:rsid w:val="00644062"/>
    <w:rsid w:val="0064497A"/>
    <w:rsid w:val="00645C5C"/>
    <w:rsid w:val="0064604D"/>
    <w:rsid w:val="0064617C"/>
    <w:rsid w:val="0064661B"/>
    <w:rsid w:val="006471CE"/>
    <w:rsid w:val="00650824"/>
    <w:rsid w:val="006509C5"/>
    <w:rsid w:val="00650BD8"/>
    <w:rsid w:val="006514BC"/>
    <w:rsid w:val="00651784"/>
    <w:rsid w:val="00651BA3"/>
    <w:rsid w:val="00651EAB"/>
    <w:rsid w:val="00651EDB"/>
    <w:rsid w:val="006534A1"/>
    <w:rsid w:val="006544B0"/>
    <w:rsid w:val="00656FA5"/>
    <w:rsid w:val="00657F79"/>
    <w:rsid w:val="00661286"/>
    <w:rsid w:val="006637EB"/>
    <w:rsid w:val="006643A1"/>
    <w:rsid w:val="006675A6"/>
    <w:rsid w:val="0067011E"/>
    <w:rsid w:val="00670235"/>
    <w:rsid w:val="00670B2B"/>
    <w:rsid w:val="0067169C"/>
    <w:rsid w:val="0067280E"/>
    <w:rsid w:val="00672998"/>
    <w:rsid w:val="00672BA5"/>
    <w:rsid w:val="00673931"/>
    <w:rsid w:val="0067469E"/>
    <w:rsid w:val="00676093"/>
    <w:rsid w:val="00676527"/>
    <w:rsid w:val="00676648"/>
    <w:rsid w:val="00676A16"/>
    <w:rsid w:val="00676E9D"/>
    <w:rsid w:val="006810E2"/>
    <w:rsid w:val="00681EF6"/>
    <w:rsid w:val="00682147"/>
    <w:rsid w:val="00682443"/>
    <w:rsid w:val="00683B3B"/>
    <w:rsid w:val="00684FBB"/>
    <w:rsid w:val="006863DC"/>
    <w:rsid w:val="00690639"/>
    <w:rsid w:val="00690C3A"/>
    <w:rsid w:val="006910EC"/>
    <w:rsid w:val="006919E0"/>
    <w:rsid w:val="00691F15"/>
    <w:rsid w:val="0069239A"/>
    <w:rsid w:val="00692789"/>
    <w:rsid w:val="00692F3F"/>
    <w:rsid w:val="00693FEC"/>
    <w:rsid w:val="00694416"/>
    <w:rsid w:val="006946FF"/>
    <w:rsid w:val="00694DCC"/>
    <w:rsid w:val="00695E47"/>
    <w:rsid w:val="006964E8"/>
    <w:rsid w:val="006966E0"/>
    <w:rsid w:val="00697613"/>
    <w:rsid w:val="006A0B1E"/>
    <w:rsid w:val="006A142A"/>
    <w:rsid w:val="006A21B3"/>
    <w:rsid w:val="006A3931"/>
    <w:rsid w:val="006A3A2B"/>
    <w:rsid w:val="006A41A2"/>
    <w:rsid w:val="006A4ED0"/>
    <w:rsid w:val="006A51EE"/>
    <w:rsid w:val="006A55BC"/>
    <w:rsid w:val="006A6330"/>
    <w:rsid w:val="006A6AE1"/>
    <w:rsid w:val="006B06CE"/>
    <w:rsid w:val="006B08F5"/>
    <w:rsid w:val="006B1767"/>
    <w:rsid w:val="006B18AD"/>
    <w:rsid w:val="006B31FE"/>
    <w:rsid w:val="006B5F94"/>
    <w:rsid w:val="006B659B"/>
    <w:rsid w:val="006B664F"/>
    <w:rsid w:val="006B7890"/>
    <w:rsid w:val="006C0F5B"/>
    <w:rsid w:val="006C3920"/>
    <w:rsid w:val="006C4390"/>
    <w:rsid w:val="006C49E2"/>
    <w:rsid w:val="006C6638"/>
    <w:rsid w:val="006C69F8"/>
    <w:rsid w:val="006C7EC8"/>
    <w:rsid w:val="006D1B8A"/>
    <w:rsid w:val="006D5B40"/>
    <w:rsid w:val="006D7B0A"/>
    <w:rsid w:val="006E07EC"/>
    <w:rsid w:val="006E1238"/>
    <w:rsid w:val="006E148E"/>
    <w:rsid w:val="006E1B42"/>
    <w:rsid w:val="006E35F2"/>
    <w:rsid w:val="006E3A51"/>
    <w:rsid w:val="006E44D9"/>
    <w:rsid w:val="006E4E39"/>
    <w:rsid w:val="006E54C2"/>
    <w:rsid w:val="006E6247"/>
    <w:rsid w:val="006E7384"/>
    <w:rsid w:val="006E7AEE"/>
    <w:rsid w:val="006E7C05"/>
    <w:rsid w:val="006F13C3"/>
    <w:rsid w:val="006F14B7"/>
    <w:rsid w:val="006F1982"/>
    <w:rsid w:val="006F2A1E"/>
    <w:rsid w:val="006F3536"/>
    <w:rsid w:val="006F3D0A"/>
    <w:rsid w:val="006F4600"/>
    <w:rsid w:val="006F4C3B"/>
    <w:rsid w:val="006F58B0"/>
    <w:rsid w:val="006F5CBB"/>
    <w:rsid w:val="006F5D29"/>
    <w:rsid w:val="006F6206"/>
    <w:rsid w:val="007006EA"/>
    <w:rsid w:val="00701699"/>
    <w:rsid w:val="00702314"/>
    <w:rsid w:val="00703F10"/>
    <w:rsid w:val="0070521E"/>
    <w:rsid w:val="00710880"/>
    <w:rsid w:val="00710A3A"/>
    <w:rsid w:val="0071176A"/>
    <w:rsid w:val="0071339D"/>
    <w:rsid w:val="007137F7"/>
    <w:rsid w:val="00715662"/>
    <w:rsid w:val="00716945"/>
    <w:rsid w:val="00720FE7"/>
    <w:rsid w:val="007224B9"/>
    <w:rsid w:val="00723886"/>
    <w:rsid w:val="00723B38"/>
    <w:rsid w:val="00723F20"/>
    <w:rsid w:val="00724102"/>
    <w:rsid w:val="00725304"/>
    <w:rsid w:val="00726E45"/>
    <w:rsid w:val="007270DE"/>
    <w:rsid w:val="00727D2F"/>
    <w:rsid w:val="00730544"/>
    <w:rsid w:val="00730F32"/>
    <w:rsid w:val="00731262"/>
    <w:rsid w:val="007325C9"/>
    <w:rsid w:val="00732943"/>
    <w:rsid w:val="007348AA"/>
    <w:rsid w:val="00734FF7"/>
    <w:rsid w:val="007350BF"/>
    <w:rsid w:val="00735C66"/>
    <w:rsid w:val="007364F9"/>
    <w:rsid w:val="00737001"/>
    <w:rsid w:val="00737CBE"/>
    <w:rsid w:val="00741828"/>
    <w:rsid w:val="00741AEE"/>
    <w:rsid w:val="0074603B"/>
    <w:rsid w:val="0074629C"/>
    <w:rsid w:val="00750610"/>
    <w:rsid w:val="007509AB"/>
    <w:rsid w:val="00751E32"/>
    <w:rsid w:val="007523EF"/>
    <w:rsid w:val="00753725"/>
    <w:rsid w:val="00754B2E"/>
    <w:rsid w:val="00755F81"/>
    <w:rsid w:val="00757BA2"/>
    <w:rsid w:val="00757CF6"/>
    <w:rsid w:val="007602CD"/>
    <w:rsid w:val="0076064E"/>
    <w:rsid w:val="0076171B"/>
    <w:rsid w:val="007621FE"/>
    <w:rsid w:val="00763312"/>
    <w:rsid w:val="00763FF8"/>
    <w:rsid w:val="00767176"/>
    <w:rsid w:val="0076792F"/>
    <w:rsid w:val="00767EC7"/>
    <w:rsid w:val="00771127"/>
    <w:rsid w:val="00771551"/>
    <w:rsid w:val="007717B5"/>
    <w:rsid w:val="00773933"/>
    <w:rsid w:val="00773E40"/>
    <w:rsid w:val="007752AC"/>
    <w:rsid w:val="007756E2"/>
    <w:rsid w:val="0077586B"/>
    <w:rsid w:val="00775FD3"/>
    <w:rsid w:val="0077708E"/>
    <w:rsid w:val="00780D1A"/>
    <w:rsid w:val="0078468E"/>
    <w:rsid w:val="007846A2"/>
    <w:rsid w:val="00785157"/>
    <w:rsid w:val="007851FA"/>
    <w:rsid w:val="0079040A"/>
    <w:rsid w:val="00791676"/>
    <w:rsid w:val="00791919"/>
    <w:rsid w:val="007927E8"/>
    <w:rsid w:val="007941DC"/>
    <w:rsid w:val="00794667"/>
    <w:rsid w:val="007947E1"/>
    <w:rsid w:val="0079778F"/>
    <w:rsid w:val="007A1C9B"/>
    <w:rsid w:val="007A1F6F"/>
    <w:rsid w:val="007A25F5"/>
    <w:rsid w:val="007A2CE7"/>
    <w:rsid w:val="007A5443"/>
    <w:rsid w:val="007A6726"/>
    <w:rsid w:val="007A71B4"/>
    <w:rsid w:val="007A7CF5"/>
    <w:rsid w:val="007B1F2C"/>
    <w:rsid w:val="007B29E8"/>
    <w:rsid w:val="007B2C2B"/>
    <w:rsid w:val="007B68B2"/>
    <w:rsid w:val="007B6944"/>
    <w:rsid w:val="007B6E63"/>
    <w:rsid w:val="007B71CF"/>
    <w:rsid w:val="007C0C05"/>
    <w:rsid w:val="007C11E7"/>
    <w:rsid w:val="007C31AF"/>
    <w:rsid w:val="007C4D4D"/>
    <w:rsid w:val="007D13A4"/>
    <w:rsid w:val="007D2A65"/>
    <w:rsid w:val="007D3318"/>
    <w:rsid w:val="007D412F"/>
    <w:rsid w:val="007D57E3"/>
    <w:rsid w:val="007D749A"/>
    <w:rsid w:val="007D7DEF"/>
    <w:rsid w:val="007E0F16"/>
    <w:rsid w:val="007E1D6C"/>
    <w:rsid w:val="007E32F9"/>
    <w:rsid w:val="007E45B7"/>
    <w:rsid w:val="007E4831"/>
    <w:rsid w:val="007E5CAC"/>
    <w:rsid w:val="007E76D4"/>
    <w:rsid w:val="007F0099"/>
    <w:rsid w:val="007F1A03"/>
    <w:rsid w:val="007F3189"/>
    <w:rsid w:val="007F36EF"/>
    <w:rsid w:val="007F465D"/>
    <w:rsid w:val="007F47A5"/>
    <w:rsid w:val="007F5546"/>
    <w:rsid w:val="007F6C45"/>
    <w:rsid w:val="00800649"/>
    <w:rsid w:val="00800C2F"/>
    <w:rsid w:val="00800CCD"/>
    <w:rsid w:val="008026BE"/>
    <w:rsid w:val="008028BC"/>
    <w:rsid w:val="0080333F"/>
    <w:rsid w:val="00804530"/>
    <w:rsid w:val="008054F8"/>
    <w:rsid w:val="00816E1C"/>
    <w:rsid w:val="00817564"/>
    <w:rsid w:val="0082002C"/>
    <w:rsid w:val="00821436"/>
    <w:rsid w:val="00822EF7"/>
    <w:rsid w:val="008247EF"/>
    <w:rsid w:val="00824839"/>
    <w:rsid w:val="00825476"/>
    <w:rsid w:val="0082622E"/>
    <w:rsid w:val="00827C44"/>
    <w:rsid w:val="00827E79"/>
    <w:rsid w:val="00827F75"/>
    <w:rsid w:val="00830D18"/>
    <w:rsid w:val="00831A0C"/>
    <w:rsid w:val="00832FC3"/>
    <w:rsid w:val="00833AB6"/>
    <w:rsid w:val="0083453E"/>
    <w:rsid w:val="0083546B"/>
    <w:rsid w:val="00835EFA"/>
    <w:rsid w:val="008410E2"/>
    <w:rsid w:val="00841D96"/>
    <w:rsid w:val="0084271C"/>
    <w:rsid w:val="00842A62"/>
    <w:rsid w:val="00842B66"/>
    <w:rsid w:val="00842CDA"/>
    <w:rsid w:val="00843BB6"/>
    <w:rsid w:val="0084411F"/>
    <w:rsid w:val="008443B4"/>
    <w:rsid w:val="008452EF"/>
    <w:rsid w:val="008454E8"/>
    <w:rsid w:val="00845AF9"/>
    <w:rsid w:val="00846931"/>
    <w:rsid w:val="00851B21"/>
    <w:rsid w:val="008533D5"/>
    <w:rsid w:val="00853A0C"/>
    <w:rsid w:val="008540CA"/>
    <w:rsid w:val="008542E8"/>
    <w:rsid w:val="00854D7B"/>
    <w:rsid w:val="00856E15"/>
    <w:rsid w:val="008614C0"/>
    <w:rsid w:val="00861819"/>
    <w:rsid w:val="00862866"/>
    <w:rsid w:val="0086298B"/>
    <w:rsid w:val="00862D7A"/>
    <w:rsid w:val="00862F48"/>
    <w:rsid w:val="00865030"/>
    <w:rsid w:val="008656D4"/>
    <w:rsid w:val="00865945"/>
    <w:rsid w:val="00865CDF"/>
    <w:rsid w:val="0086600F"/>
    <w:rsid w:val="008675B1"/>
    <w:rsid w:val="0086766A"/>
    <w:rsid w:val="008677F0"/>
    <w:rsid w:val="0086798C"/>
    <w:rsid w:val="00867BFF"/>
    <w:rsid w:val="00870324"/>
    <w:rsid w:val="008708A5"/>
    <w:rsid w:val="00870968"/>
    <w:rsid w:val="00870991"/>
    <w:rsid w:val="00870AF5"/>
    <w:rsid w:val="00871A63"/>
    <w:rsid w:val="008731AE"/>
    <w:rsid w:val="0087334F"/>
    <w:rsid w:val="008737F4"/>
    <w:rsid w:val="00875186"/>
    <w:rsid w:val="00875CD2"/>
    <w:rsid w:val="00876E5A"/>
    <w:rsid w:val="008770C1"/>
    <w:rsid w:val="0087774A"/>
    <w:rsid w:val="0088015D"/>
    <w:rsid w:val="00880202"/>
    <w:rsid w:val="00881E26"/>
    <w:rsid w:val="00883D09"/>
    <w:rsid w:val="00884075"/>
    <w:rsid w:val="008847B4"/>
    <w:rsid w:val="008858D7"/>
    <w:rsid w:val="0088661F"/>
    <w:rsid w:val="008873AE"/>
    <w:rsid w:val="00887821"/>
    <w:rsid w:val="00887A58"/>
    <w:rsid w:val="0089019D"/>
    <w:rsid w:val="00890A3E"/>
    <w:rsid w:val="00890D39"/>
    <w:rsid w:val="008911FF"/>
    <w:rsid w:val="00892055"/>
    <w:rsid w:val="0089363E"/>
    <w:rsid w:val="008955A1"/>
    <w:rsid w:val="008955B2"/>
    <w:rsid w:val="008963AB"/>
    <w:rsid w:val="00896663"/>
    <w:rsid w:val="008968F6"/>
    <w:rsid w:val="00896DF7"/>
    <w:rsid w:val="00896EBF"/>
    <w:rsid w:val="00897559"/>
    <w:rsid w:val="00897A63"/>
    <w:rsid w:val="008A0970"/>
    <w:rsid w:val="008A12CF"/>
    <w:rsid w:val="008A12FB"/>
    <w:rsid w:val="008A1708"/>
    <w:rsid w:val="008A2970"/>
    <w:rsid w:val="008A33E7"/>
    <w:rsid w:val="008A3749"/>
    <w:rsid w:val="008A4F84"/>
    <w:rsid w:val="008A6321"/>
    <w:rsid w:val="008A6651"/>
    <w:rsid w:val="008A6786"/>
    <w:rsid w:val="008B199C"/>
    <w:rsid w:val="008B349F"/>
    <w:rsid w:val="008B7C31"/>
    <w:rsid w:val="008B7DFB"/>
    <w:rsid w:val="008B7EC2"/>
    <w:rsid w:val="008C47AB"/>
    <w:rsid w:val="008C533B"/>
    <w:rsid w:val="008C571D"/>
    <w:rsid w:val="008C5F3E"/>
    <w:rsid w:val="008C7033"/>
    <w:rsid w:val="008D000D"/>
    <w:rsid w:val="008D1AEB"/>
    <w:rsid w:val="008D2C07"/>
    <w:rsid w:val="008D43DA"/>
    <w:rsid w:val="008D4593"/>
    <w:rsid w:val="008D469C"/>
    <w:rsid w:val="008D49E1"/>
    <w:rsid w:val="008D5E67"/>
    <w:rsid w:val="008D613D"/>
    <w:rsid w:val="008D71AD"/>
    <w:rsid w:val="008D721B"/>
    <w:rsid w:val="008E0233"/>
    <w:rsid w:val="008E111B"/>
    <w:rsid w:val="008E17E4"/>
    <w:rsid w:val="008E3E5A"/>
    <w:rsid w:val="008E7235"/>
    <w:rsid w:val="008F0172"/>
    <w:rsid w:val="008F04BF"/>
    <w:rsid w:val="008F13B0"/>
    <w:rsid w:val="008F1DAA"/>
    <w:rsid w:val="008F337E"/>
    <w:rsid w:val="008F6A6F"/>
    <w:rsid w:val="008F7397"/>
    <w:rsid w:val="009009EB"/>
    <w:rsid w:val="0090171A"/>
    <w:rsid w:val="00902C6D"/>
    <w:rsid w:val="009043C7"/>
    <w:rsid w:val="00904F93"/>
    <w:rsid w:val="00905352"/>
    <w:rsid w:val="00905417"/>
    <w:rsid w:val="00905E59"/>
    <w:rsid w:val="00906361"/>
    <w:rsid w:val="0090698E"/>
    <w:rsid w:val="009075A4"/>
    <w:rsid w:val="00911824"/>
    <w:rsid w:val="00912818"/>
    <w:rsid w:val="00912C05"/>
    <w:rsid w:val="00913903"/>
    <w:rsid w:val="009142A6"/>
    <w:rsid w:val="00914946"/>
    <w:rsid w:val="0091562F"/>
    <w:rsid w:val="009174D6"/>
    <w:rsid w:val="00917636"/>
    <w:rsid w:val="00917CE9"/>
    <w:rsid w:val="00920013"/>
    <w:rsid w:val="009203F5"/>
    <w:rsid w:val="00920484"/>
    <w:rsid w:val="00921041"/>
    <w:rsid w:val="00921508"/>
    <w:rsid w:val="009215BF"/>
    <w:rsid w:val="00923627"/>
    <w:rsid w:val="00923BB9"/>
    <w:rsid w:val="009247BC"/>
    <w:rsid w:val="00925239"/>
    <w:rsid w:val="00926A7B"/>
    <w:rsid w:val="00926F6B"/>
    <w:rsid w:val="009279F9"/>
    <w:rsid w:val="00927E71"/>
    <w:rsid w:val="00927E76"/>
    <w:rsid w:val="00927F13"/>
    <w:rsid w:val="00930FC3"/>
    <w:rsid w:val="0093170D"/>
    <w:rsid w:val="00931B43"/>
    <w:rsid w:val="009323F7"/>
    <w:rsid w:val="00933019"/>
    <w:rsid w:val="00933CB6"/>
    <w:rsid w:val="00935908"/>
    <w:rsid w:val="00936CAF"/>
    <w:rsid w:val="009371E3"/>
    <w:rsid w:val="00937D1B"/>
    <w:rsid w:val="00937F97"/>
    <w:rsid w:val="00942100"/>
    <w:rsid w:val="00942374"/>
    <w:rsid w:val="009429AC"/>
    <w:rsid w:val="00944959"/>
    <w:rsid w:val="00945F8C"/>
    <w:rsid w:val="00946CD1"/>
    <w:rsid w:val="00947141"/>
    <w:rsid w:val="0094754E"/>
    <w:rsid w:val="00950D7A"/>
    <w:rsid w:val="009520AC"/>
    <w:rsid w:val="009528A8"/>
    <w:rsid w:val="00952B9F"/>
    <w:rsid w:val="00955251"/>
    <w:rsid w:val="00960272"/>
    <w:rsid w:val="00960E80"/>
    <w:rsid w:val="00962D9A"/>
    <w:rsid w:val="0096333D"/>
    <w:rsid w:val="00964F8A"/>
    <w:rsid w:val="00964FD9"/>
    <w:rsid w:val="009667EA"/>
    <w:rsid w:val="00966DE0"/>
    <w:rsid w:val="0096755F"/>
    <w:rsid w:val="00970ED3"/>
    <w:rsid w:val="009744D3"/>
    <w:rsid w:val="00975B5D"/>
    <w:rsid w:val="00977023"/>
    <w:rsid w:val="0097754B"/>
    <w:rsid w:val="009779CE"/>
    <w:rsid w:val="00980BF1"/>
    <w:rsid w:val="00983173"/>
    <w:rsid w:val="009841C7"/>
    <w:rsid w:val="009855B7"/>
    <w:rsid w:val="0098682C"/>
    <w:rsid w:val="00986CB4"/>
    <w:rsid w:val="00987973"/>
    <w:rsid w:val="00990081"/>
    <w:rsid w:val="00990C50"/>
    <w:rsid w:val="0099106A"/>
    <w:rsid w:val="00991A8F"/>
    <w:rsid w:val="00991E3C"/>
    <w:rsid w:val="00994961"/>
    <w:rsid w:val="009953A6"/>
    <w:rsid w:val="00995B1B"/>
    <w:rsid w:val="00996030"/>
    <w:rsid w:val="009963ED"/>
    <w:rsid w:val="00997E7A"/>
    <w:rsid w:val="009A036F"/>
    <w:rsid w:val="009A45EC"/>
    <w:rsid w:val="009A4A60"/>
    <w:rsid w:val="009A5F2B"/>
    <w:rsid w:val="009B1555"/>
    <w:rsid w:val="009B22AB"/>
    <w:rsid w:val="009B2A81"/>
    <w:rsid w:val="009B5694"/>
    <w:rsid w:val="009B57B9"/>
    <w:rsid w:val="009B5FDB"/>
    <w:rsid w:val="009B6148"/>
    <w:rsid w:val="009C0F53"/>
    <w:rsid w:val="009C18AF"/>
    <w:rsid w:val="009C2193"/>
    <w:rsid w:val="009C262D"/>
    <w:rsid w:val="009C2907"/>
    <w:rsid w:val="009C2C8D"/>
    <w:rsid w:val="009C32F5"/>
    <w:rsid w:val="009C3559"/>
    <w:rsid w:val="009C3A55"/>
    <w:rsid w:val="009C4109"/>
    <w:rsid w:val="009C54F1"/>
    <w:rsid w:val="009C556B"/>
    <w:rsid w:val="009C56CD"/>
    <w:rsid w:val="009C5C65"/>
    <w:rsid w:val="009D0A04"/>
    <w:rsid w:val="009D1EB5"/>
    <w:rsid w:val="009D22B3"/>
    <w:rsid w:val="009D3344"/>
    <w:rsid w:val="009D55BA"/>
    <w:rsid w:val="009D5F17"/>
    <w:rsid w:val="009D658E"/>
    <w:rsid w:val="009D7107"/>
    <w:rsid w:val="009E1C17"/>
    <w:rsid w:val="009E1E80"/>
    <w:rsid w:val="009E2B50"/>
    <w:rsid w:val="009E2B9D"/>
    <w:rsid w:val="009E2F38"/>
    <w:rsid w:val="009E367E"/>
    <w:rsid w:val="009E3D20"/>
    <w:rsid w:val="009E6932"/>
    <w:rsid w:val="009E7135"/>
    <w:rsid w:val="009E7173"/>
    <w:rsid w:val="009E72C0"/>
    <w:rsid w:val="009E7904"/>
    <w:rsid w:val="009F02E7"/>
    <w:rsid w:val="009F051C"/>
    <w:rsid w:val="009F1467"/>
    <w:rsid w:val="009F2DEC"/>
    <w:rsid w:val="009F3C89"/>
    <w:rsid w:val="009F3E80"/>
    <w:rsid w:val="009F4CC0"/>
    <w:rsid w:val="009F4F3E"/>
    <w:rsid w:val="009F4F75"/>
    <w:rsid w:val="009F548B"/>
    <w:rsid w:val="009F5907"/>
    <w:rsid w:val="009F7A74"/>
    <w:rsid w:val="009F7C19"/>
    <w:rsid w:val="00A005E0"/>
    <w:rsid w:val="00A00F0F"/>
    <w:rsid w:val="00A01835"/>
    <w:rsid w:val="00A01935"/>
    <w:rsid w:val="00A01B93"/>
    <w:rsid w:val="00A02D71"/>
    <w:rsid w:val="00A02D80"/>
    <w:rsid w:val="00A0351C"/>
    <w:rsid w:val="00A0411C"/>
    <w:rsid w:val="00A04179"/>
    <w:rsid w:val="00A11125"/>
    <w:rsid w:val="00A1175C"/>
    <w:rsid w:val="00A11B6A"/>
    <w:rsid w:val="00A12B97"/>
    <w:rsid w:val="00A13218"/>
    <w:rsid w:val="00A1440D"/>
    <w:rsid w:val="00A15BC5"/>
    <w:rsid w:val="00A16A00"/>
    <w:rsid w:val="00A2018B"/>
    <w:rsid w:val="00A20202"/>
    <w:rsid w:val="00A20E36"/>
    <w:rsid w:val="00A21D19"/>
    <w:rsid w:val="00A21D28"/>
    <w:rsid w:val="00A24661"/>
    <w:rsid w:val="00A257D3"/>
    <w:rsid w:val="00A264DD"/>
    <w:rsid w:val="00A274F1"/>
    <w:rsid w:val="00A27D10"/>
    <w:rsid w:val="00A3013F"/>
    <w:rsid w:val="00A31FA3"/>
    <w:rsid w:val="00A324C5"/>
    <w:rsid w:val="00A32D00"/>
    <w:rsid w:val="00A32FB4"/>
    <w:rsid w:val="00A33616"/>
    <w:rsid w:val="00A33C07"/>
    <w:rsid w:val="00A3442A"/>
    <w:rsid w:val="00A35521"/>
    <w:rsid w:val="00A36FFA"/>
    <w:rsid w:val="00A429F7"/>
    <w:rsid w:val="00A42C89"/>
    <w:rsid w:val="00A46628"/>
    <w:rsid w:val="00A473CF"/>
    <w:rsid w:val="00A4794C"/>
    <w:rsid w:val="00A50D0D"/>
    <w:rsid w:val="00A51330"/>
    <w:rsid w:val="00A515D3"/>
    <w:rsid w:val="00A51BB5"/>
    <w:rsid w:val="00A52428"/>
    <w:rsid w:val="00A52AE7"/>
    <w:rsid w:val="00A52CB9"/>
    <w:rsid w:val="00A53500"/>
    <w:rsid w:val="00A53778"/>
    <w:rsid w:val="00A53A9A"/>
    <w:rsid w:val="00A5401E"/>
    <w:rsid w:val="00A54295"/>
    <w:rsid w:val="00A54740"/>
    <w:rsid w:val="00A557A6"/>
    <w:rsid w:val="00A562F0"/>
    <w:rsid w:val="00A579B3"/>
    <w:rsid w:val="00A57C0E"/>
    <w:rsid w:val="00A612D4"/>
    <w:rsid w:val="00A61935"/>
    <w:rsid w:val="00A624E7"/>
    <w:rsid w:val="00A62689"/>
    <w:rsid w:val="00A6351D"/>
    <w:rsid w:val="00A65ACA"/>
    <w:rsid w:val="00A661A3"/>
    <w:rsid w:val="00A67C8B"/>
    <w:rsid w:val="00A67F55"/>
    <w:rsid w:val="00A71683"/>
    <w:rsid w:val="00A72691"/>
    <w:rsid w:val="00A7356C"/>
    <w:rsid w:val="00A73A04"/>
    <w:rsid w:val="00A747EF"/>
    <w:rsid w:val="00A74D8E"/>
    <w:rsid w:val="00A74E82"/>
    <w:rsid w:val="00A75B04"/>
    <w:rsid w:val="00A765D9"/>
    <w:rsid w:val="00A80206"/>
    <w:rsid w:val="00A806C7"/>
    <w:rsid w:val="00A8090F"/>
    <w:rsid w:val="00A80B4B"/>
    <w:rsid w:val="00A81C34"/>
    <w:rsid w:val="00A82159"/>
    <w:rsid w:val="00A82CC6"/>
    <w:rsid w:val="00A82E2D"/>
    <w:rsid w:val="00A835E1"/>
    <w:rsid w:val="00A83E95"/>
    <w:rsid w:val="00A83F61"/>
    <w:rsid w:val="00A84037"/>
    <w:rsid w:val="00A840E0"/>
    <w:rsid w:val="00A853AC"/>
    <w:rsid w:val="00A859F4"/>
    <w:rsid w:val="00A86AFD"/>
    <w:rsid w:val="00A8747F"/>
    <w:rsid w:val="00A87E56"/>
    <w:rsid w:val="00A92867"/>
    <w:rsid w:val="00A950A4"/>
    <w:rsid w:val="00A95D8C"/>
    <w:rsid w:val="00A96478"/>
    <w:rsid w:val="00A96750"/>
    <w:rsid w:val="00A97146"/>
    <w:rsid w:val="00AA09E1"/>
    <w:rsid w:val="00AA1BD6"/>
    <w:rsid w:val="00AA2AC1"/>
    <w:rsid w:val="00AA3CCC"/>
    <w:rsid w:val="00AA3D41"/>
    <w:rsid w:val="00AA4078"/>
    <w:rsid w:val="00AA5A1E"/>
    <w:rsid w:val="00AA751D"/>
    <w:rsid w:val="00AB27F2"/>
    <w:rsid w:val="00AB2A96"/>
    <w:rsid w:val="00AB3F6F"/>
    <w:rsid w:val="00AB4A0D"/>
    <w:rsid w:val="00AB5FA3"/>
    <w:rsid w:val="00AC051F"/>
    <w:rsid w:val="00AC12D3"/>
    <w:rsid w:val="00AC1854"/>
    <w:rsid w:val="00AC1A95"/>
    <w:rsid w:val="00AC2DBF"/>
    <w:rsid w:val="00AC3CBB"/>
    <w:rsid w:val="00AC4A54"/>
    <w:rsid w:val="00AC5ADF"/>
    <w:rsid w:val="00AC6F24"/>
    <w:rsid w:val="00AC7402"/>
    <w:rsid w:val="00AC75F8"/>
    <w:rsid w:val="00AC7691"/>
    <w:rsid w:val="00AD12AC"/>
    <w:rsid w:val="00AD13E2"/>
    <w:rsid w:val="00AD1F18"/>
    <w:rsid w:val="00AD29C6"/>
    <w:rsid w:val="00AD3FF6"/>
    <w:rsid w:val="00AD421B"/>
    <w:rsid w:val="00AD4F0E"/>
    <w:rsid w:val="00AD5707"/>
    <w:rsid w:val="00AE0A38"/>
    <w:rsid w:val="00AE0D1E"/>
    <w:rsid w:val="00AE1F21"/>
    <w:rsid w:val="00AE2D1E"/>
    <w:rsid w:val="00AE2F28"/>
    <w:rsid w:val="00AE30F8"/>
    <w:rsid w:val="00AE3C1D"/>
    <w:rsid w:val="00AE4B8A"/>
    <w:rsid w:val="00AE5510"/>
    <w:rsid w:val="00AE638B"/>
    <w:rsid w:val="00AE654D"/>
    <w:rsid w:val="00AE68AF"/>
    <w:rsid w:val="00AF00F4"/>
    <w:rsid w:val="00AF02C7"/>
    <w:rsid w:val="00AF0624"/>
    <w:rsid w:val="00AF08BF"/>
    <w:rsid w:val="00AF2909"/>
    <w:rsid w:val="00AF3D64"/>
    <w:rsid w:val="00AF5C34"/>
    <w:rsid w:val="00AF6A12"/>
    <w:rsid w:val="00AF6BC7"/>
    <w:rsid w:val="00AF6D99"/>
    <w:rsid w:val="00AF7261"/>
    <w:rsid w:val="00B00046"/>
    <w:rsid w:val="00B00281"/>
    <w:rsid w:val="00B00795"/>
    <w:rsid w:val="00B01767"/>
    <w:rsid w:val="00B05B14"/>
    <w:rsid w:val="00B101EC"/>
    <w:rsid w:val="00B10AF8"/>
    <w:rsid w:val="00B1234C"/>
    <w:rsid w:val="00B13198"/>
    <w:rsid w:val="00B14966"/>
    <w:rsid w:val="00B14E63"/>
    <w:rsid w:val="00B1511D"/>
    <w:rsid w:val="00B22BD3"/>
    <w:rsid w:val="00B22EA6"/>
    <w:rsid w:val="00B23F97"/>
    <w:rsid w:val="00B247F8"/>
    <w:rsid w:val="00B24A91"/>
    <w:rsid w:val="00B24BFF"/>
    <w:rsid w:val="00B255EB"/>
    <w:rsid w:val="00B2642D"/>
    <w:rsid w:val="00B304E9"/>
    <w:rsid w:val="00B30B97"/>
    <w:rsid w:val="00B317AD"/>
    <w:rsid w:val="00B33441"/>
    <w:rsid w:val="00B339DA"/>
    <w:rsid w:val="00B33E45"/>
    <w:rsid w:val="00B3458A"/>
    <w:rsid w:val="00B349DE"/>
    <w:rsid w:val="00B34EFE"/>
    <w:rsid w:val="00B351B3"/>
    <w:rsid w:val="00B3572D"/>
    <w:rsid w:val="00B35F1F"/>
    <w:rsid w:val="00B360FD"/>
    <w:rsid w:val="00B40D24"/>
    <w:rsid w:val="00B4172E"/>
    <w:rsid w:val="00B44F9D"/>
    <w:rsid w:val="00B45214"/>
    <w:rsid w:val="00B45268"/>
    <w:rsid w:val="00B46AB3"/>
    <w:rsid w:val="00B46D86"/>
    <w:rsid w:val="00B511C4"/>
    <w:rsid w:val="00B52931"/>
    <w:rsid w:val="00B530A3"/>
    <w:rsid w:val="00B531DB"/>
    <w:rsid w:val="00B5464B"/>
    <w:rsid w:val="00B54CE3"/>
    <w:rsid w:val="00B55754"/>
    <w:rsid w:val="00B55755"/>
    <w:rsid w:val="00B55822"/>
    <w:rsid w:val="00B5675B"/>
    <w:rsid w:val="00B56FA9"/>
    <w:rsid w:val="00B6033D"/>
    <w:rsid w:val="00B61027"/>
    <w:rsid w:val="00B61AAF"/>
    <w:rsid w:val="00B712F7"/>
    <w:rsid w:val="00B722DB"/>
    <w:rsid w:val="00B72871"/>
    <w:rsid w:val="00B7287C"/>
    <w:rsid w:val="00B73AB8"/>
    <w:rsid w:val="00B73E08"/>
    <w:rsid w:val="00B74376"/>
    <w:rsid w:val="00B76799"/>
    <w:rsid w:val="00B767CE"/>
    <w:rsid w:val="00B76ECF"/>
    <w:rsid w:val="00B8004E"/>
    <w:rsid w:val="00B801A4"/>
    <w:rsid w:val="00B80AD5"/>
    <w:rsid w:val="00B82024"/>
    <w:rsid w:val="00B826EB"/>
    <w:rsid w:val="00B82B24"/>
    <w:rsid w:val="00B83382"/>
    <w:rsid w:val="00B83522"/>
    <w:rsid w:val="00B83B3D"/>
    <w:rsid w:val="00B84F11"/>
    <w:rsid w:val="00B852C9"/>
    <w:rsid w:val="00B85865"/>
    <w:rsid w:val="00B86030"/>
    <w:rsid w:val="00B8639B"/>
    <w:rsid w:val="00B86737"/>
    <w:rsid w:val="00B86F81"/>
    <w:rsid w:val="00B939CF"/>
    <w:rsid w:val="00B94E3A"/>
    <w:rsid w:val="00B94FE4"/>
    <w:rsid w:val="00B95C3C"/>
    <w:rsid w:val="00B96393"/>
    <w:rsid w:val="00BA016F"/>
    <w:rsid w:val="00BA15F4"/>
    <w:rsid w:val="00BA1768"/>
    <w:rsid w:val="00BA2ADF"/>
    <w:rsid w:val="00BA37D4"/>
    <w:rsid w:val="00BA3952"/>
    <w:rsid w:val="00BA3BBD"/>
    <w:rsid w:val="00BA4D94"/>
    <w:rsid w:val="00BA5326"/>
    <w:rsid w:val="00BA6964"/>
    <w:rsid w:val="00BA699A"/>
    <w:rsid w:val="00BA7E4B"/>
    <w:rsid w:val="00BB0098"/>
    <w:rsid w:val="00BB1F2E"/>
    <w:rsid w:val="00BB2379"/>
    <w:rsid w:val="00BB3763"/>
    <w:rsid w:val="00BB3AE7"/>
    <w:rsid w:val="00BB449F"/>
    <w:rsid w:val="00BB4ACE"/>
    <w:rsid w:val="00BB4D95"/>
    <w:rsid w:val="00BB5A8F"/>
    <w:rsid w:val="00BB66B1"/>
    <w:rsid w:val="00BB687C"/>
    <w:rsid w:val="00BB6C5C"/>
    <w:rsid w:val="00BB72AB"/>
    <w:rsid w:val="00BC078E"/>
    <w:rsid w:val="00BC16F7"/>
    <w:rsid w:val="00BC1FD8"/>
    <w:rsid w:val="00BC41FB"/>
    <w:rsid w:val="00BC466C"/>
    <w:rsid w:val="00BC4DCA"/>
    <w:rsid w:val="00BC6032"/>
    <w:rsid w:val="00BC64A9"/>
    <w:rsid w:val="00BC77AA"/>
    <w:rsid w:val="00BD3971"/>
    <w:rsid w:val="00BD4013"/>
    <w:rsid w:val="00BD4802"/>
    <w:rsid w:val="00BD4ED1"/>
    <w:rsid w:val="00BD55A6"/>
    <w:rsid w:val="00BD5B60"/>
    <w:rsid w:val="00BD75E5"/>
    <w:rsid w:val="00BE0E35"/>
    <w:rsid w:val="00BE11CF"/>
    <w:rsid w:val="00BE1DD6"/>
    <w:rsid w:val="00BE1E18"/>
    <w:rsid w:val="00BE33C7"/>
    <w:rsid w:val="00BE3535"/>
    <w:rsid w:val="00BE4BB1"/>
    <w:rsid w:val="00BE6E16"/>
    <w:rsid w:val="00BE72A4"/>
    <w:rsid w:val="00BE7465"/>
    <w:rsid w:val="00BE7F85"/>
    <w:rsid w:val="00BF03BC"/>
    <w:rsid w:val="00BF0D18"/>
    <w:rsid w:val="00BF11F6"/>
    <w:rsid w:val="00BF126A"/>
    <w:rsid w:val="00BF1A34"/>
    <w:rsid w:val="00BF1E09"/>
    <w:rsid w:val="00BF22D1"/>
    <w:rsid w:val="00BF3C01"/>
    <w:rsid w:val="00BF49C6"/>
    <w:rsid w:val="00BF59BA"/>
    <w:rsid w:val="00BF68F5"/>
    <w:rsid w:val="00BF766C"/>
    <w:rsid w:val="00BF7810"/>
    <w:rsid w:val="00C006D2"/>
    <w:rsid w:val="00C00929"/>
    <w:rsid w:val="00C01515"/>
    <w:rsid w:val="00C01682"/>
    <w:rsid w:val="00C0335E"/>
    <w:rsid w:val="00C05543"/>
    <w:rsid w:val="00C060B0"/>
    <w:rsid w:val="00C077A4"/>
    <w:rsid w:val="00C07CDF"/>
    <w:rsid w:val="00C07DF2"/>
    <w:rsid w:val="00C12CA5"/>
    <w:rsid w:val="00C12D06"/>
    <w:rsid w:val="00C1446F"/>
    <w:rsid w:val="00C166B8"/>
    <w:rsid w:val="00C16DB8"/>
    <w:rsid w:val="00C1781F"/>
    <w:rsid w:val="00C17D39"/>
    <w:rsid w:val="00C2183B"/>
    <w:rsid w:val="00C226AF"/>
    <w:rsid w:val="00C228FD"/>
    <w:rsid w:val="00C22D84"/>
    <w:rsid w:val="00C22EB0"/>
    <w:rsid w:val="00C231E4"/>
    <w:rsid w:val="00C235A4"/>
    <w:rsid w:val="00C2439C"/>
    <w:rsid w:val="00C301A8"/>
    <w:rsid w:val="00C30ECE"/>
    <w:rsid w:val="00C315E6"/>
    <w:rsid w:val="00C32078"/>
    <w:rsid w:val="00C32807"/>
    <w:rsid w:val="00C331A5"/>
    <w:rsid w:val="00C346B2"/>
    <w:rsid w:val="00C36170"/>
    <w:rsid w:val="00C36405"/>
    <w:rsid w:val="00C37FBF"/>
    <w:rsid w:val="00C40B53"/>
    <w:rsid w:val="00C436F6"/>
    <w:rsid w:val="00C43FD8"/>
    <w:rsid w:val="00C457F5"/>
    <w:rsid w:val="00C45819"/>
    <w:rsid w:val="00C47170"/>
    <w:rsid w:val="00C508A9"/>
    <w:rsid w:val="00C52F00"/>
    <w:rsid w:val="00C54B96"/>
    <w:rsid w:val="00C55630"/>
    <w:rsid w:val="00C565C1"/>
    <w:rsid w:val="00C566D8"/>
    <w:rsid w:val="00C622F4"/>
    <w:rsid w:val="00C62627"/>
    <w:rsid w:val="00C643AA"/>
    <w:rsid w:val="00C65327"/>
    <w:rsid w:val="00C6536F"/>
    <w:rsid w:val="00C65C5F"/>
    <w:rsid w:val="00C66B9A"/>
    <w:rsid w:val="00C679B5"/>
    <w:rsid w:val="00C70313"/>
    <w:rsid w:val="00C7177C"/>
    <w:rsid w:val="00C72A3F"/>
    <w:rsid w:val="00C74008"/>
    <w:rsid w:val="00C74041"/>
    <w:rsid w:val="00C7411F"/>
    <w:rsid w:val="00C74303"/>
    <w:rsid w:val="00C74A9F"/>
    <w:rsid w:val="00C75A43"/>
    <w:rsid w:val="00C760B2"/>
    <w:rsid w:val="00C77468"/>
    <w:rsid w:val="00C77FF3"/>
    <w:rsid w:val="00C808F0"/>
    <w:rsid w:val="00C80F95"/>
    <w:rsid w:val="00C8262A"/>
    <w:rsid w:val="00C83878"/>
    <w:rsid w:val="00C83954"/>
    <w:rsid w:val="00C840A5"/>
    <w:rsid w:val="00C84D49"/>
    <w:rsid w:val="00C854FF"/>
    <w:rsid w:val="00C86B49"/>
    <w:rsid w:val="00C876C4"/>
    <w:rsid w:val="00C878C0"/>
    <w:rsid w:val="00C90A92"/>
    <w:rsid w:val="00C912EA"/>
    <w:rsid w:val="00C913E4"/>
    <w:rsid w:val="00C91C65"/>
    <w:rsid w:val="00C91E11"/>
    <w:rsid w:val="00C926F8"/>
    <w:rsid w:val="00C9311E"/>
    <w:rsid w:val="00C933A2"/>
    <w:rsid w:val="00C93B69"/>
    <w:rsid w:val="00C95C5D"/>
    <w:rsid w:val="00C95DC6"/>
    <w:rsid w:val="00C96D2C"/>
    <w:rsid w:val="00C97FCE"/>
    <w:rsid w:val="00CA0C2C"/>
    <w:rsid w:val="00CA1419"/>
    <w:rsid w:val="00CA2727"/>
    <w:rsid w:val="00CA308E"/>
    <w:rsid w:val="00CA3266"/>
    <w:rsid w:val="00CA3476"/>
    <w:rsid w:val="00CA3FFF"/>
    <w:rsid w:val="00CA5084"/>
    <w:rsid w:val="00CA5C5A"/>
    <w:rsid w:val="00CB22D9"/>
    <w:rsid w:val="00CB2FD5"/>
    <w:rsid w:val="00CB48EB"/>
    <w:rsid w:val="00CB552C"/>
    <w:rsid w:val="00CB59CF"/>
    <w:rsid w:val="00CB5A24"/>
    <w:rsid w:val="00CB762C"/>
    <w:rsid w:val="00CC013B"/>
    <w:rsid w:val="00CC05A2"/>
    <w:rsid w:val="00CC070E"/>
    <w:rsid w:val="00CC110F"/>
    <w:rsid w:val="00CC1626"/>
    <w:rsid w:val="00CC1847"/>
    <w:rsid w:val="00CC1C3C"/>
    <w:rsid w:val="00CC2291"/>
    <w:rsid w:val="00CC26F3"/>
    <w:rsid w:val="00CC3C1C"/>
    <w:rsid w:val="00CC70AC"/>
    <w:rsid w:val="00CC734E"/>
    <w:rsid w:val="00CC7B02"/>
    <w:rsid w:val="00CC7C04"/>
    <w:rsid w:val="00CC7F6F"/>
    <w:rsid w:val="00CD09A7"/>
    <w:rsid w:val="00CD2901"/>
    <w:rsid w:val="00CD3E3B"/>
    <w:rsid w:val="00CD4449"/>
    <w:rsid w:val="00CD4CFB"/>
    <w:rsid w:val="00CD53E6"/>
    <w:rsid w:val="00CD5BCD"/>
    <w:rsid w:val="00CD5D6E"/>
    <w:rsid w:val="00CD6328"/>
    <w:rsid w:val="00CD78FD"/>
    <w:rsid w:val="00CE0658"/>
    <w:rsid w:val="00CE22C7"/>
    <w:rsid w:val="00CE265C"/>
    <w:rsid w:val="00CE3C9E"/>
    <w:rsid w:val="00CE3D83"/>
    <w:rsid w:val="00CE3E9F"/>
    <w:rsid w:val="00CE4080"/>
    <w:rsid w:val="00CE49A1"/>
    <w:rsid w:val="00CE5333"/>
    <w:rsid w:val="00CE54D4"/>
    <w:rsid w:val="00CE54F3"/>
    <w:rsid w:val="00CE6426"/>
    <w:rsid w:val="00CE685E"/>
    <w:rsid w:val="00CE6E4A"/>
    <w:rsid w:val="00CF0EB1"/>
    <w:rsid w:val="00CF0ECD"/>
    <w:rsid w:val="00CF0FB7"/>
    <w:rsid w:val="00CF3D9B"/>
    <w:rsid w:val="00CF4AFE"/>
    <w:rsid w:val="00CF6074"/>
    <w:rsid w:val="00CF72B0"/>
    <w:rsid w:val="00D011F4"/>
    <w:rsid w:val="00D01977"/>
    <w:rsid w:val="00D02E3D"/>
    <w:rsid w:val="00D03C41"/>
    <w:rsid w:val="00D04B85"/>
    <w:rsid w:val="00D04DF4"/>
    <w:rsid w:val="00D052B2"/>
    <w:rsid w:val="00D05704"/>
    <w:rsid w:val="00D06984"/>
    <w:rsid w:val="00D13B4E"/>
    <w:rsid w:val="00D159D2"/>
    <w:rsid w:val="00D15E3D"/>
    <w:rsid w:val="00D1717D"/>
    <w:rsid w:val="00D17447"/>
    <w:rsid w:val="00D17832"/>
    <w:rsid w:val="00D20878"/>
    <w:rsid w:val="00D219A3"/>
    <w:rsid w:val="00D21D86"/>
    <w:rsid w:val="00D21ECA"/>
    <w:rsid w:val="00D22660"/>
    <w:rsid w:val="00D24501"/>
    <w:rsid w:val="00D246D9"/>
    <w:rsid w:val="00D2708D"/>
    <w:rsid w:val="00D27F86"/>
    <w:rsid w:val="00D30692"/>
    <w:rsid w:val="00D306B5"/>
    <w:rsid w:val="00D307DD"/>
    <w:rsid w:val="00D30833"/>
    <w:rsid w:val="00D37F81"/>
    <w:rsid w:val="00D40020"/>
    <w:rsid w:val="00D42FEC"/>
    <w:rsid w:val="00D446A3"/>
    <w:rsid w:val="00D44D8E"/>
    <w:rsid w:val="00D4736A"/>
    <w:rsid w:val="00D47E28"/>
    <w:rsid w:val="00D501EE"/>
    <w:rsid w:val="00D50990"/>
    <w:rsid w:val="00D514FC"/>
    <w:rsid w:val="00D53186"/>
    <w:rsid w:val="00D5360B"/>
    <w:rsid w:val="00D53E15"/>
    <w:rsid w:val="00D5547F"/>
    <w:rsid w:val="00D55C0E"/>
    <w:rsid w:val="00D55CE1"/>
    <w:rsid w:val="00D55E97"/>
    <w:rsid w:val="00D56152"/>
    <w:rsid w:val="00D5670F"/>
    <w:rsid w:val="00D578BA"/>
    <w:rsid w:val="00D609EA"/>
    <w:rsid w:val="00D60A83"/>
    <w:rsid w:val="00D62846"/>
    <w:rsid w:val="00D62F34"/>
    <w:rsid w:val="00D6345C"/>
    <w:rsid w:val="00D63794"/>
    <w:rsid w:val="00D63DDD"/>
    <w:rsid w:val="00D646F1"/>
    <w:rsid w:val="00D65BDA"/>
    <w:rsid w:val="00D65F2E"/>
    <w:rsid w:val="00D662BD"/>
    <w:rsid w:val="00D672F0"/>
    <w:rsid w:val="00D674E8"/>
    <w:rsid w:val="00D676B7"/>
    <w:rsid w:val="00D71552"/>
    <w:rsid w:val="00D71FB4"/>
    <w:rsid w:val="00D7211A"/>
    <w:rsid w:val="00D7287F"/>
    <w:rsid w:val="00D72F0F"/>
    <w:rsid w:val="00D7514D"/>
    <w:rsid w:val="00D762BD"/>
    <w:rsid w:val="00D7659A"/>
    <w:rsid w:val="00D7709F"/>
    <w:rsid w:val="00D7722F"/>
    <w:rsid w:val="00D80006"/>
    <w:rsid w:val="00D80294"/>
    <w:rsid w:val="00D809BA"/>
    <w:rsid w:val="00D819C4"/>
    <w:rsid w:val="00D81FCD"/>
    <w:rsid w:val="00D83042"/>
    <w:rsid w:val="00D849BC"/>
    <w:rsid w:val="00D853D6"/>
    <w:rsid w:val="00D87B06"/>
    <w:rsid w:val="00D9110C"/>
    <w:rsid w:val="00D92039"/>
    <w:rsid w:val="00D9234F"/>
    <w:rsid w:val="00D930D4"/>
    <w:rsid w:val="00D93457"/>
    <w:rsid w:val="00D95452"/>
    <w:rsid w:val="00D95A92"/>
    <w:rsid w:val="00D96286"/>
    <w:rsid w:val="00D97256"/>
    <w:rsid w:val="00D973E7"/>
    <w:rsid w:val="00D974A5"/>
    <w:rsid w:val="00DA058F"/>
    <w:rsid w:val="00DA1577"/>
    <w:rsid w:val="00DA1831"/>
    <w:rsid w:val="00DA2022"/>
    <w:rsid w:val="00DA22F7"/>
    <w:rsid w:val="00DA2B1B"/>
    <w:rsid w:val="00DA2B7B"/>
    <w:rsid w:val="00DA36AB"/>
    <w:rsid w:val="00DA3C71"/>
    <w:rsid w:val="00DA5291"/>
    <w:rsid w:val="00DA52DE"/>
    <w:rsid w:val="00DA548F"/>
    <w:rsid w:val="00DA6425"/>
    <w:rsid w:val="00DA792D"/>
    <w:rsid w:val="00DB031F"/>
    <w:rsid w:val="00DB0686"/>
    <w:rsid w:val="00DB0BDE"/>
    <w:rsid w:val="00DB1983"/>
    <w:rsid w:val="00DB243F"/>
    <w:rsid w:val="00DB3679"/>
    <w:rsid w:val="00DB5A40"/>
    <w:rsid w:val="00DB6436"/>
    <w:rsid w:val="00DC125A"/>
    <w:rsid w:val="00DC1469"/>
    <w:rsid w:val="00DC1545"/>
    <w:rsid w:val="00DC1B68"/>
    <w:rsid w:val="00DC2370"/>
    <w:rsid w:val="00DC271C"/>
    <w:rsid w:val="00DC4C69"/>
    <w:rsid w:val="00DC55A7"/>
    <w:rsid w:val="00DC5B78"/>
    <w:rsid w:val="00DC652F"/>
    <w:rsid w:val="00DC684B"/>
    <w:rsid w:val="00DC74C0"/>
    <w:rsid w:val="00DD0B63"/>
    <w:rsid w:val="00DD0FF9"/>
    <w:rsid w:val="00DD329B"/>
    <w:rsid w:val="00DD379F"/>
    <w:rsid w:val="00DD3F3C"/>
    <w:rsid w:val="00DD42A3"/>
    <w:rsid w:val="00DD5B4F"/>
    <w:rsid w:val="00DD635C"/>
    <w:rsid w:val="00DD714D"/>
    <w:rsid w:val="00DD74BB"/>
    <w:rsid w:val="00DE0F7A"/>
    <w:rsid w:val="00DE14B8"/>
    <w:rsid w:val="00DE36DC"/>
    <w:rsid w:val="00DE4C20"/>
    <w:rsid w:val="00DE60A0"/>
    <w:rsid w:val="00DE7A5A"/>
    <w:rsid w:val="00DF0D62"/>
    <w:rsid w:val="00DF1A32"/>
    <w:rsid w:val="00DF1F03"/>
    <w:rsid w:val="00DF225D"/>
    <w:rsid w:val="00DF2461"/>
    <w:rsid w:val="00DF4364"/>
    <w:rsid w:val="00DF4BF7"/>
    <w:rsid w:val="00DF4E57"/>
    <w:rsid w:val="00DF53B1"/>
    <w:rsid w:val="00DF5AC1"/>
    <w:rsid w:val="00DF5C19"/>
    <w:rsid w:val="00DF6291"/>
    <w:rsid w:val="00DF70C4"/>
    <w:rsid w:val="00DF76A7"/>
    <w:rsid w:val="00E03164"/>
    <w:rsid w:val="00E03D11"/>
    <w:rsid w:val="00E04A53"/>
    <w:rsid w:val="00E07423"/>
    <w:rsid w:val="00E075A3"/>
    <w:rsid w:val="00E07D41"/>
    <w:rsid w:val="00E126E8"/>
    <w:rsid w:val="00E12FF3"/>
    <w:rsid w:val="00E1432D"/>
    <w:rsid w:val="00E15804"/>
    <w:rsid w:val="00E15DDC"/>
    <w:rsid w:val="00E166A2"/>
    <w:rsid w:val="00E168F4"/>
    <w:rsid w:val="00E176D1"/>
    <w:rsid w:val="00E211CA"/>
    <w:rsid w:val="00E21CFE"/>
    <w:rsid w:val="00E234DA"/>
    <w:rsid w:val="00E24ABF"/>
    <w:rsid w:val="00E24DF8"/>
    <w:rsid w:val="00E26617"/>
    <w:rsid w:val="00E268C7"/>
    <w:rsid w:val="00E26F7E"/>
    <w:rsid w:val="00E27D1E"/>
    <w:rsid w:val="00E3030E"/>
    <w:rsid w:val="00E30A8A"/>
    <w:rsid w:val="00E30CC0"/>
    <w:rsid w:val="00E31B8A"/>
    <w:rsid w:val="00E33732"/>
    <w:rsid w:val="00E34686"/>
    <w:rsid w:val="00E34CC8"/>
    <w:rsid w:val="00E36A6F"/>
    <w:rsid w:val="00E36F9F"/>
    <w:rsid w:val="00E40BE5"/>
    <w:rsid w:val="00E417B4"/>
    <w:rsid w:val="00E4234A"/>
    <w:rsid w:val="00E435AF"/>
    <w:rsid w:val="00E43962"/>
    <w:rsid w:val="00E43E22"/>
    <w:rsid w:val="00E44195"/>
    <w:rsid w:val="00E44254"/>
    <w:rsid w:val="00E44552"/>
    <w:rsid w:val="00E45883"/>
    <w:rsid w:val="00E4618D"/>
    <w:rsid w:val="00E471CD"/>
    <w:rsid w:val="00E4751D"/>
    <w:rsid w:val="00E47B5B"/>
    <w:rsid w:val="00E51471"/>
    <w:rsid w:val="00E519F1"/>
    <w:rsid w:val="00E51E60"/>
    <w:rsid w:val="00E54AD0"/>
    <w:rsid w:val="00E5597A"/>
    <w:rsid w:val="00E567CE"/>
    <w:rsid w:val="00E57F95"/>
    <w:rsid w:val="00E6057E"/>
    <w:rsid w:val="00E6219F"/>
    <w:rsid w:val="00E625B5"/>
    <w:rsid w:val="00E629F9"/>
    <w:rsid w:val="00E640F2"/>
    <w:rsid w:val="00E65431"/>
    <w:rsid w:val="00E658F1"/>
    <w:rsid w:val="00E667EB"/>
    <w:rsid w:val="00E6750E"/>
    <w:rsid w:val="00E719E6"/>
    <w:rsid w:val="00E7377B"/>
    <w:rsid w:val="00E747A5"/>
    <w:rsid w:val="00E75061"/>
    <w:rsid w:val="00E75C36"/>
    <w:rsid w:val="00E75E91"/>
    <w:rsid w:val="00E766B0"/>
    <w:rsid w:val="00E80C1E"/>
    <w:rsid w:val="00E8147B"/>
    <w:rsid w:val="00E82B13"/>
    <w:rsid w:val="00E832E7"/>
    <w:rsid w:val="00E83D9D"/>
    <w:rsid w:val="00E83F3C"/>
    <w:rsid w:val="00E8615D"/>
    <w:rsid w:val="00E86263"/>
    <w:rsid w:val="00E864E7"/>
    <w:rsid w:val="00E87EFC"/>
    <w:rsid w:val="00E90044"/>
    <w:rsid w:val="00E91E88"/>
    <w:rsid w:val="00E92CDD"/>
    <w:rsid w:val="00E953E6"/>
    <w:rsid w:val="00E95643"/>
    <w:rsid w:val="00E9672E"/>
    <w:rsid w:val="00E96CBB"/>
    <w:rsid w:val="00E96DC7"/>
    <w:rsid w:val="00E96EED"/>
    <w:rsid w:val="00E9713A"/>
    <w:rsid w:val="00EA1343"/>
    <w:rsid w:val="00EA14BB"/>
    <w:rsid w:val="00EA295A"/>
    <w:rsid w:val="00EA3501"/>
    <w:rsid w:val="00EA3A3E"/>
    <w:rsid w:val="00EA5302"/>
    <w:rsid w:val="00EA7B9D"/>
    <w:rsid w:val="00EB169A"/>
    <w:rsid w:val="00EB16D3"/>
    <w:rsid w:val="00EB18E1"/>
    <w:rsid w:val="00EB2568"/>
    <w:rsid w:val="00EB3355"/>
    <w:rsid w:val="00EB3B06"/>
    <w:rsid w:val="00EB3FB0"/>
    <w:rsid w:val="00EB5507"/>
    <w:rsid w:val="00EB5A36"/>
    <w:rsid w:val="00EB5D52"/>
    <w:rsid w:val="00EB648B"/>
    <w:rsid w:val="00EB6C1C"/>
    <w:rsid w:val="00EB6FC2"/>
    <w:rsid w:val="00EB7097"/>
    <w:rsid w:val="00EC06D4"/>
    <w:rsid w:val="00EC11AF"/>
    <w:rsid w:val="00EC199E"/>
    <w:rsid w:val="00EC27CD"/>
    <w:rsid w:val="00EC3499"/>
    <w:rsid w:val="00EC4238"/>
    <w:rsid w:val="00EC5B92"/>
    <w:rsid w:val="00EC680D"/>
    <w:rsid w:val="00EC7788"/>
    <w:rsid w:val="00ED0189"/>
    <w:rsid w:val="00ED147A"/>
    <w:rsid w:val="00ED2193"/>
    <w:rsid w:val="00ED27B0"/>
    <w:rsid w:val="00ED353C"/>
    <w:rsid w:val="00ED51E8"/>
    <w:rsid w:val="00ED6DB8"/>
    <w:rsid w:val="00EE0086"/>
    <w:rsid w:val="00EE166B"/>
    <w:rsid w:val="00EE41EA"/>
    <w:rsid w:val="00EE6D33"/>
    <w:rsid w:val="00EF01BE"/>
    <w:rsid w:val="00EF2266"/>
    <w:rsid w:val="00EF22EC"/>
    <w:rsid w:val="00EF2EA1"/>
    <w:rsid w:val="00EF35B2"/>
    <w:rsid w:val="00EF500C"/>
    <w:rsid w:val="00EF58D1"/>
    <w:rsid w:val="00EF6641"/>
    <w:rsid w:val="00EF7079"/>
    <w:rsid w:val="00F01609"/>
    <w:rsid w:val="00F01E71"/>
    <w:rsid w:val="00F0270F"/>
    <w:rsid w:val="00F03254"/>
    <w:rsid w:val="00F0469F"/>
    <w:rsid w:val="00F05508"/>
    <w:rsid w:val="00F05FE9"/>
    <w:rsid w:val="00F060EA"/>
    <w:rsid w:val="00F064F6"/>
    <w:rsid w:val="00F066E9"/>
    <w:rsid w:val="00F06D88"/>
    <w:rsid w:val="00F10858"/>
    <w:rsid w:val="00F10A51"/>
    <w:rsid w:val="00F124B8"/>
    <w:rsid w:val="00F127B1"/>
    <w:rsid w:val="00F16815"/>
    <w:rsid w:val="00F2075B"/>
    <w:rsid w:val="00F216F0"/>
    <w:rsid w:val="00F22D9A"/>
    <w:rsid w:val="00F22EA2"/>
    <w:rsid w:val="00F23035"/>
    <w:rsid w:val="00F23696"/>
    <w:rsid w:val="00F24274"/>
    <w:rsid w:val="00F2431B"/>
    <w:rsid w:val="00F25555"/>
    <w:rsid w:val="00F26B35"/>
    <w:rsid w:val="00F2710F"/>
    <w:rsid w:val="00F271FE"/>
    <w:rsid w:val="00F2762E"/>
    <w:rsid w:val="00F3014B"/>
    <w:rsid w:val="00F310A5"/>
    <w:rsid w:val="00F311D8"/>
    <w:rsid w:val="00F32D52"/>
    <w:rsid w:val="00F33860"/>
    <w:rsid w:val="00F36A7F"/>
    <w:rsid w:val="00F370D0"/>
    <w:rsid w:val="00F3722B"/>
    <w:rsid w:val="00F4131D"/>
    <w:rsid w:val="00F41E86"/>
    <w:rsid w:val="00F42F23"/>
    <w:rsid w:val="00F4320E"/>
    <w:rsid w:val="00F44030"/>
    <w:rsid w:val="00F442FE"/>
    <w:rsid w:val="00F45AB4"/>
    <w:rsid w:val="00F505D6"/>
    <w:rsid w:val="00F50A6A"/>
    <w:rsid w:val="00F5149C"/>
    <w:rsid w:val="00F51DB0"/>
    <w:rsid w:val="00F5200B"/>
    <w:rsid w:val="00F5240F"/>
    <w:rsid w:val="00F52D0D"/>
    <w:rsid w:val="00F54BA6"/>
    <w:rsid w:val="00F55DC1"/>
    <w:rsid w:val="00F56C01"/>
    <w:rsid w:val="00F577DE"/>
    <w:rsid w:val="00F57A6D"/>
    <w:rsid w:val="00F57C86"/>
    <w:rsid w:val="00F63403"/>
    <w:rsid w:val="00F644E4"/>
    <w:rsid w:val="00F64EAB"/>
    <w:rsid w:val="00F6656A"/>
    <w:rsid w:val="00F66923"/>
    <w:rsid w:val="00F713B0"/>
    <w:rsid w:val="00F7173A"/>
    <w:rsid w:val="00F71E11"/>
    <w:rsid w:val="00F7259E"/>
    <w:rsid w:val="00F7265D"/>
    <w:rsid w:val="00F72833"/>
    <w:rsid w:val="00F73E7C"/>
    <w:rsid w:val="00F75D9B"/>
    <w:rsid w:val="00F760B0"/>
    <w:rsid w:val="00F76541"/>
    <w:rsid w:val="00F774C8"/>
    <w:rsid w:val="00F77978"/>
    <w:rsid w:val="00F77D4A"/>
    <w:rsid w:val="00F804C3"/>
    <w:rsid w:val="00F81400"/>
    <w:rsid w:val="00F819EE"/>
    <w:rsid w:val="00F81D63"/>
    <w:rsid w:val="00F8432E"/>
    <w:rsid w:val="00F84BF6"/>
    <w:rsid w:val="00F85D71"/>
    <w:rsid w:val="00F85F06"/>
    <w:rsid w:val="00F86173"/>
    <w:rsid w:val="00F86BF7"/>
    <w:rsid w:val="00F86EE4"/>
    <w:rsid w:val="00F87A0C"/>
    <w:rsid w:val="00F916E9"/>
    <w:rsid w:val="00F9228D"/>
    <w:rsid w:val="00F92A28"/>
    <w:rsid w:val="00F9459C"/>
    <w:rsid w:val="00F946F3"/>
    <w:rsid w:val="00F94BE6"/>
    <w:rsid w:val="00F95013"/>
    <w:rsid w:val="00FA00CD"/>
    <w:rsid w:val="00FA0A28"/>
    <w:rsid w:val="00FA2DCF"/>
    <w:rsid w:val="00FA461D"/>
    <w:rsid w:val="00FA4626"/>
    <w:rsid w:val="00FA4943"/>
    <w:rsid w:val="00FA6CA8"/>
    <w:rsid w:val="00FA7789"/>
    <w:rsid w:val="00FA77FF"/>
    <w:rsid w:val="00FA7811"/>
    <w:rsid w:val="00FA7A01"/>
    <w:rsid w:val="00FB0B72"/>
    <w:rsid w:val="00FB152C"/>
    <w:rsid w:val="00FB2DEC"/>
    <w:rsid w:val="00FB2F46"/>
    <w:rsid w:val="00FB320C"/>
    <w:rsid w:val="00FB36B2"/>
    <w:rsid w:val="00FB46CA"/>
    <w:rsid w:val="00FB5644"/>
    <w:rsid w:val="00FB68E7"/>
    <w:rsid w:val="00FC0F3D"/>
    <w:rsid w:val="00FC172D"/>
    <w:rsid w:val="00FC1776"/>
    <w:rsid w:val="00FC1998"/>
    <w:rsid w:val="00FC1E26"/>
    <w:rsid w:val="00FC30C8"/>
    <w:rsid w:val="00FC3663"/>
    <w:rsid w:val="00FC49F6"/>
    <w:rsid w:val="00FC50FF"/>
    <w:rsid w:val="00FC622C"/>
    <w:rsid w:val="00FD1311"/>
    <w:rsid w:val="00FD1333"/>
    <w:rsid w:val="00FD2D9A"/>
    <w:rsid w:val="00FD46DF"/>
    <w:rsid w:val="00FD4C89"/>
    <w:rsid w:val="00FD5F89"/>
    <w:rsid w:val="00FD600C"/>
    <w:rsid w:val="00FD6528"/>
    <w:rsid w:val="00FE0A84"/>
    <w:rsid w:val="00FE1582"/>
    <w:rsid w:val="00FE21A5"/>
    <w:rsid w:val="00FE251B"/>
    <w:rsid w:val="00FE2A33"/>
    <w:rsid w:val="00FE5878"/>
    <w:rsid w:val="00FE5E36"/>
    <w:rsid w:val="00FE6A6B"/>
    <w:rsid w:val="00FF19F5"/>
    <w:rsid w:val="00FF2349"/>
    <w:rsid w:val="00FF273F"/>
    <w:rsid w:val="00FF282A"/>
    <w:rsid w:val="00FF2FC7"/>
    <w:rsid w:val="00FF3173"/>
    <w:rsid w:val="00FF71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DA3CDC"/>
  <w15:docId w15:val="{5D7224F5-27C1-43BE-849A-6E31703E1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0878"/>
  </w:style>
  <w:style w:type="paragraph" w:styleId="1">
    <w:name w:val="heading 1"/>
    <w:basedOn w:val="a"/>
    <w:next w:val="a"/>
    <w:link w:val="10"/>
    <w:uiPriority w:val="9"/>
    <w:qFormat/>
    <w:rsid w:val="00AC6F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7170"/>
    <w:pPr>
      <w:ind w:left="720"/>
      <w:contextualSpacing/>
    </w:pPr>
  </w:style>
  <w:style w:type="table" w:styleId="a4">
    <w:name w:val="Table Grid"/>
    <w:basedOn w:val="a1"/>
    <w:uiPriority w:val="39"/>
    <w:rsid w:val="00633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annotation reference"/>
    <w:basedOn w:val="a0"/>
    <w:uiPriority w:val="99"/>
    <w:semiHidden/>
    <w:unhideWhenUsed/>
    <w:rsid w:val="008911FF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8911FF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8911FF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8911FF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8911FF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8911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911FF"/>
    <w:rPr>
      <w:rFonts w:ascii="Segoe UI" w:hAnsi="Segoe UI" w:cs="Segoe UI"/>
      <w:sz w:val="18"/>
      <w:szCs w:val="18"/>
    </w:rPr>
  </w:style>
  <w:style w:type="character" w:styleId="ac">
    <w:name w:val="Hyperlink"/>
    <w:basedOn w:val="a0"/>
    <w:uiPriority w:val="99"/>
    <w:unhideWhenUsed/>
    <w:rsid w:val="007B29E8"/>
    <w:rPr>
      <w:rFonts w:cs="Times New Roman"/>
      <w:color w:val="0563C1" w:themeColor="hyperlink"/>
      <w:u w:val="single"/>
    </w:rPr>
  </w:style>
  <w:style w:type="paragraph" w:customStyle="1" w:styleId="ad">
    <w:name w:val="СтильМой"/>
    <w:basedOn w:val="a"/>
    <w:rsid w:val="007B29E8"/>
    <w:pPr>
      <w:spacing w:after="0" w:line="240" w:lineRule="auto"/>
      <w:ind w:firstLine="720"/>
      <w:jc w:val="both"/>
    </w:pPr>
    <w:rPr>
      <w:rFonts w:ascii="Times New Roman" w:eastAsiaTheme="minorEastAsia" w:hAnsi="Times New Roman" w:cs="Times New Roman"/>
      <w:sz w:val="28"/>
      <w:szCs w:val="20"/>
      <w:lang w:eastAsia="ru-RU"/>
    </w:rPr>
  </w:style>
  <w:style w:type="paragraph" w:styleId="ae">
    <w:name w:val="footnote text"/>
    <w:basedOn w:val="a"/>
    <w:link w:val="af"/>
    <w:uiPriority w:val="99"/>
    <w:semiHidden/>
    <w:unhideWhenUsed/>
    <w:rsid w:val="002E7FC3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2E7FC3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2E7FC3"/>
    <w:rPr>
      <w:vertAlign w:val="superscript"/>
    </w:rPr>
  </w:style>
  <w:style w:type="paragraph" w:customStyle="1" w:styleId="ConsPlusNormal">
    <w:name w:val="ConsPlusNormal"/>
    <w:rsid w:val="0003533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Body Text"/>
    <w:basedOn w:val="a"/>
    <w:link w:val="af2"/>
    <w:rsid w:val="0037215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Знак"/>
    <w:basedOn w:val="a0"/>
    <w:link w:val="af1"/>
    <w:rsid w:val="0037215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header"/>
    <w:basedOn w:val="a"/>
    <w:link w:val="af4"/>
    <w:uiPriority w:val="99"/>
    <w:unhideWhenUsed/>
    <w:rsid w:val="00710A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710A3A"/>
  </w:style>
  <w:style w:type="paragraph" w:styleId="af5">
    <w:name w:val="footer"/>
    <w:basedOn w:val="a"/>
    <w:link w:val="af6"/>
    <w:uiPriority w:val="99"/>
    <w:unhideWhenUsed/>
    <w:rsid w:val="00710A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710A3A"/>
  </w:style>
  <w:style w:type="character" w:styleId="af7">
    <w:name w:val="FollowedHyperlink"/>
    <w:basedOn w:val="a0"/>
    <w:uiPriority w:val="99"/>
    <w:semiHidden/>
    <w:unhideWhenUsed/>
    <w:rsid w:val="00085DF5"/>
    <w:rPr>
      <w:color w:val="954F72" w:themeColor="followedHyperlink"/>
      <w:u w:val="single"/>
    </w:rPr>
  </w:style>
  <w:style w:type="paragraph" w:styleId="af8">
    <w:name w:val="Revision"/>
    <w:hidden/>
    <w:uiPriority w:val="99"/>
    <w:semiHidden/>
    <w:rsid w:val="002702C2"/>
    <w:pPr>
      <w:spacing w:after="0" w:line="240" w:lineRule="auto"/>
    </w:pPr>
  </w:style>
  <w:style w:type="paragraph" w:styleId="af9">
    <w:name w:val="No Spacing"/>
    <w:uiPriority w:val="1"/>
    <w:qFormat/>
    <w:rsid w:val="00453A66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AC6F2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4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8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8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6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6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3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1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5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7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3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0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8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1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1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0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26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01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83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658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12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815622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389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5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1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9" Type="http://schemas.openxmlformats.org/officeDocument/2006/relationships/chart" Target="charts/chart30.xml"/><Relationship Id="rId21" Type="http://schemas.openxmlformats.org/officeDocument/2006/relationships/chart" Target="charts/chart12.xml"/><Relationship Id="rId34" Type="http://schemas.openxmlformats.org/officeDocument/2006/relationships/chart" Target="charts/chart25.xml"/><Relationship Id="rId42" Type="http://schemas.openxmlformats.org/officeDocument/2006/relationships/chart" Target="charts/chart33.xml"/><Relationship Id="rId47" Type="http://schemas.openxmlformats.org/officeDocument/2006/relationships/chart" Target="charts/chart38.xml"/><Relationship Id="rId50" Type="http://schemas.openxmlformats.org/officeDocument/2006/relationships/chart" Target="charts/chart41.xml"/><Relationship Id="rId55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chart" Target="charts/chart20.xml"/><Relationship Id="rId41" Type="http://schemas.openxmlformats.org/officeDocument/2006/relationships/chart" Target="charts/chart32.xml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chart" Target="charts/chart23.xml"/><Relationship Id="rId37" Type="http://schemas.openxmlformats.org/officeDocument/2006/relationships/chart" Target="charts/chart28.xml"/><Relationship Id="rId40" Type="http://schemas.openxmlformats.org/officeDocument/2006/relationships/chart" Target="charts/chart31.xml"/><Relationship Id="rId45" Type="http://schemas.openxmlformats.org/officeDocument/2006/relationships/chart" Target="charts/chart36.xml"/><Relationship Id="rId53" Type="http://schemas.openxmlformats.org/officeDocument/2006/relationships/chart" Target="charts/chart44.xml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chart" Target="charts/chart27.xml"/><Relationship Id="rId49" Type="http://schemas.openxmlformats.org/officeDocument/2006/relationships/chart" Target="charts/chart40.xml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chart" Target="charts/chart22.xml"/><Relationship Id="rId44" Type="http://schemas.openxmlformats.org/officeDocument/2006/relationships/chart" Target="charts/chart35.xml"/><Relationship Id="rId52" Type="http://schemas.openxmlformats.org/officeDocument/2006/relationships/chart" Target="charts/chart43.xm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upport@kspao.ru" TargetMode="External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chart" Target="charts/chart26.xml"/><Relationship Id="rId43" Type="http://schemas.openxmlformats.org/officeDocument/2006/relationships/chart" Target="charts/chart34.xml"/><Relationship Id="rId48" Type="http://schemas.openxmlformats.org/officeDocument/2006/relationships/chart" Target="charts/chart39.xml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chart" Target="charts/chart42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chart" Target="charts/chart24.xml"/><Relationship Id="rId38" Type="http://schemas.openxmlformats.org/officeDocument/2006/relationships/chart" Target="charts/chart29.xml"/><Relationship Id="rId46" Type="http://schemas.openxmlformats.org/officeDocument/2006/relationships/chart" Target="charts/chart37.xml"/><Relationship Id="rId59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3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4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5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oleObject" Target="file:///H:\&#1085;&#1072;&#1089;&#1090;&#1086;&#1103;&#1097;&#1077;&#1077;\&#1087;&#1088;&#1086;&#1074;&#1077;&#1088;&#1082;&#1080;\&#1060;&#1054;&#1052;&#1057;\&#1079;&#1072;&#1082;&#1083;&#1102;&#1095;&#1077;&#1085;&#1080;&#1077;\2024%20&#1075;&#1086;&#1076;\&#1087;&#1088;&#1086;&#1077;&#1082;&#1090;%202025-2027%20&#1075;&#1086;&#1076;&#1099;\&#1088;&#1072;&#1073;&#1086;&#1095;&#1080;&#1077;%20&#1084;&#1072;&#1090;&#1077;&#1088;&#1080;&#1072;&#1083;&#1099;\2025%20&#1058;&#1060;&#1054;&#1052;&#1057;%20&#1087;&#1088;&#1086;&#1077;&#1082;&#1090;%20&#1076;&#1086;&#1093;&#1086;&#1076;&#1099;!.xlsx" TargetMode="Externa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6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7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18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19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0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1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2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3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4.xlsx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7.xml"/><Relationship Id="rId1" Type="http://schemas.microsoft.com/office/2011/relationships/chartStyle" Target="style27.xml"/><Relationship Id="rId4" Type="http://schemas.openxmlformats.org/officeDocument/2006/relationships/package" Target="../embeddings/Microsoft_Excel_Worksheet25.xlsx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8.xml"/><Relationship Id="rId1" Type="http://schemas.microsoft.com/office/2011/relationships/chartStyle" Target="style28.xml"/><Relationship Id="rId4" Type="http://schemas.openxmlformats.org/officeDocument/2006/relationships/package" Target="../embeddings/Microsoft_Excel_Worksheet26.xlsx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7.xml"/><Relationship Id="rId2" Type="http://schemas.microsoft.com/office/2011/relationships/chartColorStyle" Target="colors29.xml"/><Relationship Id="rId1" Type="http://schemas.microsoft.com/office/2011/relationships/chartStyle" Target="style29.xml"/><Relationship Id="rId4" Type="http://schemas.openxmlformats.org/officeDocument/2006/relationships/package" Target="../embeddings/Microsoft_Excel_Worksheet27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8.xml"/><Relationship Id="rId2" Type="http://schemas.microsoft.com/office/2011/relationships/chartColorStyle" Target="colors30.xml"/><Relationship Id="rId1" Type="http://schemas.microsoft.com/office/2011/relationships/chartStyle" Target="style30.xml"/><Relationship Id="rId4" Type="http://schemas.openxmlformats.org/officeDocument/2006/relationships/package" Target="../embeddings/Microsoft_Excel_Worksheet28.xlsx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9.xml"/><Relationship Id="rId2" Type="http://schemas.microsoft.com/office/2011/relationships/chartColorStyle" Target="colors32.xml"/><Relationship Id="rId1" Type="http://schemas.microsoft.com/office/2011/relationships/chartStyle" Target="style32.xml"/><Relationship Id="rId4" Type="http://schemas.openxmlformats.org/officeDocument/2006/relationships/package" Target="../embeddings/Microsoft_Excel_Worksheet30.xlsx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0.xml"/><Relationship Id="rId2" Type="http://schemas.microsoft.com/office/2011/relationships/chartColorStyle" Target="colors33.xml"/><Relationship Id="rId1" Type="http://schemas.microsoft.com/office/2011/relationships/chartStyle" Target="style33.xml"/><Relationship Id="rId4" Type="http://schemas.openxmlformats.org/officeDocument/2006/relationships/package" Target="../embeddings/Microsoft_Excel_Worksheet31.xlsx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1.xml"/><Relationship Id="rId2" Type="http://schemas.microsoft.com/office/2011/relationships/chartColorStyle" Target="colors34.xml"/><Relationship Id="rId1" Type="http://schemas.microsoft.com/office/2011/relationships/chartStyle" Target="style34.xml"/><Relationship Id="rId4" Type="http://schemas.openxmlformats.org/officeDocument/2006/relationships/package" Target="../embeddings/Microsoft_Excel_Worksheet32.xlsx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3.xlsx"/><Relationship Id="rId1" Type="http://schemas.openxmlformats.org/officeDocument/2006/relationships/themeOverride" Target="../theme/themeOverride32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3.xml"/><Relationship Id="rId2" Type="http://schemas.microsoft.com/office/2011/relationships/chartColorStyle" Target="colors35.xml"/><Relationship Id="rId1" Type="http://schemas.microsoft.com/office/2011/relationships/chartStyle" Target="style35.xml"/><Relationship Id="rId4" Type="http://schemas.openxmlformats.org/officeDocument/2006/relationships/package" Target="../embeddings/Microsoft_Excel_Worksheet34.xlsx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4.xml"/><Relationship Id="rId2" Type="http://schemas.microsoft.com/office/2011/relationships/chartColorStyle" Target="colors36.xml"/><Relationship Id="rId1" Type="http://schemas.microsoft.com/office/2011/relationships/chartStyle" Target="style36.xml"/><Relationship Id="rId4" Type="http://schemas.openxmlformats.org/officeDocument/2006/relationships/package" Target="../embeddings/Microsoft_Excel_Worksheet35.xlsx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5.xml"/><Relationship Id="rId2" Type="http://schemas.microsoft.com/office/2011/relationships/chartColorStyle" Target="colors37.xml"/><Relationship Id="rId1" Type="http://schemas.microsoft.com/office/2011/relationships/chartStyle" Target="style37.xml"/><Relationship Id="rId4" Type="http://schemas.openxmlformats.org/officeDocument/2006/relationships/package" Target="../embeddings/Microsoft_Excel_Worksheet36.xlsx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6.xml"/><Relationship Id="rId2" Type="http://schemas.microsoft.com/office/2011/relationships/chartColorStyle" Target="colors38.xml"/><Relationship Id="rId1" Type="http://schemas.microsoft.com/office/2011/relationships/chartStyle" Target="style38.xml"/><Relationship Id="rId4" Type="http://schemas.openxmlformats.org/officeDocument/2006/relationships/package" Target="../embeddings/Microsoft_Excel_Worksheet37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7.xml"/><Relationship Id="rId2" Type="http://schemas.microsoft.com/office/2011/relationships/chartColorStyle" Target="colors39.xml"/><Relationship Id="rId1" Type="http://schemas.microsoft.com/office/2011/relationships/chartStyle" Target="style39.xml"/><Relationship Id="rId4" Type="http://schemas.openxmlformats.org/officeDocument/2006/relationships/oleObject" Target="file:///H:\&#1085;&#1072;&#1089;&#1090;&#1086;&#1103;&#1097;&#1077;&#1077;\&#1087;&#1088;&#1086;&#1074;&#1077;&#1088;&#1082;&#1080;\&#1060;&#1054;&#1052;&#1057;\&#1079;&#1072;&#1082;&#1083;&#1102;&#1095;&#1077;&#1085;&#1080;&#1077;\2024%20&#1075;&#1086;&#1076;\&#1087;&#1088;&#1086;&#1077;&#1082;&#1090;%202025-2027%20&#1075;&#1086;&#1076;&#1099;\&#1088;&#1072;&#1073;&#1086;&#1095;&#1080;&#1077;%20&#1084;&#1072;&#1090;&#1077;&#1088;&#1080;&#1072;&#1083;&#1099;\2025%20&#1058;&#1060;&#1054;&#1052;&#1057;%20&#1087;&#1088;&#1086;&#1077;&#1082;&#1090;%20&#1088;&#1072;&#1089;&#1093;&#1086;&#1076;&#1099;!.xlsx" TargetMode="Externa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8.xml"/><Relationship Id="rId2" Type="http://schemas.microsoft.com/office/2011/relationships/chartColorStyle" Target="colors40.xml"/><Relationship Id="rId1" Type="http://schemas.microsoft.com/office/2011/relationships/chartStyle" Target="style40.xml"/><Relationship Id="rId4" Type="http://schemas.openxmlformats.org/officeDocument/2006/relationships/package" Target="../embeddings/Microsoft_Excel_Worksheet38.xlsx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9.xml"/><Relationship Id="rId2" Type="http://schemas.microsoft.com/office/2011/relationships/chartColorStyle" Target="colors41.xml"/><Relationship Id="rId1" Type="http://schemas.microsoft.com/office/2011/relationships/chartStyle" Target="style41.xml"/><Relationship Id="rId4" Type="http://schemas.openxmlformats.org/officeDocument/2006/relationships/package" Target="../embeddings/Microsoft_Excel_Worksheet39.xlsx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0.xml"/><Relationship Id="rId2" Type="http://schemas.microsoft.com/office/2011/relationships/chartColorStyle" Target="colors42.xml"/><Relationship Id="rId1" Type="http://schemas.microsoft.com/office/2011/relationships/chartStyle" Target="style42.xml"/><Relationship Id="rId4" Type="http://schemas.openxmlformats.org/officeDocument/2006/relationships/package" Target="../embeddings/Microsoft_Excel_Worksheet40.xlsx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1.xml"/><Relationship Id="rId2" Type="http://schemas.microsoft.com/office/2011/relationships/chartColorStyle" Target="colors43.xml"/><Relationship Id="rId1" Type="http://schemas.microsoft.com/office/2011/relationships/chartStyle" Target="style43.xml"/><Relationship Id="rId4" Type="http://schemas.openxmlformats.org/officeDocument/2006/relationships/package" Target="../embeddings/Microsoft_Excel_Worksheet41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H:\&#1085;&#1072;&#1089;&#1090;&#1086;&#1103;&#1097;&#1077;&#1077;\&#1087;&#1088;&#1086;&#1074;&#1077;&#1088;&#1082;&#1080;\&#1060;&#1054;&#1052;&#1057;\&#1079;&#1072;&#1082;&#1083;&#1102;&#1095;&#1077;&#1085;&#1080;&#1077;\2024%20&#1075;&#1086;&#1076;\&#1087;&#1088;&#1086;&#1077;&#1082;&#1090;%202025-2027%20&#1075;&#1086;&#1076;&#1099;\&#1088;&#1072;&#1073;&#1086;&#1095;&#1080;&#1077;%20&#1084;&#1072;&#1090;&#1077;&#1088;&#1080;&#1072;&#1083;&#1099;\2025%20&#1058;&#1060;&#1054;&#1052;&#1057;%20&#1087;&#1088;&#1086;&#1077;&#1082;&#1090;%20&#1076;&#1086;&#1093;&#1086;&#1076;&#1099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 w="25400"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"/>
          <c:w val="1"/>
          <c:h val="0.95294117647058818"/>
        </c:manualLayout>
      </c:layout>
      <c:bar3DChart>
        <c:barDir val="col"/>
        <c:grouping val="clustered"/>
        <c:varyColors val="0"/>
        <c:ser>
          <c:idx val="1"/>
          <c:order val="1"/>
          <c:spPr>
            <a:solidFill>
              <a:schemeClr val="accent2"/>
            </a:solidFill>
            <a:ln>
              <a:solidFill>
                <a:schemeClr val="accent2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3390722142515544E-2"/>
                  <c:y val="-2.7777777777777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1477761836441894E-2"/>
                  <c:y val="-2.7777777777777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518559174741295E-2"/>
                  <c:y val="0.2039252740466265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7216642754662771E-2"/>
                  <c:y val="-3.24074074074074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6518412242944558E-3"/>
                  <c:y val="-3.24074074074074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9.5648015303682454E-3"/>
                  <c:y val="-2.3148148148148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картинки!$A$19:$M$19</c:f>
              <c:strCache>
                <c:ptCount val="6"/>
                <c:pt idx="0">
                  <c:v>2019 год → 2020 год</c:v>
                </c:pt>
                <c:pt idx="1">
                  <c:v>2020 год → 2021 год</c:v>
                </c:pt>
                <c:pt idx="2">
                  <c:v>2021 год → 2022 год</c:v>
                </c:pt>
                <c:pt idx="3">
                  <c:v>2022 год → 2023 год</c:v>
                </c:pt>
                <c:pt idx="4">
                  <c:v>2023 год → 2024 год</c:v>
                </c:pt>
                <c:pt idx="5">
                  <c:v>2024 год → 2025 год</c:v>
                </c:pt>
              </c:strCache>
            </c:strRef>
          </c:cat>
          <c:val>
            <c:numRef>
              <c:f>картинки!$A$21:$M$21</c:f>
              <c:numCache>
                <c:formatCode>0.00%</c:formatCode>
                <c:ptCount val="6"/>
                <c:pt idx="0">
                  <c:v>5.2208233723840689E-2</c:v>
                </c:pt>
                <c:pt idx="1">
                  <c:v>0.14854449034968939</c:v>
                </c:pt>
                <c:pt idx="2">
                  <c:v>-4.5602745750515532E-2</c:v>
                </c:pt>
                <c:pt idx="3">
                  <c:v>4.4612536581685944E-2</c:v>
                </c:pt>
                <c:pt idx="4">
                  <c:v>0.15559755378130469</c:v>
                </c:pt>
                <c:pt idx="5">
                  <c:v>0.16453480680796526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815462464"/>
        <c:axId val="815469520"/>
        <c:axId val="0"/>
        <c:extLst>
          <c:ext xmlns:c15="http://schemas.microsoft.com/office/drawing/2012/chart" uri="{02D57815-91ED-43cb-92C2-25804820EDAC}">
            <c15:filteredBarSeries>
              <c15:ser>
                <c:idx val="0"/>
                <c:order val="0"/>
                <c:spPr>
                  <a:solidFill>
                    <a:schemeClr val="accent1"/>
                  </a:solidFill>
                  <a:ln>
                    <a:solidFill>
                      <a:schemeClr val="accent1">
                        <a:lumMod val="75000"/>
                      </a:schemeClr>
                    </a:solidFill>
                  </a:ln>
                  <a:effectLst/>
                  <a:scene3d>
                    <a:camera prst="orthographicFront"/>
                    <a:lightRig rig="threePt" dir="t"/>
                  </a:scene3d>
                  <a:sp3d prstMaterial="translucentPowder">
                    <a:contourClr>
                      <a:schemeClr val="accent1">
                        <a:lumMod val="75000"/>
                      </a:schemeClr>
                    </a:contourClr>
                  </a:sp3d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endParaRPr lang="ru-RU"/>
                    </a:p>
                  </c:txPr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картинки!$A$19:$M$19</c15:sqref>
                        </c15:formulaRef>
                      </c:ext>
                    </c:extLst>
                    <c:strCache>
                      <c:ptCount val="6"/>
                      <c:pt idx="0">
                        <c:v>2019 год → 2020 год</c:v>
                      </c:pt>
                      <c:pt idx="1">
                        <c:v>2020 год → 2021 год</c:v>
                      </c:pt>
                      <c:pt idx="2">
                        <c:v>2021 год → 2022 год</c:v>
                      </c:pt>
                      <c:pt idx="3">
                        <c:v>2022 год → 2023 год</c:v>
                      </c:pt>
                      <c:pt idx="4">
                        <c:v>2023 год → 2024 год</c:v>
                      </c:pt>
                      <c:pt idx="5">
                        <c:v>2024 год → 2025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картинки!$A$20:$M$20</c15:sqref>
                        </c15:formulaRef>
                      </c:ext>
                    </c:extLst>
                    <c:numCache>
                      <c:formatCode>#\ ##0.000</c:formatCode>
                      <c:ptCount val="6"/>
                      <c:pt idx="0">
                        <c:v>1225.3374000000003</c:v>
                      </c:pt>
                      <c:pt idx="1">
                        <c:v>3668.385199999997</c:v>
                      </c:pt>
                      <c:pt idx="2">
                        <c:v>-1293.4724999999999</c:v>
                      </c:pt>
                      <c:pt idx="3">
                        <c:v>1207.6812000000027</c:v>
                      </c:pt>
                      <c:pt idx="4">
                        <c:v>4400.0072</c:v>
                      </c:pt>
                      <c:pt idx="5">
                        <c:v>5376.6902999999947</c:v>
                      </c:pt>
                    </c:numCache>
                  </c:numRef>
                </c:val>
              </c15:ser>
            </c15:filteredBarSeries>
            <c15:filteredBarSeries>
              <c15:ser>
                <c:idx val="2"/>
                <c:order val="2"/>
                <c:spPr>
                  <a:solidFill>
                    <a:schemeClr val="accent3"/>
                  </a:solidFill>
                  <a:ln>
                    <a:solidFill>
                      <a:schemeClr val="accent3">
                        <a:lumMod val="75000"/>
                      </a:schemeClr>
                    </a:solidFill>
                  </a:ln>
                  <a:effectLst/>
                  <a:scene3d>
                    <a:camera prst="orthographicFront"/>
                    <a:lightRig rig="threePt" dir="t"/>
                  </a:scene3d>
                  <a:sp3d prstMaterial="translucentPowder">
                    <a:contourClr>
                      <a:schemeClr val="accent3">
                        <a:lumMod val="75000"/>
                      </a:schemeClr>
                    </a:contourClr>
                  </a:sp3d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endParaRPr lang="ru-RU"/>
                    </a:p>
                  </c:txPr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картинки!$A$19:$M$19</c15:sqref>
                        </c15:formulaRef>
                      </c:ext>
                    </c:extLst>
                    <c:strCache>
                      <c:ptCount val="6"/>
                      <c:pt idx="0">
                        <c:v>2019 год → 2020 год</c:v>
                      </c:pt>
                      <c:pt idx="1">
                        <c:v>2020 год → 2021 год</c:v>
                      </c:pt>
                      <c:pt idx="2">
                        <c:v>2021 год → 2022 год</c:v>
                      </c:pt>
                      <c:pt idx="3">
                        <c:v>2022 год → 2023 год</c:v>
                      </c:pt>
                      <c:pt idx="4">
                        <c:v>2023 год → 2024 год</c:v>
                      </c:pt>
                      <c:pt idx="5">
                        <c:v>2024 год → 2025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картинки!$A$22:$M$22</c15:sqref>
                        </c15:formulaRef>
                      </c:ext>
                    </c:extLst>
                    <c:numCache>
                      <c:formatCode>0.00%</c:formatCode>
                      <c:ptCount val="6"/>
                      <c:pt idx="0">
                        <c:v>5.2208233723840689E-2</c:v>
                      </c:pt>
                      <c:pt idx="1">
                        <c:v>0.14854449034968939</c:v>
                      </c:pt>
                      <c:pt idx="2">
                        <c:v>-4.5602745750515532E-2</c:v>
                      </c:pt>
                      <c:pt idx="3">
                        <c:v>4.4612536581685944E-2</c:v>
                      </c:pt>
                      <c:pt idx="4">
                        <c:v>0.15559755378130469</c:v>
                      </c:pt>
                      <c:pt idx="5">
                        <c:v>0.16453480680796559</c:v>
                      </c:pt>
                    </c:numCache>
                  </c:numRef>
                </c:val>
              </c15:ser>
            </c15:filteredBarSeries>
          </c:ext>
        </c:extLst>
      </c:bar3DChart>
      <c:catAx>
        <c:axId val="8154624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69520"/>
        <c:crosses val="autoZero"/>
        <c:auto val="1"/>
        <c:lblAlgn val="ctr"/>
        <c:lblOffset val="100"/>
        <c:noMultiLvlLbl val="0"/>
      </c:catAx>
      <c:valAx>
        <c:axId val="815469520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8154624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003003003003003E-3"/>
          <c:y val="0"/>
          <c:w val="0.99699699699699695"/>
          <c:h val="0.69872317430909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Лист1!$B$95</c:f>
              <c:strCache>
                <c:ptCount val="1"/>
                <c:pt idx="0">
                  <c:v>увеличение размера субвенции для региона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chemeClr val="accent1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-1.811725763578915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Лист1!$C$94:$I$94</c:f>
              <c:strCache>
                <c:ptCount val="7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  <c:pt idx="6">
                  <c:v>2025 год</c:v>
                </c:pt>
              </c:strCache>
            </c:strRef>
          </c:cat>
          <c:val>
            <c:numRef>
              <c:f>Лист1!$C$95:$I$95</c:f>
              <c:numCache>
                <c:formatCode>0.00%</c:formatCode>
                <c:ptCount val="7"/>
                <c:pt idx="0">
                  <c:v>4.7100000000000003E-2</c:v>
                </c:pt>
                <c:pt idx="1">
                  <c:v>6.4699999999999994E-2</c:v>
                </c:pt>
                <c:pt idx="2">
                  <c:v>8.8999999999999999E-3</c:v>
                </c:pt>
                <c:pt idx="3">
                  <c:v>6.6500000000000004E-2</c:v>
                </c:pt>
                <c:pt idx="4">
                  <c:v>8.9899999999999994E-2</c:v>
                </c:pt>
                <c:pt idx="5">
                  <c:v>0.1439</c:v>
                </c:pt>
                <c:pt idx="6">
                  <c:v>0.1719</c:v>
                </c:pt>
              </c:numCache>
            </c:numRef>
          </c:val>
        </c:ser>
        <c:ser>
          <c:idx val="1"/>
          <c:order val="1"/>
          <c:tx>
            <c:strRef>
              <c:f>Лист1!$B$96</c:f>
              <c:strCache>
                <c:ptCount val="1"/>
                <c:pt idx="0">
                  <c:v>увеличение общего объема субвенций по СЗФО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3.35449788521657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Лист1!$C$94:$I$94</c:f>
              <c:strCache>
                <c:ptCount val="7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  <c:pt idx="6">
                  <c:v>2025 год</c:v>
                </c:pt>
              </c:strCache>
            </c:strRef>
          </c:cat>
          <c:val>
            <c:numRef>
              <c:f>Лист1!$C$96:$I$96</c:f>
              <c:numCache>
                <c:formatCode>0.00%</c:formatCode>
                <c:ptCount val="7"/>
                <c:pt idx="0">
                  <c:v>0.1048</c:v>
                </c:pt>
                <c:pt idx="1">
                  <c:v>8.0199999999999994E-2</c:v>
                </c:pt>
                <c:pt idx="2">
                  <c:v>2.06E-2</c:v>
                </c:pt>
                <c:pt idx="3">
                  <c:v>7.4200000000000002E-2</c:v>
                </c:pt>
                <c:pt idx="4">
                  <c:v>0.1166</c:v>
                </c:pt>
                <c:pt idx="5">
                  <c:v>0.13900000000000001</c:v>
                </c:pt>
                <c:pt idx="6">
                  <c:v>0.16669999999999999</c:v>
                </c:pt>
              </c:numCache>
            </c:numRef>
          </c:val>
        </c:ser>
        <c:ser>
          <c:idx val="2"/>
          <c:order val="2"/>
          <c:tx>
            <c:strRef>
              <c:f>Лист1!$B$97</c:f>
              <c:strCache>
                <c:ptCount val="1"/>
                <c:pt idx="0">
                  <c:v>увеличение общего объема субвенций по РФ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rgbClr val="00B050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1.72914054532992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00B05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Лист1!$C$94:$I$94</c:f>
              <c:strCache>
                <c:ptCount val="7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  <c:pt idx="6">
                  <c:v>2025 год</c:v>
                </c:pt>
              </c:strCache>
            </c:strRef>
          </c:cat>
          <c:val>
            <c:numRef>
              <c:f>Лист1!$C$97:$I$97</c:f>
              <c:numCache>
                <c:formatCode>0.00%</c:formatCode>
                <c:ptCount val="7"/>
                <c:pt idx="0">
                  <c:v>0.10580000000000001</c:v>
                </c:pt>
                <c:pt idx="1">
                  <c:v>7.5999999999999998E-2</c:v>
                </c:pt>
                <c:pt idx="2">
                  <c:v>2.3099999999999999E-2</c:v>
                </c:pt>
                <c:pt idx="3">
                  <c:v>8.1000000000000003E-2</c:v>
                </c:pt>
                <c:pt idx="4">
                  <c:v>0.11609999999999999</c:v>
                </c:pt>
                <c:pt idx="5">
                  <c:v>0.13589999999999999</c:v>
                </c:pt>
                <c:pt idx="6">
                  <c:v>0.16650000000000001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815494608"/>
        <c:axId val="815496960"/>
      </c:barChart>
      <c:catAx>
        <c:axId val="8154946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96960"/>
        <c:crosses val="autoZero"/>
        <c:auto val="1"/>
        <c:lblAlgn val="ctr"/>
        <c:lblOffset val="100"/>
        <c:noMultiLvlLbl val="0"/>
      </c:catAx>
      <c:valAx>
        <c:axId val="815496960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8154946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8.7016995216023518E-3"/>
          <c:y val="0.79475528794194839"/>
          <c:w val="0.99050963310437257"/>
          <c:h val="0.1804003911275796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942672429104257"/>
          <c:y val="2.4741907261592302E-3"/>
          <c:w val="0.50548213052315827"/>
          <c:h val="0.99505161854768154"/>
        </c:manualLayout>
      </c:layout>
      <c:barChart>
        <c:barDir val="bar"/>
        <c:grouping val="clustered"/>
        <c:varyColors val="0"/>
        <c:ser>
          <c:idx val="6"/>
          <c:order val="6"/>
          <c:spPr>
            <a:gradFill flip="none" rotWithShape="1">
              <a:gsLst>
                <a:gs pos="0">
                  <a:schemeClr val="accent1">
                    <a:lumMod val="80000"/>
                    <a:lumOff val="20000"/>
                  </a:schemeClr>
                </a:gs>
                <a:gs pos="75000">
                  <a:schemeClr val="accent1">
                    <a:lumMod val="80000"/>
                    <a:lumOff val="20000"/>
                    <a:lumMod val="60000"/>
                    <a:lumOff val="40000"/>
                  </a:schemeClr>
                </a:gs>
                <a:gs pos="51000">
                  <a:schemeClr val="accent1">
                    <a:lumMod val="80000"/>
                    <a:lumOff val="20000"/>
                    <a:alpha val="75000"/>
                  </a:schemeClr>
                </a:gs>
                <a:gs pos="100000">
                  <a:schemeClr val="accent1">
                    <a:lumMod val="80000"/>
                    <a:lumOff val="20000"/>
                    <a:lumMod val="20000"/>
                    <a:lumOff val="80000"/>
                    <a:alpha val="15000"/>
                  </a:schemeClr>
                </a:gs>
              </a:gsLst>
              <a:lin ang="10800000" scaled="1"/>
              <a:tileRect/>
            </a:gradFill>
            <a:ln>
              <a:noFill/>
            </a:ln>
            <a:effectLst/>
          </c:spPr>
          <c:invertIfNegative val="0"/>
          <c:dLbls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Лист1!$B$99:$B$110</c:f>
              <c:strCache>
                <c:ptCount val="12"/>
                <c:pt idx="0">
                  <c:v>Республика Карелия</c:v>
                </c:pt>
                <c:pt idx="1">
                  <c:v>Республика Коми</c:v>
                </c:pt>
                <c:pt idx="2">
                  <c:v>Архангельская область</c:v>
                </c:pt>
                <c:pt idx="3">
                  <c:v>Вологодская область</c:v>
                </c:pt>
                <c:pt idx="4">
                  <c:v>Калининградская область</c:v>
                </c:pt>
                <c:pt idx="5">
                  <c:v>Ленинградская область</c:v>
                </c:pt>
                <c:pt idx="6">
                  <c:v>Мурманская область</c:v>
                </c:pt>
                <c:pt idx="7">
                  <c:v>Новгородская область</c:v>
                </c:pt>
                <c:pt idx="8">
                  <c:v>город федерального значения Санкт-Петербург</c:v>
                </c:pt>
                <c:pt idx="9">
                  <c:v>Ненецкий автономный округ</c:v>
                </c:pt>
                <c:pt idx="10">
                  <c:v>Псковская область</c:v>
                </c:pt>
                <c:pt idx="11">
                  <c:v>по СЗФО</c:v>
                </c:pt>
              </c:strCache>
            </c:strRef>
          </c:cat>
          <c:val>
            <c:numRef>
              <c:f>Лист1!$I$99:$I$110</c:f>
              <c:numCache>
                <c:formatCode>0.00%</c:formatCode>
                <c:ptCount val="12"/>
                <c:pt idx="0">
                  <c:v>0.16635980536378192</c:v>
                </c:pt>
                <c:pt idx="1">
                  <c:v>0.15776746422480306</c:v>
                </c:pt>
                <c:pt idx="2">
                  <c:v>0.17190519990268946</c:v>
                </c:pt>
                <c:pt idx="3">
                  <c:v>0.1630723548796327</c:v>
                </c:pt>
                <c:pt idx="4">
                  <c:v>0.18090359629220149</c:v>
                </c:pt>
                <c:pt idx="5">
                  <c:v>0.18979402413450577</c:v>
                </c:pt>
                <c:pt idx="6">
                  <c:v>0.15247171283352284</c:v>
                </c:pt>
                <c:pt idx="7">
                  <c:v>0.16241369523138341</c:v>
                </c:pt>
                <c:pt idx="8">
                  <c:v>0.16420310765997162</c:v>
                </c:pt>
                <c:pt idx="9">
                  <c:v>0.16374547251763005</c:v>
                </c:pt>
                <c:pt idx="10">
                  <c:v>0.16066704521354538</c:v>
                </c:pt>
                <c:pt idx="11">
                  <c:v>0.16667009502675256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326"/>
        <c:overlap val="-58"/>
        <c:axId val="815487552"/>
        <c:axId val="815485984"/>
        <c:extLst>
          <c:ext xmlns:c15="http://schemas.microsoft.com/office/drawing/2012/chart" uri="{02D57815-91ED-43cb-92C2-25804820EDAC}">
            <c15:filteredBarSeries>
              <c15:ser>
                <c:idx val="0"/>
                <c:order val="0"/>
                <c:spPr>
                  <a:gradFill flip="none" rotWithShape="1">
                    <a:gsLst>
                      <a:gs pos="0">
                        <a:schemeClr val="accent1"/>
                      </a:gs>
                      <a:gs pos="75000">
                        <a:schemeClr val="accent1">
                          <a:lumMod val="60000"/>
                          <a:lumOff val="40000"/>
                        </a:schemeClr>
                      </a:gs>
                      <a:gs pos="51000">
                        <a:schemeClr val="accent1">
                          <a:alpha val="75000"/>
                        </a:schemeClr>
                      </a:gs>
                      <a:gs pos="100000">
                        <a:schemeClr val="accent1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Лист1!$C$99:$C$110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1"/>
                <c:order val="1"/>
                <c:spPr>
                  <a:gradFill flip="none" rotWithShape="1">
                    <a:gsLst>
                      <a:gs pos="0">
                        <a:schemeClr val="accent3"/>
                      </a:gs>
                      <a:gs pos="75000">
                        <a:schemeClr val="accent3">
                          <a:lumMod val="60000"/>
                          <a:lumOff val="40000"/>
                        </a:schemeClr>
                      </a:gs>
                      <a:gs pos="51000">
                        <a:schemeClr val="accent3">
                          <a:alpha val="75000"/>
                        </a:schemeClr>
                      </a:gs>
                      <a:gs pos="100000">
                        <a:schemeClr val="accent3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Лист1!$D$99:$D$110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2"/>
                <c:order val="2"/>
                <c:spPr>
                  <a:gradFill flip="none" rotWithShape="1">
                    <a:gsLst>
                      <a:gs pos="0">
                        <a:schemeClr val="accent5"/>
                      </a:gs>
                      <a:gs pos="75000">
                        <a:schemeClr val="accent5">
                          <a:lumMod val="60000"/>
                          <a:lumOff val="40000"/>
                        </a:schemeClr>
                      </a:gs>
                      <a:gs pos="51000">
                        <a:schemeClr val="accent5">
                          <a:alpha val="75000"/>
                        </a:schemeClr>
                      </a:gs>
                      <a:gs pos="100000">
                        <a:schemeClr val="accent5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Лист1!$E$99:$E$110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3"/>
                <c:order val="3"/>
                <c:spPr>
                  <a:gradFill flip="none" rotWithShape="1">
                    <a:gsLst>
                      <a:gs pos="0">
                        <a:schemeClr val="accent1">
                          <a:lumMod val="60000"/>
                        </a:schemeClr>
                      </a:gs>
                      <a:gs pos="75000">
                        <a:schemeClr val="accent1">
                          <a:lumMod val="60000"/>
                          <a:lumMod val="60000"/>
                          <a:lumOff val="40000"/>
                        </a:schemeClr>
                      </a:gs>
                      <a:gs pos="51000">
                        <a:schemeClr val="accent1">
                          <a:lumMod val="60000"/>
                          <a:alpha val="75000"/>
                        </a:schemeClr>
                      </a:gs>
                      <a:gs pos="100000">
                        <a:schemeClr val="accent1">
                          <a:lumMod val="60000"/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Лист1!$F$99:$F$110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4"/>
                <c:order val="4"/>
                <c:spPr>
                  <a:gradFill flip="none" rotWithShape="1">
                    <a:gsLst>
                      <a:gs pos="0">
                        <a:schemeClr val="accent3">
                          <a:lumMod val="60000"/>
                        </a:schemeClr>
                      </a:gs>
                      <a:gs pos="75000">
                        <a:schemeClr val="accent3">
                          <a:lumMod val="60000"/>
                          <a:lumMod val="60000"/>
                          <a:lumOff val="40000"/>
                        </a:schemeClr>
                      </a:gs>
                      <a:gs pos="51000">
                        <a:schemeClr val="accent3">
                          <a:lumMod val="60000"/>
                          <a:alpha val="75000"/>
                        </a:schemeClr>
                      </a:gs>
                      <a:gs pos="100000">
                        <a:schemeClr val="accent3">
                          <a:lumMod val="60000"/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Лист1!$G$99:$G$110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5"/>
                <c:order val="5"/>
                <c:spPr>
                  <a:gradFill flip="none" rotWithShape="1">
                    <a:gsLst>
                      <a:gs pos="0">
                        <a:schemeClr val="accent5">
                          <a:lumMod val="60000"/>
                        </a:schemeClr>
                      </a:gs>
                      <a:gs pos="75000">
                        <a:schemeClr val="accent5">
                          <a:lumMod val="60000"/>
                          <a:lumMod val="60000"/>
                          <a:lumOff val="40000"/>
                        </a:schemeClr>
                      </a:gs>
                      <a:gs pos="51000">
                        <a:schemeClr val="accent5">
                          <a:lumMod val="60000"/>
                          <a:alpha val="75000"/>
                        </a:schemeClr>
                      </a:gs>
                      <a:gs pos="100000">
                        <a:schemeClr val="accent5">
                          <a:lumMod val="60000"/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Лист1!$H$99:$H$110</c15:sqref>
                        </c15:formulaRef>
                      </c:ext>
                    </c:extLst>
                    <c:numCache>
                      <c:formatCode>0.00%</c:formatCode>
                      <c:ptCount val="12"/>
                      <c:pt idx="0">
                        <c:v>0.14776295113216567</c:v>
                      </c:pt>
                      <c:pt idx="1">
                        <c:v>0.15550996559081476</c:v>
                      </c:pt>
                      <c:pt idx="2">
                        <c:v>0.14387667676760979</c:v>
                      </c:pt>
                      <c:pt idx="3">
                        <c:v>0.13542496488996919</c:v>
                      </c:pt>
                      <c:pt idx="4">
                        <c:v>0.14484464218446808</c:v>
                      </c:pt>
                      <c:pt idx="5">
                        <c:v>0.10560842327427235</c:v>
                      </c:pt>
                      <c:pt idx="6">
                        <c:v>0.14054936820778241</c:v>
                      </c:pt>
                      <c:pt idx="7">
                        <c:v>0.11367172169959365</c:v>
                      </c:pt>
                      <c:pt idx="8">
                        <c:v>0.14395065652074407</c:v>
                      </c:pt>
                      <c:pt idx="9">
                        <c:v>0.14139534018687611</c:v>
                      </c:pt>
                      <c:pt idx="10">
                        <c:v>0.12060478647937448</c:v>
                      </c:pt>
                      <c:pt idx="11">
                        <c:v>0.1389518648466691</c:v>
                      </c:pt>
                    </c:numCache>
                  </c:numRef>
                </c:val>
              </c15:ser>
            </c15:filteredBarSeries>
          </c:ext>
        </c:extLst>
      </c:barChart>
      <c:catAx>
        <c:axId val="81548755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15000"/>
                <a:lumOff val="85000"/>
              </a:schemeClr>
            </a:solidFill>
            <a:round/>
            <a:headEnd type="none" w="sm" len="sm"/>
            <a:tailEnd type="none" w="sm" len="sm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5984"/>
        <c:crosses val="autoZero"/>
        <c:auto val="1"/>
        <c:lblAlgn val="ctr"/>
        <c:lblOffset val="100"/>
        <c:noMultiLvlLbl val="0"/>
      </c:catAx>
      <c:valAx>
        <c:axId val="815485984"/>
        <c:scaling>
          <c:orientation val="minMax"/>
        </c:scaling>
        <c:delete val="1"/>
        <c:axPos val="b"/>
        <c:numFmt formatCode="0.00%" sourceLinked="1"/>
        <c:majorTickMark val="none"/>
        <c:minorTickMark val="none"/>
        <c:tickLblPos val="nextTo"/>
        <c:crossAx val="815487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картинки!$U$38</c:f>
              <c:strCache>
                <c:ptCount val="1"/>
                <c:pt idx="0">
                  <c:v>численность неработающих застрахованных по ОМС лиц (тыс.чел.)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картинки!$V$37:$AG$37</c:f>
              <c:strCache>
                <c:ptCount val="12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 год</c:v>
                </c:pt>
              </c:strCache>
            </c:strRef>
          </c:cat>
          <c:val>
            <c:numRef>
              <c:f>картинки!$V$38:$AG$38</c:f>
              <c:numCache>
                <c:formatCode>#\ ##0.000</c:formatCode>
                <c:ptCount val="12"/>
                <c:pt idx="0">
                  <c:v>740.42</c:v>
                </c:pt>
                <c:pt idx="1">
                  <c:v>693.86599999999999</c:v>
                </c:pt>
                <c:pt idx="2">
                  <c:v>681.00800000000004</c:v>
                </c:pt>
                <c:pt idx="3">
                  <c:v>690.22500000000002</c:v>
                </c:pt>
                <c:pt idx="4">
                  <c:v>687.34900000000005</c:v>
                </c:pt>
                <c:pt idx="5" formatCode="General">
                  <c:v>635.24900000000002</c:v>
                </c:pt>
                <c:pt idx="6" formatCode="General">
                  <c:v>631.26300000000003</c:v>
                </c:pt>
                <c:pt idx="7" formatCode="General">
                  <c:v>625.91899999999998</c:v>
                </c:pt>
                <c:pt idx="8" formatCode="General">
                  <c:v>622.99900000000002</c:v>
                </c:pt>
                <c:pt idx="9">
                  <c:v>601.36</c:v>
                </c:pt>
                <c:pt idx="10" formatCode="General">
                  <c:v>585.62199999999996</c:v>
                </c:pt>
                <c:pt idx="11" formatCode="General">
                  <c:v>570.25400000000002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89512"/>
        <c:axId val="815489904"/>
      </c:lineChart>
      <c:catAx>
        <c:axId val="815489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9904"/>
        <c:crosses val="autoZero"/>
        <c:auto val="1"/>
        <c:lblAlgn val="ctr"/>
        <c:lblOffset val="100"/>
        <c:noMultiLvlLbl val="0"/>
      </c:catAx>
      <c:valAx>
        <c:axId val="815489904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489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коэффициент дифференциации для расчета тарифа страхового взноса для Архангельской области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картинки!$A$42</c:f>
              <c:strCache>
                <c:ptCount val="1"/>
                <c:pt idx="0">
                  <c:v>коэффициент дифференциации для Архангельской области</c:v>
                </c:pt>
              </c:strCache>
            </c:strRef>
          </c:tx>
          <c:spPr>
            <a:ln w="34925" cap="rnd">
              <a:solidFill>
                <a:srgbClr val="CC00CC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картинки!$B$39:$M$39</c:f>
              <c:strCache>
                <c:ptCount val="12"/>
                <c:pt idx="0">
                  <c:v>2014 год</c:v>
                </c:pt>
                <c:pt idx="1">
                  <c:v>2015 год</c:v>
                </c:pt>
                <c:pt idx="2">
                  <c:v>2016 год </c:v>
                </c:pt>
                <c:pt idx="3">
                  <c:v>2017 год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</c:v>
                </c:pt>
              </c:strCache>
            </c:strRef>
          </c:cat>
          <c:val>
            <c:numRef>
              <c:f>картинки!$B$42:$M$42</c:f>
              <c:numCache>
                <c:formatCode>#\ ##0.000</c:formatCode>
                <c:ptCount val="12"/>
                <c:pt idx="0">
                  <c:v>0.60599999999999998</c:v>
                </c:pt>
                <c:pt idx="1">
                  <c:v>0.60599999999999998</c:v>
                </c:pt>
                <c:pt idx="2">
                  <c:v>0.60599999999999998</c:v>
                </c:pt>
                <c:pt idx="3">
                  <c:v>0.60599999999999998</c:v>
                </c:pt>
                <c:pt idx="4">
                  <c:v>0.60599999999999998</c:v>
                </c:pt>
                <c:pt idx="5" formatCode="General">
                  <c:v>0.60099999999999998</c:v>
                </c:pt>
                <c:pt idx="6" formatCode="General">
                  <c:v>0.60099999999999998</c:v>
                </c:pt>
                <c:pt idx="7" formatCode="General">
                  <c:v>0.60129999999999995</c:v>
                </c:pt>
                <c:pt idx="8" formatCode="General">
                  <c:v>0.60170000000000001</c:v>
                </c:pt>
                <c:pt idx="9" formatCode="General">
                  <c:v>0.60170000000000001</c:v>
                </c:pt>
                <c:pt idx="10" formatCode="General">
                  <c:v>0.60170000000000001</c:v>
                </c:pt>
                <c:pt idx="11" formatCode="General">
                  <c:v>0.60029999999999994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92648"/>
        <c:axId val="815493040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картинки!$A$40</c15:sqref>
                        </c15:formulaRef>
                      </c:ext>
                    </c:extLst>
                    <c:strCache>
                      <c:ptCount val="1"/>
                      <c:pt idx="0">
                        <c:v>численность неработающих застрахованных по ОМС лиц чел.</c:v>
                      </c:pt>
                    </c:strCache>
                  </c:strRef>
                </c:tx>
                <c:spPr>
                  <a:ln w="34925" cap="rnd">
                    <a:solidFill>
                      <a:schemeClr val="accent6">
                        <a:shade val="65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картинки!$B$39:$M$39</c15:sqref>
                        </c15:formulaRef>
                      </c:ext>
                    </c:extLst>
                    <c:strCache>
                      <c:ptCount val="12"/>
                      <c:pt idx="0">
                        <c:v>2014 год</c:v>
                      </c:pt>
                      <c:pt idx="1">
                        <c:v>2015 год</c:v>
                      </c:pt>
                      <c:pt idx="2">
                        <c:v>2016 год </c:v>
                      </c:pt>
                      <c:pt idx="3">
                        <c:v>2017 год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картинки!$B$40:$M$40</c15:sqref>
                        </c15:formulaRef>
                      </c:ext>
                    </c:extLst>
                    <c:numCache>
                      <c:formatCode>#,##0</c:formatCode>
                      <c:ptCount val="12"/>
                      <c:pt idx="0">
                        <c:v>740420</c:v>
                      </c:pt>
                      <c:pt idx="1">
                        <c:v>693866</c:v>
                      </c:pt>
                      <c:pt idx="2">
                        <c:v>681008</c:v>
                      </c:pt>
                      <c:pt idx="3">
                        <c:v>690225</c:v>
                      </c:pt>
                      <c:pt idx="4">
                        <c:v>687349</c:v>
                      </c:pt>
                      <c:pt idx="5">
                        <c:v>635249</c:v>
                      </c:pt>
                      <c:pt idx="6">
                        <c:v>631263</c:v>
                      </c:pt>
                      <c:pt idx="7">
                        <c:v>625919</c:v>
                      </c:pt>
                      <c:pt idx="8">
                        <c:v>622999</c:v>
                      </c:pt>
                      <c:pt idx="9">
                        <c:v>601360</c:v>
                      </c:pt>
                      <c:pt idx="10">
                        <c:v>585622</c:v>
                      </c:pt>
                      <c:pt idx="11">
                        <c:v>570254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картинки!$A$41</c15:sqref>
                        </c15:formulaRef>
                      </c:ext>
                    </c:extLst>
                    <c:strCache>
                      <c:ptCount val="1"/>
                      <c:pt idx="0">
                        <c:v>тариф страхового взноса на ОМС неработающего населения (руб.)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6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картинки!$B$39:$M$39</c15:sqref>
                        </c15:formulaRef>
                      </c:ext>
                    </c:extLst>
                    <c:strCache>
                      <c:ptCount val="12"/>
                      <c:pt idx="0">
                        <c:v>2014 год</c:v>
                      </c:pt>
                      <c:pt idx="1">
                        <c:v>2015 год</c:v>
                      </c:pt>
                      <c:pt idx="2">
                        <c:v>2016 год </c:v>
                      </c:pt>
                      <c:pt idx="3">
                        <c:v>2017 год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картинки!$B$41:$M$41</c15:sqref>
                        </c15:formulaRef>
                      </c:ext>
                    </c:extLst>
                    <c:numCache>
                      <c:formatCode>#,##0.00</c:formatCode>
                      <c:ptCount val="12"/>
                      <c:pt idx="0">
                        <c:v>18864.599999999999</c:v>
                      </c:pt>
                      <c:pt idx="1">
                        <c:v>18864.599999999999</c:v>
                      </c:pt>
                      <c:pt idx="2">
                        <c:v>18864.599999999999</c:v>
                      </c:pt>
                      <c:pt idx="3">
                        <c:v>18864.599999999999</c:v>
                      </c:pt>
                      <c:pt idx="4">
                        <c:v>18864.599999999999</c:v>
                      </c:pt>
                      <c:pt idx="5">
                        <c:v>18864.599999999999</c:v>
                      </c:pt>
                      <c:pt idx="6">
                        <c:v>18864.599999999999</c:v>
                      </c:pt>
                      <c:pt idx="7">
                        <c:v>18864.599999999999</c:v>
                      </c:pt>
                      <c:pt idx="8">
                        <c:v>18864.599999999999</c:v>
                      </c:pt>
                      <c:pt idx="9">
                        <c:v>18864.599999999999</c:v>
                      </c:pt>
                      <c:pt idx="10">
                        <c:v>18864.599999999999</c:v>
                      </c:pt>
                      <c:pt idx="11">
                        <c:v>18864.599999999999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4926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93040"/>
        <c:crosses val="autoZero"/>
        <c:auto val="1"/>
        <c:lblAlgn val="ctr"/>
        <c:lblOffset val="100"/>
        <c:noMultiLvlLbl val="0"/>
      </c:catAx>
      <c:valAx>
        <c:axId val="81549304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4926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картинки!$U$46</c:f>
              <c:strCache>
                <c:ptCount val="1"/>
                <c:pt idx="0">
                  <c:v>коэффициент удорожания стоимости медицинских услуг</c:v>
                </c:pt>
              </c:strCache>
            </c:strRef>
          </c:tx>
          <c:spPr>
            <a:ln w="34925" cap="rnd">
              <a:solidFill>
                <a:schemeClr val="accent6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картинки!$V$45:$AJ$45</c:f>
              <c:strCache>
                <c:ptCount val="14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 год</c:v>
                </c:pt>
                <c:pt idx="12">
                  <c:v>на 2026 год</c:v>
                </c:pt>
                <c:pt idx="13">
                  <c:v>на 2027 год</c:v>
                </c:pt>
              </c:strCache>
            </c:strRef>
          </c:cat>
          <c:val>
            <c:numRef>
              <c:f>картинки!$V$46:$AJ$46</c:f>
              <c:numCache>
                <c:formatCode>#\ ##0.000</c:formatCode>
                <c:ptCount val="1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1.073</c:v>
                </c:pt>
                <c:pt idx="5">
                  <c:v>1.119</c:v>
                </c:pt>
                <c:pt idx="6">
                  <c:v>1.153</c:v>
                </c:pt>
                <c:pt idx="7">
                  <c:v>1.196</c:v>
                </c:pt>
                <c:pt idx="8">
                  <c:v>1.244</c:v>
                </c:pt>
                <c:pt idx="9">
                  <c:v>1.3660000000000001</c:v>
                </c:pt>
                <c:pt idx="10">
                  <c:v>1.5029999999999999</c:v>
                </c:pt>
                <c:pt idx="11" formatCode="General">
                  <c:v>1.712</c:v>
                </c:pt>
                <c:pt idx="12" formatCode="General">
                  <c:v>1.891</c:v>
                </c:pt>
                <c:pt idx="13" formatCode="General">
                  <c:v>2.0489999999999999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99704"/>
        <c:axId val="815498528"/>
      </c:lineChart>
      <c:catAx>
        <c:axId val="815499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98528"/>
        <c:crosses val="autoZero"/>
        <c:auto val="1"/>
        <c:lblAlgn val="ctr"/>
        <c:lblOffset val="100"/>
        <c:noMultiLvlLbl val="0"/>
      </c:catAx>
      <c:valAx>
        <c:axId val="81549852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4997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2"/>
          <c:order val="2"/>
          <c:tx>
            <c:strRef>
              <c:f>картинки!$U$48</c:f>
              <c:strCache>
                <c:ptCount val="1"/>
                <c:pt idx="0">
                  <c:v>в %</c:v>
                </c:pt>
              </c:strCache>
            </c:strRef>
          </c:tx>
          <c:spPr>
            <a:ln w="28575" cap="rnd">
              <a:solidFill>
                <a:srgbClr val="70AD47">
                  <a:lumMod val="75000"/>
                </a:srgbClr>
              </a:solidFill>
              <a:round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картинки!$V$45:$AI$45</c:f>
              <c:strCache>
                <c:ptCount val="13"/>
                <c:pt idx="0">
                  <c:v>на 2015 год</c:v>
                </c:pt>
                <c:pt idx="1">
                  <c:v>на 2016 год</c:v>
                </c:pt>
                <c:pt idx="2">
                  <c:v>на 2017 год</c:v>
                </c:pt>
                <c:pt idx="3">
                  <c:v>на 2018 год</c:v>
                </c:pt>
                <c:pt idx="4">
                  <c:v>на 2019 год</c:v>
                </c:pt>
                <c:pt idx="5">
                  <c:v>на 2020 год</c:v>
                </c:pt>
                <c:pt idx="6">
                  <c:v>на 2021 год</c:v>
                </c:pt>
                <c:pt idx="7">
                  <c:v>на 2022 год</c:v>
                </c:pt>
                <c:pt idx="8">
                  <c:v>на 2023 год</c:v>
                </c:pt>
                <c:pt idx="9">
                  <c:v>на 2024 год</c:v>
                </c:pt>
                <c:pt idx="10">
                  <c:v>на 2025 год</c:v>
                </c:pt>
                <c:pt idx="11">
                  <c:v>на 2026 год</c:v>
                </c:pt>
                <c:pt idx="12">
                  <c:v>на 2027 год</c:v>
                </c:pt>
              </c:strCache>
            </c:strRef>
          </c:cat>
          <c:val>
            <c:numRef>
              <c:f>картинки!$V$48:$AI$48</c:f>
              <c:numCache>
                <c:formatCode>0.00%</c:formatCode>
                <c:ptCount val="1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7.2999999999999954E-2</c:v>
                </c:pt>
                <c:pt idx="4">
                  <c:v>4.2870456663560152E-2</c:v>
                </c:pt>
                <c:pt idx="5">
                  <c:v>3.0384271671134968E-2</c:v>
                </c:pt>
                <c:pt idx="6">
                  <c:v>3.7294015611448329E-2</c:v>
                </c:pt>
                <c:pt idx="7">
                  <c:v>4.0133779264214083E-2</c:v>
                </c:pt>
                <c:pt idx="8">
                  <c:v>9.8070739549839317E-2</c:v>
                </c:pt>
                <c:pt idx="9">
                  <c:v>0.10029282576866748</c:v>
                </c:pt>
                <c:pt idx="10">
                  <c:v>0.13905522288755828</c:v>
                </c:pt>
                <c:pt idx="11">
                  <c:v>0.10455607476635517</c:v>
                </c:pt>
                <c:pt idx="12">
                  <c:v>8.3553675304071873E-2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39728"/>
        <c:axId val="815438944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картинки!$U$46</c15:sqref>
                        </c15:formulaRef>
                      </c:ext>
                    </c:extLst>
                    <c:strCache>
                      <c:ptCount val="1"/>
                      <c:pt idx="0">
                        <c:v>коэффициент удорожания стоимости медицинских услуг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картинки!$V$45:$AI$45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  <c:pt idx="12">
                        <c:v>на 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картинки!$V$46:$AI$46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</c:v>
                      </c:pt>
                      <c:pt idx="1">
                        <c:v>1</c:v>
                      </c:pt>
                      <c:pt idx="2">
                        <c:v>1</c:v>
                      </c:pt>
                      <c:pt idx="3">
                        <c:v>1.073</c:v>
                      </c:pt>
                      <c:pt idx="4">
                        <c:v>1.119</c:v>
                      </c:pt>
                      <c:pt idx="5">
                        <c:v>1.153</c:v>
                      </c:pt>
                      <c:pt idx="6">
                        <c:v>1.196</c:v>
                      </c:pt>
                      <c:pt idx="7">
                        <c:v>1.244</c:v>
                      </c:pt>
                      <c:pt idx="8">
                        <c:v>1.3660000000000001</c:v>
                      </c:pt>
                      <c:pt idx="9">
                        <c:v>1.5029999999999999</c:v>
                      </c:pt>
                      <c:pt idx="10" formatCode="General">
                        <c:v>1.712</c:v>
                      </c:pt>
                      <c:pt idx="11" formatCode="General">
                        <c:v>1.891</c:v>
                      </c:pt>
                      <c:pt idx="12" formatCode="General">
                        <c:v>2.0489999999999999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картинки!$U$47</c15:sqref>
                        </c15:formulaRef>
                      </c:ext>
                    </c:extLst>
                    <c:strCache>
                      <c:ptCount val="1"/>
                      <c:pt idx="0">
                        <c:v>изменение относительнго предыдущего года в ед.</c:v>
                      </c:pt>
                    </c:strCache>
                  </c:strRef>
                </c:tx>
                <c:spPr>
                  <a:ln w="28575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картинки!$V$45:$AI$45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  <c:pt idx="12">
                        <c:v>на 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картинки!$V$47:$AI$47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0</c:v>
                      </c:pt>
                      <c:pt idx="1">
                        <c:v>0</c:v>
                      </c:pt>
                      <c:pt idx="2">
                        <c:v>0</c:v>
                      </c:pt>
                      <c:pt idx="3">
                        <c:v>7.2999999999999954E-2</c:v>
                      </c:pt>
                      <c:pt idx="4">
                        <c:v>4.6000000000000041E-2</c:v>
                      </c:pt>
                      <c:pt idx="5">
                        <c:v>3.400000000000003E-2</c:v>
                      </c:pt>
                      <c:pt idx="6">
                        <c:v>4.2999999999999927E-2</c:v>
                      </c:pt>
                      <c:pt idx="7">
                        <c:v>4.8000000000000043E-2</c:v>
                      </c:pt>
                      <c:pt idx="8">
                        <c:v>0.12200000000000011</c:v>
                      </c:pt>
                      <c:pt idx="9">
                        <c:v>0.13699999999999979</c:v>
                      </c:pt>
                      <c:pt idx="10">
                        <c:v>0.20900000000000007</c:v>
                      </c:pt>
                      <c:pt idx="11">
                        <c:v>0.17900000000000005</c:v>
                      </c:pt>
                      <c:pt idx="12">
                        <c:v>0.15799999999999992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4397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38944"/>
        <c:crosses val="autoZero"/>
        <c:auto val="1"/>
        <c:lblAlgn val="ctr"/>
        <c:lblOffset val="100"/>
        <c:noMultiLvlLbl val="0"/>
      </c:catAx>
      <c:valAx>
        <c:axId val="81543894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8154397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solidFill>
          <a:schemeClr val="lt1">
            <a:alpha val="27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1.4650191317449907E-2"/>
          <c:w val="1"/>
          <c:h val="0.89178981198778728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картинки!$V$41</c:f>
              <c:strCache>
                <c:ptCount val="1"/>
                <c:pt idx="0">
                  <c:v>на 2014 год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accent1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9741679085941199E-3"/>
                  <c:y val="0.3218310568321817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b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картинки!$V$42</c:f>
              <c:numCache>
                <c:formatCode>#\ ##0.000</c:formatCode>
                <c:ptCount val="1"/>
                <c:pt idx="0">
                  <c:v>6380.1325999999999</c:v>
                </c:pt>
              </c:numCache>
            </c:numRef>
          </c:val>
        </c:ser>
        <c:ser>
          <c:idx val="1"/>
          <c:order val="1"/>
          <c:tx>
            <c:strRef>
              <c:f>картинки!$W$41</c:f>
              <c:strCache>
                <c:ptCount val="1"/>
                <c:pt idx="0">
                  <c:v>на 2015 год</c:v>
                </c:pt>
              </c:strCache>
            </c:strRef>
          </c:tx>
          <c:spPr>
            <a:solidFill>
              <a:schemeClr val="accent2"/>
            </a:solidFill>
            <a:ln>
              <a:solidFill>
                <a:schemeClr val="accent2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2548630750515355E-3"/>
                  <c:y val="0.407723605977824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b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картинки!$W$42</c:f>
              <c:numCache>
                <c:formatCode>#\ ##0.000</c:formatCode>
                <c:ptCount val="1"/>
                <c:pt idx="0">
                  <c:v>7932.2397999999994</c:v>
                </c:pt>
              </c:numCache>
            </c:numRef>
          </c:val>
        </c:ser>
        <c:ser>
          <c:idx val="2"/>
          <c:order val="2"/>
          <c:tx>
            <c:strRef>
              <c:f>картинки!$X$41</c:f>
              <c:strCache>
                <c:ptCount val="1"/>
                <c:pt idx="0">
                  <c:v>на 2016 год</c:v>
                </c:pt>
              </c:strCache>
            </c:strRef>
          </c:tx>
          <c:spPr>
            <a:solidFill>
              <a:schemeClr val="accent3"/>
            </a:solidFill>
            <a:ln>
              <a:solidFill>
                <a:schemeClr val="accent3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2548630750515355E-3"/>
                  <c:y val="0.401435534843858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картинки!$X$42</c:f>
              <c:numCache>
                <c:formatCode>#\ ##0.000</c:formatCode>
                <c:ptCount val="1"/>
                <c:pt idx="0">
                  <c:v>7785.2477999999992</c:v>
                </c:pt>
              </c:numCache>
            </c:numRef>
          </c:val>
        </c:ser>
        <c:ser>
          <c:idx val="3"/>
          <c:order val="3"/>
          <c:tx>
            <c:strRef>
              <c:f>картинки!$Y$41</c:f>
              <c:strCache>
                <c:ptCount val="1"/>
                <c:pt idx="0">
                  <c:v>на 2017 год</c:v>
                </c:pt>
              </c:strCache>
            </c:strRef>
          </c:tx>
          <c:spPr>
            <a:solidFill>
              <a:schemeClr val="accent4"/>
            </a:solidFill>
            <a:ln>
              <a:solidFill>
                <a:schemeClr val="accent4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6.3822946125773024E-3"/>
                  <c:y val="0.407723605977824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картинки!$Y$42</c:f>
              <c:numCache>
                <c:formatCode>#\ ##0.000</c:formatCode>
                <c:ptCount val="1"/>
                <c:pt idx="0">
                  <c:v>7890.6</c:v>
                </c:pt>
              </c:numCache>
            </c:numRef>
          </c:val>
        </c:ser>
        <c:ser>
          <c:idx val="4"/>
          <c:order val="4"/>
          <c:tx>
            <c:strRef>
              <c:f>картинки!$Z$41</c:f>
              <c:strCache>
                <c:ptCount val="1"/>
                <c:pt idx="0">
                  <c:v>на 2018 год</c:v>
                </c:pt>
              </c:strCache>
            </c:strRef>
          </c:tx>
          <c:spPr>
            <a:solidFill>
              <a:schemeClr val="accent5"/>
            </a:solidFill>
            <a:ln>
              <a:solidFill>
                <a:schemeClr val="accent5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9741679085941381E-3"/>
                  <c:y val="0.4316079061545877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картинки!$Z$42</c:f>
              <c:numCache>
                <c:formatCode>#\ ##0.000</c:formatCode>
                <c:ptCount val="1"/>
                <c:pt idx="0">
                  <c:v>8431.352606729004</c:v>
                </c:pt>
              </c:numCache>
            </c:numRef>
          </c:val>
        </c:ser>
        <c:ser>
          <c:idx val="5"/>
          <c:order val="5"/>
          <c:tx>
            <c:strRef>
              <c:f>картинки!$AA$41</c:f>
              <c:strCache>
                <c:ptCount val="1"/>
                <c:pt idx="0">
                  <c:v>на 2019 год</c:v>
                </c:pt>
              </c:strCache>
            </c:strRef>
          </c:tx>
          <c:spPr>
            <a:solidFill>
              <a:schemeClr val="accent6"/>
            </a:solidFill>
            <a:ln>
              <a:solidFill>
                <a:schemeClr val="accent6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2.1274315375257678E-3"/>
                  <c:y val="0.4190313353687931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картинки!$AA$42</c:f>
              <c:numCache>
                <c:formatCode>#\ ##0.000</c:formatCode>
                <c:ptCount val="1"/>
                <c:pt idx="0">
                  <c:v>8059.2782375789211</c:v>
                </c:pt>
              </c:numCache>
            </c:numRef>
          </c:val>
        </c:ser>
        <c:ser>
          <c:idx val="6"/>
          <c:order val="6"/>
          <c:tx>
            <c:strRef>
              <c:f>картинки!$AB$41</c:f>
              <c:strCache>
                <c:ptCount val="1"/>
                <c:pt idx="0">
                  <c:v>на 2020 год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solidFill>
                <a:schemeClr val="accent1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6.101599446119833E-3"/>
                  <c:y val="0.4173678290213723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картинки!$AB$42</c:f>
              <c:numCache>
                <c:formatCode>#\ ##0.000</c:formatCode>
                <c:ptCount val="1"/>
                <c:pt idx="0">
                  <c:v>8252.0474243038789</c:v>
                </c:pt>
              </c:numCache>
            </c:numRef>
          </c:val>
        </c:ser>
        <c:ser>
          <c:idx val="7"/>
          <c:order val="7"/>
          <c:tx>
            <c:strRef>
              <c:f>картинки!$AC$41</c:f>
              <c:strCache>
                <c:ptCount val="1"/>
                <c:pt idx="0">
                  <c:v>на 2021 год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solidFill>
                <a:schemeClr val="accent2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6.2419470293485317E-3"/>
                  <c:y val="0.429521452675558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картинки!$AC$42</c:f>
              <c:numCache>
                <c:formatCode>#\ ##0.000</c:formatCode>
                <c:ptCount val="1"/>
                <c:pt idx="0">
                  <c:v>8491.5720000000001</c:v>
                </c:pt>
              </c:numCache>
            </c:numRef>
          </c:val>
        </c:ser>
        <c:ser>
          <c:idx val="8"/>
          <c:order val="8"/>
          <c:tx>
            <c:strRef>
              <c:f>картинки!$AD$41</c:f>
              <c:strCache>
                <c:ptCount val="1"/>
                <c:pt idx="0">
                  <c:v>на 2022 год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solidFill>
                <a:schemeClr val="accent3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5.9612518628912071E-3"/>
                  <c:y val="0.4441844769403824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картинки!$AD$42</c:f>
              <c:numCache>
                <c:formatCode>#\ ##0.000</c:formatCode>
                <c:ptCount val="1"/>
                <c:pt idx="0">
                  <c:v>8797.0149999999994</c:v>
                </c:pt>
              </c:numCache>
            </c:numRef>
          </c:val>
        </c:ser>
        <c:ser>
          <c:idx val="9"/>
          <c:order val="9"/>
          <c:tx>
            <c:strRef>
              <c:f>картинки!$AE$41</c:f>
              <c:strCache>
                <c:ptCount val="1"/>
                <c:pt idx="0">
                  <c:v>на 2023 год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solidFill>
                <a:schemeClr val="accent4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9870839542969962E-3"/>
                  <c:y val="0.4772900530290856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картинки!$AE$42</c:f>
              <c:numCache>
                <c:formatCode>#\ ##0.000</c:formatCode>
                <c:ptCount val="1"/>
                <c:pt idx="0">
                  <c:v>9324.2272386799996</c:v>
                </c:pt>
              </c:numCache>
            </c:numRef>
          </c:val>
        </c:ser>
        <c:ser>
          <c:idx val="10"/>
          <c:order val="10"/>
          <c:tx>
            <c:strRef>
              <c:f>картинки!$AF$41</c:f>
              <c:strCache>
                <c:ptCount val="1"/>
                <c:pt idx="0">
                  <c:v>на 2024 год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solidFill>
                <a:schemeClr val="accent5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2548630750513898E-3"/>
                  <c:y val="0.5049530237291767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картинки!$AF$42</c:f>
              <c:numCache>
                <c:formatCode>#\ ##0.000</c:formatCode>
                <c:ptCount val="1"/>
                <c:pt idx="0">
                  <c:v>9990.8853782546012</c:v>
                </c:pt>
              </c:numCache>
            </c:numRef>
          </c:val>
        </c:ser>
        <c:ser>
          <c:idx val="11"/>
          <c:order val="11"/>
          <c:tx>
            <c:strRef>
              <c:f>картинки!$AG$41</c:f>
              <c:strCache>
                <c:ptCount val="1"/>
                <c:pt idx="0">
                  <c:v>на 2025 год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solidFill>
                <a:schemeClr val="accent6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3952106582802334E-3"/>
                  <c:y val="0.5682018319138678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картинки!$AG$42</c:f>
              <c:numCache>
                <c:formatCode>#\ ##0.000</c:formatCode>
                <c:ptCount val="1"/>
                <c:pt idx="0">
                  <c:v>11055.745808897753</c:v>
                </c:pt>
              </c:numCache>
            </c:numRef>
          </c:val>
        </c:ser>
        <c:ser>
          <c:idx val="12"/>
          <c:order val="12"/>
          <c:tx>
            <c:strRef>
              <c:f>картинки!$AH$41</c:f>
              <c:strCache>
                <c:ptCount val="1"/>
                <c:pt idx="0">
                  <c:v>на 2026 год</c:v>
                </c:pt>
              </c:strCache>
            </c:strRef>
          </c:tx>
          <c:spPr>
            <a:solidFill>
              <a:schemeClr val="accent1">
                <a:lumMod val="80000"/>
                <a:lumOff val="20000"/>
              </a:schemeClr>
            </a:solidFill>
            <a:ln>
              <a:solidFill>
                <a:schemeClr val="accent1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8474326327687463E-3"/>
                  <c:y val="0.556268466441694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картинки!$AH$42</c:f>
              <c:numCache>
                <c:formatCode>#\ ##0.000</c:formatCode>
                <c:ptCount val="1"/>
                <c:pt idx="0">
                  <c:v>12211.691194290685</c:v>
                </c:pt>
              </c:numCache>
            </c:numRef>
          </c:val>
        </c:ser>
        <c:ser>
          <c:idx val="13"/>
          <c:order val="13"/>
          <c:tx>
            <c:strRef>
              <c:f>картинки!$AI$41</c:f>
              <c:strCache>
                <c:ptCount val="1"/>
                <c:pt idx="0">
                  <c:v>на 2027 год</c:v>
                </c:pt>
              </c:strCache>
            </c:strRef>
          </c:tx>
          <c:spPr>
            <a:solidFill>
              <a:schemeClr val="accent2">
                <a:lumMod val="80000"/>
                <a:lumOff val="20000"/>
              </a:schemeClr>
            </a:solidFill>
            <a:ln>
              <a:solidFill>
                <a:schemeClr val="accent2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5.8345165870659606E-3"/>
                  <c:y val="0.5605605013659007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картинки!$U$42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картинки!$AI$42</c:f>
              <c:numCache>
                <c:formatCode>#\ ##0.000</c:formatCode>
                <c:ptCount val="1"/>
                <c:pt idx="0">
                  <c:v>13232.022875252042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815435808"/>
        <c:axId val="815436592"/>
        <c:axId val="0"/>
      </c:bar3DChart>
      <c:catAx>
        <c:axId val="8154358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36592"/>
        <c:crosses val="autoZero"/>
        <c:auto val="1"/>
        <c:lblAlgn val="ctr"/>
        <c:lblOffset val="100"/>
        <c:noMultiLvlLbl val="0"/>
      </c:catAx>
      <c:valAx>
        <c:axId val="81543659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4358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1.1528372664296242E-2"/>
          <c:y val="6.5921631119162435E-3"/>
          <c:w val="0.97296924322611689"/>
          <c:h val="0.1013264770475119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днамика изменения (+рост, -снижение) объема страховых взносов на неработающее население (в %) к предыдущему году</a:t>
            </a:r>
          </a:p>
        </c:rich>
      </c:tx>
      <c:layout>
        <c:manualLayout>
          <c:xMode val="edge"/>
          <c:yMode val="edge"/>
          <c:x val="0.14551071250622821"/>
          <c:y val="3.240740740740740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9720976581963126E-3"/>
          <c:y val="0.20932445290199811"/>
          <c:w val="0.98448783588150135"/>
          <c:h val="0.73358705994291162"/>
        </c:manualLayout>
      </c:layout>
      <c:lineChart>
        <c:grouping val="standard"/>
        <c:varyColors val="0"/>
        <c:ser>
          <c:idx val="2"/>
          <c:order val="2"/>
          <c:tx>
            <c:strRef>
              <c:f>картинки!$U$44</c:f>
              <c:strCache>
                <c:ptCount val="1"/>
                <c:pt idx="0">
                  <c:v>в %</c:v>
                </c:pt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3.8323423857732089E-2"/>
                  <c:y val="9.337746498501835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4258243229800424E-2"/>
                  <c:y val="9.337746498501846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картинки!$V$41:$AJ$41</c:f>
              <c:strCache>
                <c:ptCount val="13"/>
                <c:pt idx="0">
                  <c:v>на 2015 год</c:v>
                </c:pt>
                <c:pt idx="1">
                  <c:v>на 2016 год</c:v>
                </c:pt>
                <c:pt idx="2">
                  <c:v>на 2017 год</c:v>
                </c:pt>
                <c:pt idx="3">
                  <c:v>на 2018 год</c:v>
                </c:pt>
                <c:pt idx="4">
                  <c:v>на 2019 год</c:v>
                </c:pt>
                <c:pt idx="5">
                  <c:v>на 2020 год</c:v>
                </c:pt>
                <c:pt idx="6">
                  <c:v>на 2021 год</c:v>
                </c:pt>
                <c:pt idx="7">
                  <c:v>на 2022 год</c:v>
                </c:pt>
                <c:pt idx="8">
                  <c:v>на 2023 год</c:v>
                </c:pt>
                <c:pt idx="9">
                  <c:v>на 2024 год</c:v>
                </c:pt>
                <c:pt idx="10">
                  <c:v>на 2025 год</c:v>
                </c:pt>
                <c:pt idx="11">
                  <c:v>на 2026 год</c:v>
                </c:pt>
                <c:pt idx="12">
                  <c:v>на 2027 год</c:v>
                </c:pt>
              </c:strCache>
            </c:strRef>
          </c:cat>
          <c:val>
            <c:numRef>
              <c:f>картинки!$V$44:$AJ$44</c:f>
              <c:numCache>
                <c:formatCode>0.00%</c:formatCode>
                <c:ptCount val="13"/>
                <c:pt idx="0">
                  <c:v>0.24327193450493481</c:v>
                </c:pt>
                <c:pt idx="1">
                  <c:v>-1.8530957674779348E-2</c:v>
                </c:pt>
                <c:pt idx="2">
                  <c:v>1.3532286024344812E-2</c:v>
                </c:pt>
                <c:pt idx="3">
                  <c:v>6.8531240555725001E-2</c:v>
                </c:pt>
                <c:pt idx="4">
                  <c:v>-4.4129855137731155E-2</c:v>
                </c:pt>
                <c:pt idx="5">
                  <c:v>2.3918914453916078E-2</c:v>
                </c:pt>
                <c:pt idx="6">
                  <c:v>2.9026078423964815E-2</c:v>
                </c:pt>
                <c:pt idx="7">
                  <c:v>3.5970136036060141E-2</c:v>
                </c:pt>
                <c:pt idx="8">
                  <c:v>5.993081047150655E-2</c:v>
                </c:pt>
                <c:pt idx="9">
                  <c:v>7.1497414478390406E-2</c:v>
                </c:pt>
                <c:pt idx="10">
                  <c:v>0.10658318961008657</c:v>
                </c:pt>
                <c:pt idx="11">
                  <c:v>0.10455607476635521</c:v>
                </c:pt>
                <c:pt idx="12">
                  <c:v>8.3553675304071831E-2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18568"/>
        <c:axId val="815318176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картинки!$U$42</c15:sqref>
                        </c15:formulaRef>
                      </c:ext>
                    </c:extLst>
                    <c:strCache>
                      <c:ptCount val="1"/>
                      <c:pt idx="0">
                        <c:v>объем страхового взноса на ОМС неработающего населения (млн.руб.)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1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картинки!$V$41:$AJ$41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  <c:pt idx="12">
                        <c:v>на 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картинки!$V$42:$AJ$42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7932.2397999999994</c:v>
                      </c:pt>
                      <c:pt idx="1">
                        <c:v>7785.2477999999992</c:v>
                      </c:pt>
                      <c:pt idx="2">
                        <c:v>7890.6</c:v>
                      </c:pt>
                      <c:pt idx="3">
                        <c:v>8431.352606729004</c:v>
                      </c:pt>
                      <c:pt idx="4">
                        <c:v>8059.2782375789211</c:v>
                      </c:pt>
                      <c:pt idx="5">
                        <c:v>8252.0474243038789</c:v>
                      </c:pt>
                      <c:pt idx="6">
                        <c:v>8491.5720000000001</c:v>
                      </c:pt>
                      <c:pt idx="7">
                        <c:v>8797.0149999999994</c:v>
                      </c:pt>
                      <c:pt idx="8">
                        <c:v>9324.2272386799996</c:v>
                      </c:pt>
                      <c:pt idx="9">
                        <c:v>9990.8853782546012</c:v>
                      </c:pt>
                      <c:pt idx="10">
                        <c:v>11055.745808897753</c:v>
                      </c:pt>
                      <c:pt idx="11">
                        <c:v>12211.691194290685</c:v>
                      </c:pt>
                      <c:pt idx="12">
                        <c:v>13232.022875252042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картинки!$U$43</c15:sqref>
                        </c15:formulaRef>
                      </c:ext>
                    </c:extLst>
                    <c:strCache>
                      <c:ptCount val="1"/>
                      <c:pt idx="0">
                        <c:v>изменения относительнго предыдущего года в ед.</c:v>
                      </c:pt>
                    </c:strCache>
                  </c:strRef>
                </c:tx>
                <c:spPr>
                  <a:ln w="34925" cap="rnd">
                    <a:solidFill>
                      <a:schemeClr val="accent2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Lbl>
                    <c:idx val="1"/>
                    <c:layout>
                      <c:manualLayout>
                        <c:x val="-4.2595953532714316E-2"/>
                        <c:y val="8.1366827243644968E-2"/>
                      </c:manualLayout>
                    </c:layout>
                    <c:dLblPos val="r"/>
                    <c:showLegendKey val="0"/>
                    <c:showVal val="1"/>
                    <c:showCatName val="0"/>
                    <c:showSerName val="0"/>
                    <c:showPercent val="0"/>
                    <c:showBubbleSize val="0"/>
                    <c:extLst xmlns:c15="http://schemas.microsoft.com/office/drawing/2012/chart">
                      <c:ext xmlns:c15="http://schemas.microsoft.com/office/drawing/2012/chart" uri="{CE6537A1-D6FC-4f65-9D91-7224C49458BB}"/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картинки!$V$41:$AJ$41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  <c:pt idx="12">
                        <c:v>на 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картинки!$V$43:$AJ$43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1552.1071999999995</c:v>
                      </c:pt>
                      <c:pt idx="1">
                        <c:v>-146.99200000000019</c:v>
                      </c:pt>
                      <c:pt idx="2">
                        <c:v>105.35220000000118</c:v>
                      </c:pt>
                      <c:pt idx="3">
                        <c:v>540.75260672900367</c:v>
                      </c:pt>
                      <c:pt idx="4">
                        <c:v>-372.07436915008293</c:v>
                      </c:pt>
                      <c:pt idx="5">
                        <c:v>192.76918672495776</c:v>
                      </c:pt>
                      <c:pt idx="6">
                        <c:v>239.52457569612125</c:v>
                      </c:pt>
                      <c:pt idx="7">
                        <c:v>305.4429999999993</c:v>
                      </c:pt>
                      <c:pt idx="8">
                        <c:v>527.21223868000016</c:v>
                      </c:pt>
                      <c:pt idx="9">
                        <c:v>666.65813957460159</c:v>
                      </c:pt>
                      <c:pt idx="10">
                        <c:v>1064.8604306431516</c:v>
                      </c:pt>
                      <c:pt idx="11">
                        <c:v>1155.9453853929317</c:v>
                      </c:pt>
                      <c:pt idx="12">
                        <c:v>1020.3316809613571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318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8176"/>
        <c:crosses val="autoZero"/>
        <c:auto val="1"/>
        <c:lblAlgn val="ctr"/>
        <c:lblOffset val="100"/>
        <c:noMultiLvlLbl val="0"/>
      </c:catAx>
      <c:valAx>
        <c:axId val="81531817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out"/>
        <c:minorTickMark val="none"/>
        <c:tickLblPos val="nextTo"/>
        <c:crossAx val="8153185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картинки!$A$60</c:f>
              <c:strCache>
                <c:ptCount val="1"/>
                <c:pt idx="0">
                  <c:v>межтерриториальные расчеты (млн.руб.)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картинки!$B$59:$O$59</c:f>
              <c:strCache>
                <c:ptCount val="13"/>
                <c:pt idx="0">
                  <c:v>2015 год</c:v>
                </c:pt>
                <c:pt idx="1">
                  <c:v>2016 год 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картинки!$B$60:$O$60</c:f>
              <c:numCache>
                <c:formatCode>#\ ##0.000</c:formatCode>
                <c:ptCount val="13"/>
                <c:pt idx="0">
                  <c:v>210</c:v>
                </c:pt>
                <c:pt idx="1">
                  <c:v>250</c:v>
                </c:pt>
                <c:pt idx="2">
                  <c:v>260</c:v>
                </c:pt>
                <c:pt idx="3">
                  <c:v>270</c:v>
                </c:pt>
                <c:pt idx="4">
                  <c:v>317.74540000000002</c:v>
                </c:pt>
                <c:pt idx="5">
                  <c:v>370.78429999999997</c:v>
                </c:pt>
                <c:pt idx="6">
                  <c:v>421.31270000000001</c:v>
                </c:pt>
                <c:pt idx="7">
                  <c:v>537.26490000000001</c:v>
                </c:pt>
                <c:pt idx="8">
                  <c:v>566.81449999999995</c:v>
                </c:pt>
                <c:pt idx="9">
                  <c:v>471.8843</c:v>
                </c:pt>
                <c:pt idx="10">
                  <c:v>467.14229999999998</c:v>
                </c:pt>
                <c:pt idx="11">
                  <c:v>485.82799999999997</c:v>
                </c:pt>
                <c:pt idx="12">
                  <c:v>505.2611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815319352"/>
        <c:axId val="815317392"/>
      </c:lineChart>
      <c:catAx>
        <c:axId val="8153193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7392"/>
        <c:crosses val="autoZero"/>
        <c:auto val="1"/>
        <c:lblAlgn val="ctr"/>
        <c:lblOffset val="100"/>
        <c:noMultiLvlLbl val="0"/>
      </c:catAx>
      <c:valAx>
        <c:axId val="81531739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193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поступления неналоговых доходов, млн.₽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картинки!$A$67</c:f>
              <c:strCache>
                <c:ptCount val="1"/>
                <c:pt idx="0">
                  <c:v>Иные штрафы, неустойки, пени, уплаченные в соответствии с законом или договором в случае неисполнения или ненадлежащего исполнения обязательств перед ТФОМС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картинки!$B$66:$L$66</c:f>
              <c:strCache>
                <c:ptCount val="11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(факт)</c:v>
                </c:pt>
                <c:pt idx="7">
                  <c:v>2024 год (оценка)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картинки!$B$67:$L$67</c:f>
              <c:numCache>
                <c:formatCode>#\ ##0.000</c:formatCode>
                <c:ptCount val="11"/>
                <c:pt idx="0">
                  <c:v>4.3196000000000003</c:v>
                </c:pt>
                <c:pt idx="1">
                  <c:v>4.8315999999999999</c:v>
                </c:pt>
                <c:pt idx="2">
                  <c:v>4.4881000000000002</c:v>
                </c:pt>
                <c:pt idx="3">
                  <c:v>2.1793999999999998</c:v>
                </c:pt>
                <c:pt idx="4">
                  <c:v>4.0789</c:v>
                </c:pt>
                <c:pt idx="5">
                  <c:v>5.3768000000000002</c:v>
                </c:pt>
                <c:pt idx="6">
                  <c:v>7.0053999999999998</c:v>
                </c:pt>
                <c:pt idx="7">
                  <c:v>9.5183999999999997</c:v>
                </c:pt>
                <c:pt idx="8">
                  <c:v>7.3002000000000002</c:v>
                </c:pt>
                <c:pt idx="9">
                  <c:v>7.5922080000000003</c:v>
                </c:pt>
                <c:pt idx="10">
                  <c:v>7.8958963200000003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картинки!$A$68</c:f>
              <c:strCache>
                <c:ptCount val="1"/>
                <c:pt idx="0">
                  <c:v>Платежи по искам, предъявленным ТФОМС, к лицам, ответственным за причинение вреда здоровью застрахованного лица, в целях возмещения расходов на оказание медицинской помощи
</c:v>
                </c:pt>
              </c:strCache>
            </c:strRef>
          </c:tx>
          <c:spPr>
            <a:ln w="34925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3.7037037037037035E-2"/>
                  <c:y val="0.1159362950001620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037037037037035E-2"/>
                  <c:y val="0.1200515213376105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161744022503549E-2"/>
                  <c:y val="0.1323972003499561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037037037037035E-2"/>
                  <c:y val="0.1323972003499563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037037037037104E-2"/>
                  <c:y val="0.1282819740125076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037037037037035E-2"/>
                  <c:y val="0.1365124266874046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037037037037035E-2"/>
                  <c:y val="0.1365124266874047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037037037037035E-2"/>
                  <c:y val="0.1447428793623018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7037037037037174E-2"/>
                  <c:y val="0.1077058423252648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037037037037035E-2"/>
                  <c:y val="0.1077058423252648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7037037037037035E-2"/>
                  <c:y val="0.11182106866271338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картинки!$B$66:$L$66</c:f>
              <c:strCache>
                <c:ptCount val="11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(факт)</c:v>
                </c:pt>
                <c:pt idx="7">
                  <c:v>2024 год (оценка)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картинки!$B$68:$L$68</c:f>
              <c:numCache>
                <c:formatCode>#\ ##0.000</c:formatCode>
                <c:ptCount val="11"/>
                <c:pt idx="0">
                  <c:v>1.2589999999999999</c:v>
                </c:pt>
                <c:pt idx="1">
                  <c:v>1.748</c:v>
                </c:pt>
                <c:pt idx="2">
                  <c:v>3.3105000000000002</c:v>
                </c:pt>
                <c:pt idx="3">
                  <c:v>3.9140000000000001</c:v>
                </c:pt>
                <c:pt idx="4">
                  <c:v>4.1269999999999998</c:v>
                </c:pt>
                <c:pt idx="5">
                  <c:v>4.2888000000000002</c:v>
                </c:pt>
                <c:pt idx="6">
                  <c:v>4.9127999999999998</c:v>
                </c:pt>
                <c:pt idx="7">
                  <c:v>5.8868</c:v>
                </c:pt>
                <c:pt idx="8">
                  <c:v>5.029466666666667</c:v>
                </c:pt>
                <c:pt idx="9">
                  <c:v>5.2306453333333343</c:v>
                </c:pt>
                <c:pt idx="10">
                  <c:v>5.4398711466666674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картинки!$A$69</c:f>
              <c:strCache>
                <c:ptCount val="1"/>
                <c:pt idx="0">
                  <c:v>Прочие неналоговые поступления в ТФОМС</c:v>
                </c:pt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картинки!$B$66:$L$66</c:f>
              <c:strCache>
                <c:ptCount val="11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(факт)</c:v>
                </c:pt>
                <c:pt idx="7">
                  <c:v>2024 год (оценка)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картинки!$B$69:$L$69</c:f>
              <c:numCache>
                <c:formatCode>#\ ##0.000</c:formatCode>
                <c:ptCount val="11"/>
                <c:pt idx="0">
                  <c:v>33.444800000000001</c:v>
                </c:pt>
                <c:pt idx="1">
                  <c:v>32.275700000000001</c:v>
                </c:pt>
                <c:pt idx="2">
                  <c:v>43.370600000000003</c:v>
                </c:pt>
                <c:pt idx="3">
                  <c:v>49.131900000000002</c:v>
                </c:pt>
                <c:pt idx="4">
                  <c:v>69.993799999999993</c:v>
                </c:pt>
                <c:pt idx="5">
                  <c:v>70.190100000000001</c:v>
                </c:pt>
                <c:pt idx="6">
                  <c:v>63.266500000000001</c:v>
                </c:pt>
                <c:pt idx="7">
                  <c:v>70.054299999999998</c:v>
                </c:pt>
                <c:pt idx="8">
                  <c:v>67.836966666666669</c:v>
                </c:pt>
                <c:pt idx="9">
                  <c:v>70.550445333333343</c:v>
                </c:pt>
                <c:pt idx="10">
                  <c:v>73.372463146666675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17784"/>
        <c:axId val="815312296"/>
      </c:lineChart>
      <c:catAx>
        <c:axId val="815317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2296"/>
        <c:crosses val="autoZero"/>
        <c:auto val="1"/>
        <c:lblAlgn val="ctr"/>
        <c:lblOffset val="100"/>
        <c:noMultiLvlLbl val="0"/>
      </c:catAx>
      <c:valAx>
        <c:axId val="815312296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177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6475962656566665E-2"/>
          <c:y val="0.68869291338582683"/>
          <c:w val="0.8718573594722947"/>
          <c:h val="0.3113070866141732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layout>
        <c:manualLayout>
          <c:xMode val="edge"/>
          <c:yMode val="edge"/>
          <c:x val="0.2401521635758440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картинки!$AJ$3</c:f>
              <c:strCache>
                <c:ptCount val="1"/>
                <c:pt idx="0">
                  <c:v>численность застрахованных по ОМС лиц (тыс.чел.)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картинки!$AK$2:$AV$2</c:f>
              <c:strCache>
                <c:ptCount val="12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 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 год</c:v>
                </c:pt>
              </c:strCache>
            </c:strRef>
          </c:cat>
          <c:val>
            <c:numRef>
              <c:f>картинки!$AK$3:$AV$3</c:f>
              <c:numCache>
                <c:formatCode>#\ ##0.000</c:formatCode>
                <c:ptCount val="12"/>
                <c:pt idx="0">
                  <c:v>1186.095</c:v>
                </c:pt>
                <c:pt idx="1">
                  <c:v>1179.106</c:v>
                </c:pt>
                <c:pt idx="2">
                  <c:v>1181.0650000000001</c:v>
                </c:pt>
                <c:pt idx="3">
                  <c:v>1174.528</c:v>
                </c:pt>
                <c:pt idx="4">
                  <c:v>1162.106</c:v>
                </c:pt>
                <c:pt idx="5">
                  <c:v>1153.643</c:v>
                </c:pt>
                <c:pt idx="6">
                  <c:v>1137.912</c:v>
                </c:pt>
                <c:pt idx="7">
                  <c:v>1118.8330000000001</c:v>
                </c:pt>
                <c:pt idx="8">
                  <c:v>1100.999</c:v>
                </c:pt>
                <c:pt idx="9">
                  <c:v>1075.5719999999999</c:v>
                </c:pt>
                <c:pt idx="10">
                  <c:v>1056.538</c:v>
                </c:pt>
                <c:pt idx="11">
                  <c:v>1040.5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69912"/>
        <c:axId val="815461288"/>
      </c:lineChart>
      <c:catAx>
        <c:axId val="815469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61288"/>
        <c:crosses val="autoZero"/>
        <c:auto val="1"/>
        <c:lblAlgn val="ctr"/>
        <c:lblOffset val="100"/>
        <c:noMultiLvlLbl val="0"/>
      </c:catAx>
      <c:valAx>
        <c:axId val="81546128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4699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5.5345911949685536E-2"/>
          <c:w val="1"/>
          <c:h val="0.72878403407121284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картинки!$S$73</c:f>
              <c:strCache>
                <c:ptCount val="1"/>
                <c:pt idx="0">
                  <c:v>субвенция из ФФОМС, млн.₽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-0.10861423220973784"/>
                  <c:y val="1.50943396226414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9250936329588021E-2"/>
                  <c:y val="9.0566037735849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9250936329588021E-2"/>
                  <c:y val="0.166037735849056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картинки!$T$72:$V$72</c:f>
              <c:strCache>
                <c:ptCount val="3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</c:strCache>
            </c:strRef>
          </c:cat>
          <c:val>
            <c:numRef>
              <c:f>картинки!$T$73:$V$73</c:f>
              <c:numCache>
                <c:formatCode>#\ ##0.000</c:formatCode>
                <c:ptCount val="3"/>
                <c:pt idx="0">
                  <c:v>37507.51431917795</c:v>
                </c:pt>
                <c:pt idx="1">
                  <c:v>40448.467266629799</c:v>
                </c:pt>
                <c:pt idx="2">
                  <c:v>43214.696044779354</c:v>
                </c:pt>
              </c:numCache>
            </c:numRef>
          </c:val>
        </c:ser>
        <c:ser>
          <c:idx val="1"/>
          <c:order val="1"/>
          <c:tx>
            <c:strRef>
              <c:f>картинки!$S$74</c:f>
              <c:strCache>
                <c:ptCount val="1"/>
                <c:pt idx="0">
                  <c:v>межтерриториальные расчеты, млн.₽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-9.9250936329588021E-2"/>
                  <c:y val="5.03144654088050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98876404494382E-2"/>
                  <c:y val="6.54088050314465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7378277153558124E-2"/>
                  <c:y val="0.1006289308176100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картинки!$T$72:$V$72</c:f>
              <c:strCache>
                <c:ptCount val="3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</c:strCache>
            </c:strRef>
          </c:cat>
          <c:val>
            <c:numRef>
              <c:f>картинки!$T$74:$V$74</c:f>
              <c:numCache>
                <c:formatCode>#\ ##0.000</c:formatCode>
                <c:ptCount val="3"/>
                <c:pt idx="0">
                  <c:v>467.14229999999998</c:v>
                </c:pt>
                <c:pt idx="1">
                  <c:v>485.82799999999997</c:v>
                </c:pt>
                <c:pt idx="2">
                  <c:v>505.2611</c:v>
                </c:pt>
              </c:numCache>
            </c:numRef>
          </c:val>
        </c:ser>
        <c:ser>
          <c:idx val="2"/>
          <c:order val="2"/>
          <c:tx>
            <c:strRef>
              <c:f>картинки!$S$75</c:f>
              <c:strCache>
                <c:ptCount val="1"/>
                <c:pt idx="0">
                  <c:v>неналоговые доходы, млн.₽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-9.5505617977528087E-2"/>
                  <c:y val="-5.03144654088050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8014981273408247E-2"/>
                  <c:y val="-3.01886792452830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1760299625468306E-2"/>
                  <c:y val="1.00628930817610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картинки!$T$72:$V$72</c:f>
              <c:strCache>
                <c:ptCount val="3"/>
                <c:pt idx="0">
                  <c:v>2025 год</c:v>
                </c:pt>
                <c:pt idx="1">
                  <c:v>2026 год</c:v>
                </c:pt>
                <c:pt idx="2">
                  <c:v>2027 год</c:v>
                </c:pt>
              </c:strCache>
            </c:strRef>
          </c:cat>
          <c:val>
            <c:numRef>
              <c:f>картинки!$T$75:$V$75</c:f>
              <c:numCache>
                <c:formatCode>#\ ##0.000</c:formatCode>
                <c:ptCount val="3"/>
                <c:pt idx="0">
                  <c:v>80.166633333333337</c:v>
                </c:pt>
                <c:pt idx="1">
                  <c:v>83.37329866666667</c:v>
                </c:pt>
                <c:pt idx="2">
                  <c:v>86.708230613333342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815312688"/>
        <c:axId val="815309944"/>
        <c:axId val="0"/>
      </c:bar3DChart>
      <c:catAx>
        <c:axId val="815312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09944"/>
        <c:crosses val="autoZero"/>
        <c:auto val="1"/>
        <c:lblAlgn val="ctr"/>
        <c:lblOffset val="100"/>
        <c:noMultiLvlLbl val="0"/>
      </c:catAx>
      <c:valAx>
        <c:axId val="81530994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3126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картинки!$A$79</c:f>
              <c:strCache>
                <c:ptCount val="1"/>
                <c:pt idx="0">
                  <c:v>Прочие доходы от компенсации затрат бюджетов ТФОМС, млн.₽</c:v>
                </c:pt>
              </c:strCache>
            </c:strRef>
          </c:tx>
          <c:spPr>
            <a:ln w="38100" cap="flat" cmpd="dbl" algn="ctr">
              <a:solidFill>
                <a:schemeClr val="accent1"/>
              </a:solidFill>
              <a:miter lim="800000"/>
            </a:ln>
            <a:effectLst/>
          </c:spPr>
          <c:marker>
            <c:symbol val="circle"/>
            <c:size val="6"/>
            <c:spPr>
              <a:solidFill>
                <a:schemeClr val="accent1"/>
              </a:solidFill>
              <a:ln w="9525" cap="flat" cmpd="sng" algn="ctr">
                <a:solidFill>
                  <a:schemeClr val="lt1"/>
                </a:solidFill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6.7058247674987762E-2"/>
                  <c:y val="-1.9160860371753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3142437591776804E-2"/>
                  <c:y val="-1.9160860371753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9647577092511016E-2"/>
                  <c:y val="-5.4582600464736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1184532550171353E-2"/>
                  <c:y val="-2.8016295394999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0974057758198733E-2"/>
                  <c:y val="-1.4733142860131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9016152716593324E-2"/>
                  <c:y val="-1.0305425348508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7.2931962799804281E-2"/>
                  <c:y val="1.62608797212281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194811551639746E-2"/>
                  <c:y val="2.977727186359841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6.3631913852178174E-2"/>
                  <c:y val="-4.57271654414904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405286343612335E-2"/>
                  <c:y val="-4.5727165441490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9.7227714377113982E-3"/>
                  <c:y val="-5.4582600464736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картинки!$B$78:$L$78</c:f>
              <c:strCache>
                <c:ptCount val="11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(факт)</c:v>
                </c:pt>
                <c:pt idx="10">
                  <c:v>2024 год (оценка)</c:v>
                </c:pt>
              </c:strCache>
            </c:strRef>
          </c:cat>
          <c:val>
            <c:numRef>
              <c:f>картинки!$B$79:$L$79</c:f>
              <c:numCache>
                <c:formatCode>General</c:formatCode>
                <c:ptCount val="11"/>
                <c:pt idx="2" formatCode="#\ ##0.000">
                  <c:v>0.33950000000000002</c:v>
                </c:pt>
                <c:pt idx="3" formatCode="#\ ##0.000">
                  <c:v>1E-3</c:v>
                </c:pt>
                <c:pt idx="4" formatCode="#\ ##0.000">
                  <c:v>2.1263999999999998</c:v>
                </c:pt>
                <c:pt idx="5" formatCode="#\ ##0.000">
                  <c:v>1.802</c:v>
                </c:pt>
                <c:pt idx="6" formatCode="#\ ##0.000">
                  <c:v>0.25890000000000002</c:v>
                </c:pt>
                <c:pt idx="7" formatCode="#\ ##0.000">
                  <c:v>1.53</c:v>
                </c:pt>
                <c:pt idx="8" formatCode="#\ ##0.000">
                  <c:v>16.271899999999999</c:v>
                </c:pt>
                <c:pt idx="9" formatCode="#\ ##0.000">
                  <c:v>48.083100000000002</c:v>
                </c:pt>
                <c:pt idx="10" formatCode="#\ ##0.000">
                  <c:v>2.2134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картинки!$A$80</c:f>
              <c:strCache>
                <c:ptCount val="1"/>
                <c:pt idx="0">
                  <c:v>Денежные взыскания, налагаемые в возмещение ущерба, причиненного в результате незаконного или нецелевого использования бюджетных средств (в части ТФОМС), млн.₽</c:v>
                </c:pt>
              </c:strCache>
            </c:strRef>
          </c:tx>
          <c:spPr>
            <a:ln w="38100" cap="flat" cmpd="dbl" algn="ctr">
              <a:solidFill>
                <a:schemeClr val="accent2"/>
              </a:solidFill>
              <a:miter lim="800000"/>
            </a:ln>
            <a:effectLst/>
          </c:spPr>
          <c:marker>
            <c:symbol val="circle"/>
            <c:size val="6"/>
            <c:spPr>
              <a:solidFill>
                <a:schemeClr val="accent2"/>
              </a:solidFill>
              <a:ln w="9525" cap="flat" cmpd="sng" algn="ctr">
                <a:solidFill>
                  <a:schemeClr val="lt1"/>
                </a:solidFill>
                <a:round/>
              </a:ln>
              <a:effectLst/>
            </c:spPr>
          </c:marker>
          <c:dLbls>
            <c:dLbl>
              <c:idx val="8"/>
              <c:layout>
                <c:manualLayout>
                  <c:x val="-3.81791483113069E-2"/>
                  <c:y val="6.3438035487981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картинки!$B$78:$L$78</c:f>
              <c:strCache>
                <c:ptCount val="11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(факт)</c:v>
                </c:pt>
                <c:pt idx="10">
                  <c:v>2024 год (оценка)</c:v>
                </c:pt>
              </c:strCache>
            </c:strRef>
          </c:cat>
          <c:val>
            <c:numRef>
              <c:f>картинки!$B$80:$L$80</c:f>
              <c:numCache>
                <c:formatCode>#\ ##0.000</c:formatCode>
                <c:ptCount val="11"/>
                <c:pt idx="0">
                  <c:v>5.9013999999999998</c:v>
                </c:pt>
                <c:pt idx="1">
                  <c:v>4.6307999999999998</c:v>
                </c:pt>
                <c:pt idx="2">
                  <c:v>12.532500000000001</c:v>
                </c:pt>
                <c:pt idx="3">
                  <c:v>6.8052999999999999</c:v>
                </c:pt>
                <c:pt idx="4">
                  <c:v>7.3559999999999999</c:v>
                </c:pt>
                <c:pt idx="5">
                  <c:v>5.8456000000000001</c:v>
                </c:pt>
                <c:pt idx="6">
                  <c:v>3.6480999999999999</c:v>
                </c:pt>
                <c:pt idx="7">
                  <c:v>5.1879999999999997</c:v>
                </c:pt>
                <c:pt idx="8">
                  <c:v>14.9846</c:v>
                </c:pt>
                <c:pt idx="9">
                  <c:v>12.9183</c:v>
                </c:pt>
                <c:pt idx="10">
                  <c:v>16.442399999999999</c:v>
                </c:pt>
              </c:numCache>
            </c:numRef>
          </c:val>
          <c:smooth val="0"/>
        </c:ser>
        <c:dLbls>
          <c:dLblPos val="b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815315040"/>
        <c:axId val="815315432"/>
      </c:lineChart>
      <c:catAx>
        <c:axId val="815315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3175" cap="flat" cmpd="sng" algn="ctr">
            <a:solidFill>
              <a:schemeClr val="tx1">
                <a:lumMod val="15000"/>
                <a:lumOff val="85000"/>
              </a:schemeClr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5432"/>
        <c:crosses val="autoZero"/>
        <c:auto val="1"/>
        <c:lblAlgn val="ctr"/>
        <c:lblOffset val="100"/>
        <c:noMultiLvlLbl val="0"/>
      </c:catAx>
      <c:valAx>
        <c:axId val="81531543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815315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3.7465992484046226E-3"/>
          <c:w val="1"/>
          <c:h val="0.9452546757197212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картинки!$A$99:$B$99</c:f>
              <c:strCache>
                <c:ptCount val="2"/>
                <c:pt idx="0">
                  <c:v>увеличение расходов бюджета ТФОМС к прошлому году</c:v>
                </c:pt>
              </c:strCache>
            </c:strRef>
          </c:tx>
          <c:spPr>
            <a:solidFill>
              <a:srgbClr val="00FFFF"/>
            </a:solidFill>
            <a:ln>
              <a:noFill/>
            </a:ln>
            <a:effectLst>
              <a:outerShdw blurRad="76200" dir="18900000" sy="23000" kx="-1200000" algn="bl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freezing" dir="t">
                <a:rot lat="0" lon="0" rev="2400000"/>
              </a:lightRig>
            </a:scene3d>
            <a:sp3d prstMaterial="metal">
              <a:bevelT prst="relaxedInset"/>
              <a:bevelB prst="relaxedInset"/>
            </a:sp3d>
          </c:spPr>
          <c:invertIfNegative val="0"/>
          <c:dLbls>
            <c:dLbl>
              <c:idx val="5"/>
              <c:layout>
                <c:manualLayout>
                  <c:x val="-5.9130777569725767E-3"/>
                  <c:y val="-4.249826825195511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6699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картинки!$C$98:$P$98</c:f>
              <c:strCache>
                <c:ptCount val="11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(факт)</c:v>
                </c:pt>
                <c:pt idx="7">
                  <c:v>2024 год (план)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картинки!$C$99:$P$99</c:f>
              <c:numCache>
                <c:formatCode>0.00%</c:formatCode>
                <c:ptCount val="11"/>
                <c:pt idx="0">
                  <c:v>9.9756153568994657E-2</c:v>
                </c:pt>
                <c:pt idx="1">
                  <c:v>0.17833381437380391</c:v>
                </c:pt>
                <c:pt idx="2">
                  <c:v>7.4853518231943139E-2</c:v>
                </c:pt>
                <c:pt idx="3">
                  <c:v>5.9155870080665703E-2</c:v>
                </c:pt>
                <c:pt idx="4">
                  <c:v>0.14592578178318646</c:v>
                </c:pt>
                <c:pt idx="5">
                  <c:v>-4.3103306459862323E-2</c:v>
                </c:pt>
                <c:pt idx="6">
                  <c:v>4.7373732385272982E-2</c:v>
                </c:pt>
                <c:pt idx="7">
                  <c:v>0.23943986136539791</c:v>
                </c:pt>
                <c:pt idx="8">
                  <c:v>0.13124762941878518</c:v>
                </c:pt>
                <c:pt idx="9">
                  <c:v>7.7857289643491964E-2</c:v>
                </c:pt>
                <c:pt idx="10">
                  <c:v>6.799500772212369E-2</c:v>
                </c:pt>
              </c:numCache>
            </c:numRef>
          </c:val>
          <c:extLst/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41"/>
        <c:axId val="815310728"/>
        <c:axId val="815315824"/>
      </c:barChart>
      <c:catAx>
        <c:axId val="815310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1" i="0" u="none" strike="noStrike" kern="120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5824"/>
        <c:crosses val="autoZero"/>
        <c:auto val="1"/>
        <c:lblAlgn val="ctr"/>
        <c:lblOffset val="100"/>
        <c:noMultiLvlLbl val="0"/>
      </c:catAx>
      <c:valAx>
        <c:axId val="815315824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815310728"/>
        <c:crosses val="autoZero"/>
        <c:crossBetween val="between"/>
      </c:valAx>
      <c:spPr>
        <a:noFill/>
        <a:ln>
          <a:noFill/>
        </a:ln>
        <a:effectLst>
          <a:softEdge rad="12700"/>
        </a:effectLst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68000">
          <a:schemeClr val="lt1">
            <a:lumMod val="85000"/>
          </a:schemeClr>
        </a:gs>
        <a:gs pos="100000">
          <a:schemeClr val="lt1"/>
        </a:gs>
      </a:gsLst>
      <a:lin ang="5400000" scaled="1"/>
      <a:tileRect/>
    </a:gra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6562127217052468E-2"/>
          <c:y val="0.1574751387674623"/>
          <c:w val="0.95825951437320323"/>
          <c:h val="0.6727308011609191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картинки!$A$97:$B$97</c:f>
              <c:strCache>
                <c:ptCount val="2"/>
                <c:pt idx="0">
                  <c:v>расходы на содержание ТФОМС АО, млн.₽</c:v>
                </c:pt>
              </c:strCache>
            </c:strRef>
          </c:tx>
          <c:spPr>
            <a:ln w="34925" cap="rnd">
              <a:solidFill>
                <a:sysClr val="window" lastClr="FFFFFF">
                  <a:lumMod val="75000"/>
                </a:sys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картинки!$C$96:$N$96</c:f>
              <c:strCache>
                <c:ptCount val="11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 и плановый период</c:v>
                </c:pt>
              </c:strCache>
            </c:strRef>
          </c:cat>
          <c:val>
            <c:numRef>
              <c:f>картинки!$C$97:$N$97</c:f>
              <c:numCache>
                <c:formatCode>#\ ##0.000</c:formatCode>
                <c:ptCount val="11"/>
                <c:pt idx="0">
                  <c:v>103.9242</c:v>
                </c:pt>
                <c:pt idx="1">
                  <c:v>102.8926</c:v>
                </c:pt>
                <c:pt idx="2">
                  <c:v>102.0808</c:v>
                </c:pt>
                <c:pt idx="3">
                  <c:v>108.12269999999999</c:v>
                </c:pt>
                <c:pt idx="4">
                  <c:v>127.78100000000001</c:v>
                </c:pt>
                <c:pt idx="5">
                  <c:v>124.7097</c:v>
                </c:pt>
                <c:pt idx="6">
                  <c:v>126.9174</c:v>
                </c:pt>
                <c:pt idx="7">
                  <c:v>140.50899999999999</c:v>
                </c:pt>
                <c:pt idx="8">
                  <c:v>145.6464</c:v>
                </c:pt>
                <c:pt idx="9">
                  <c:v>157.52860000000001</c:v>
                </c:pt>
                <c:pt idx="10">
                  <c:v>171.9255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картинки!$A$98:$B$98</c:f>
              <c:strCache>
                <c:ptCount val="2"/>
                <c:pt idx="0">
                  <c:v>изменения, млн.₽</c:v>
                </c:pt>
              </c:strCache>
            </c:strRef>
          </c:tx>
          <c:spPr>
            <a:ln w="34925" cap="rnd">
              <a:solidFill>
                <a:sysClr val="window" lastClr="FFFFFF">
                  <a:lumMod val="75000"/>
                </a:sys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4.8648992840391994E-2"/>
                  <c:y val="0.1478873239436618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704219664849602E-2"/>
                  <c:y val="0.159154929577464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676606252620788E-2"/>
                  <c:y val="0.1541177913508473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0621379428163193E-2"/>
                  <c:y val="0.1659822895969779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картинки!$C$96:$N$96</c:f>
              <c:strCache>
                <c:ptCount val="11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 и плановый период</c:v>
                </c:pt>
              </c:strCache>
            </c:strRef>
          </c:cat>
          <c:val>
            <c:numRef>
              <c:f>картинки!$C$98:$N$98</c:f>
              <c:numCache>
                <c:formatCode>#\ ##0.000</c:formatCode>
                <c:ptCount val="11"/>
                <c:pt idx="0">
                  <c:v>-4.9476999999999975</c:v>
                </c:pt>
                <c:pt idx="1">
                  <c:v>-1.0315999999999974</c:v>
                </c:pt>
                <c:pt idx="2">
                  <c:v>-0.81180000000000518</c:v>
                </c:pt>
                <c:pt idx="3">
                  <c:v>6.0418999999999983</c:v>
                </c:pt>
                <c:pt idx="4">
                  <c:v>19.658300000000011</c:v>
                </c:pt>
                <c:pt idx="5">
                  <c:v>-3.0713000000000079</c:v>
                </c:pt>
                <c:pt idx="6">
                  <c:v>2.2077000000000027</c:v>
                </c:pt>
                <c:pt idx="7">
                  <c:v>13.591599999999985</c:v>
                </c:pt>
                <c:pt idx="8">
                  <c:v>5.1374000000000137</c:v>
                </c:pt>
                <c:pt idx="9">
                  <c:v>11.882200000000012</c:v>
                </c:pt>
                <c:pt idx="10">
                  <c:v>14.396899999999988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09160"/>
        <c:axId val="815317000"/>
      </c:lineChart>
      <c:catAx>
        <c:axId val="8153091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7000"/>
        <c:crosses val="autoZero"/>
        <c:auto val="1"/>
        <c:lblAlgn val="ctr"/>
        <c:lblOffset val="100"/>
        <c:noMultiLvlLbl val="0"/>
      </c:catAx>
      <c:valAx>
        <c:axId val="81531700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3091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695864200406902"/>
          <c:y val="0.90442719307973829"/>
          <c:w val="0.76608271599186195"/>
          <c:h val="9.557280692026172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1294838145231848E-3"/>
          <c:y val="0"/>
          <c:w val="0.99174103237095368"/>
          <c:h val="0.74976178610585087"/>
        </c:manualLayout>
      </c:layout>
      <c:lineChart>
        <c:grouping val="standard"/>
        <c:varyColors val="0"/>
        <c:ser>
          <c:idx val="11"/>
          <c:order val="11"/>
          <c:tx>
            <c:strRef>
              <c:f>картинки!$A$96</c:f>
              <c:strCache>
                <c:ptCount val="1"/>
                <c:pt idx="0">
                  <c:v>доля расходов на содержание ТФОМС АО в общей сумме расходов бюджета ТФОМС</c:v>
                </c:pt>
              </c:strCache>
            </c:strRef>
          </c:tx>
          <c:spPr>
            <a:ln w="34925" cap="rnd">
              <a:solidFill>
                <a:schemeClr val="accent1">
                  <a:tint val="41000"/>
                </a:scheme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картинки!$C$83:$P$83</c:f>
              <c:strCache>
                <c:ptCount val="14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(факт)</c:v>
                </c:pt>
                <c:pt idx="10">
                  <c:v>2024 год (план)</c:v>
                </c:pt>
                <c:pt idx="11">
                  <c:v>2025 год</c:v>
                </c:pt>
                <c:pt idx="12">
                  <c:v>2026 год</c:v>
                </c:pt>
                <c:pt idx="13">
                  <c:v>2027 год</c:v>
                </c:pt>
              </c:strCache>
            </c:strRef>
          </c:cat>
          <c:val>
            <c:numRef>
              <c:f>картинки!$C$96:$P$96</c:f>
              <c:numCache>
                <c:formatCode>0.00%</c:formatCode>
                <c:ptCount val="14"/>
                <c:pt idx="0">
                  <c:v>6.203527065527065E-3</c:v>
                </c:pt>
                <c:pt idx="1">
                  <c:v>5.578608853600878E-3</c:v>
                </c:pt>
                <c:pt idx="2">
                  <c:v>6.1154387836807201E-3</c:v>
                </c:pt>
                <c:pt idx="3">
                  <c:v>5.5324378221432192E-3</c:v>
                </c:pt>
                <c:pt idx="4">
                  <c:v>4.9730293028296107E-3</c:v>
                </c:pt>
                <c:pt idx="5">
                  <c:v>5.467907189792804E-3</c:v>
                </c:pt>
                <c:pt idx="6">
                  <c:v>5.0384297853971602E-3</c:v>
                </c:pt>
                <c:pt idx="7">
                  <c:v>4.4746559875561117E-3</c:v>
                </c:pt>
                <c:pt idx="8">
                  <c:v>5.1769929626733751E-3</c:v>
                </c:pt>
                <c:pt idx="9">
                  <c:v>4.9501170005130405E-3</c:v>
                </c:pt>
                <c:pt idx="10">
                  <c:v>4.6686778405868176E-3</c:v>
                </c:pt>
                <c:pt idx="11">
                  <c:v>4.5178372960675396E-3</c:v>
                </c:pt>
                <c:pt idx="12">
                  <c:v>4.1914985772948136E-3</c:v>
                </c:pt>
                <c:pt idx="13">
                  <c:v>3.9246424814612805E-3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20136"/>
        <c:axId val="81532131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картинки!$A$84</c15:sqref>
                        </c15:formulaRef>
                      </c:ext>
                    </c:extLst>
                    <c:strCache>
                      <c:ptCount val="1"/>
                      <c:pt idx="0">
                        <c:v>содержание ТФОМС АО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4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b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картинки!$C$84:$P$84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108.8719</c:v>
                      </c:pt>
                      <c:pt idx="1">
                        <c:v>103.9242</c:v>
                      </c:pt>
                      <c:pt idx="2">
                        <c:v>102.8926</c:v>
                      </c:pt>
                      <c:pt idx="3">
                        <c:v>102.0808</c:v>
                      </c:pt>
                      <c:pt idx="4">
                        <c:v>108.12269999999999</c:v>
                      </c:pt>
                      <c:pt idx="5">
                        <c:v>127.78100000000001</c:v>
                      </c:pt>
                      <c:pt idx="6">
                        <c:v>124.7097</c:v>
                      </c:pt>
                      <c:pt idx="7">
                        <c:v>126.9174</c:v>
                      </c:pt>
                      <c:pt idx="8">
                        <c:v>140.50899999999999</c:v>
                      </c:pt>
                      <c:pt idx="9">
                        <c:v>145.6464</c:v>
                      </c:pt>
                      <c:pt idx="10">
                        <c:v>157.52860000000001</c:v>
                      </c:pt>
                      <c:pt idx="11">
                        <c:v>171.9255</c:v>
                      </c:pt>
                      <c:pt idx="12">
                        <c:v>171.9255</c:v>
                      </c:pt>
                      <c:pt idx="13">
                        <c:v>171.9255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картинки!$A$86</c15:sqref>
                        </c15:formulaRef>
                      </c:ext>
                    </c:extLst>
                    <c:strCache>
                      <c:ptCount val="1"/>
                      <c:pt idx="0">
                        <c:v>* расчеты за медицинскую помощь, оказанную на территории Архангельской области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51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картинки!$C$86:$P$86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15296.822899999999</c:v>
                      </c:pt>
                      <c:pt idx="1">
                        <c:v>16870.5861</c:v>
                      </c:pt>
                      <c:pt idx="2">
                        <c:v>16279.145399999999</c:v>
                      </c:pt>
                      <c:pt idx="3">
                        <c:v>17341.8632</c:v>
                      </c:pt>
                      <c:pt idx="4">
                        <c:v>20577.2287</c:v>
                      </c:pt>
                      <c:pt idx="5">
                        <c:v>21366.723999999998</c:v>
                      </c:pt>
                      <c:pt idx="6">
                        <c:v>23001.0527</c:v>
                      </c:pt>
                      <c:pt idx="7">
                        <c:v>23162.595799999999</c:v>
                      </c:pt>
                      <c:pt idx="8">
                        <c:v>24183.462299999999</c:v>
                      </c:pt>
                      <c:pt idx="9">
                        <c:v>26654.0209</c:v>
                      </c:pt>
                      <c:pt idx="10">
                        <c:v>31872.848300000001</c:v>
                      </c:pt>
                      <c:pt idx="11">
                        <c:v>36293.588799999998</c:v>
                      </c:pt>
                      <c:pt idx="12">
                        <c:v>39192.841800000002</c:v>
                      </c:pt>
                      <c:pt idx="13">
                        <c:v>41915.720500000003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картинки!$A$87</c15:sqref>
                        </c15:formulaRef>
                      </c:ext>
                    </c:extLst>
                    <c:strCache>
                      <c:ptCount val="1"/>
                      <c:pt idx="0">
                        <c:v>* межбюджетные трансферты бюджетам ТФОМС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62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картинки!$C$87:$P$87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235.72790000000001</c:v>
                      </c:pt>
                      <c:pt idx="1">
                        <c:v>370.49990000000003</c:v>
                      </c:pt>
                      <c:pt idx="2">
                        <c:v>395.61169999999998</c:v>
                      </c:pt>
                      <c:pt idx="3">
                        <c:v>590</c:v>
                      </c:pt>
                      <c:pt idx="4">
                        <c:v>663</c:v>
                      </c:pt>
                      <c:pt idx="5">
                        <c:v>800</c:v>
                      </c:pt>
                      <c:pt idx="6">
                        <c:v>783.92110000000002</c:v>
                      </c:pt>
                      <c:pt idx="7">
                        <c:v>755</c:v>
                      </c:pt>
                      <c:pt idx="8">
                        <c:v>799.99609999999996</c:v>
                      </c:pt>
                      <c:pt idx="9">
                        <c:v>820.33849999999995</c:v>
                      </c:pt>
                      <c:pt idx="10">
                        <c:v>975.07719999999995</c:v>
                      </c:pt>
                      <c:pt idx="11">
                        <c:v>1042</c:v>
                      </c:pt>
                      <c:pt idx="12">
                        <c:v>1083.7</c:v>
                      </c:pt>
                      <c:pt idx="13">
                        <c:v>1127.05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картинки!$A$88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7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картинки!$C$88:$P$88</c15:sqref>
                        </c15:formulaRef>
                      </c:ext>
                    </c:extLst>
                    <c:numCache>
                      <c:formatCode>General</c:formatCode>
                      <c:ptCount val="14"/>
                      <c:pt idx="3" formatCode="#\ ##0.000">
                        <c:v>116.9367</c:v>
                      </c:pt>
                      <c:pt idx="4" formatCode="#\ ##0.000">
                        <c:v>74.751900000000006</c:v>
                      </c:pt>
                      <c:pt idx="5" formatCode="#\ ##0.000">
                        <c:v>40.919199999999996</c:v>
                      </c:pt>
                      <c:pt idx="6" formatCode="#\ ##0.000">
                        <c:v>63.728700000000003</c:v>
                      </c:pt>
                      <c:pt idx="7" formatCode="#\ ##0.000">
                        <c:v>19.149000000000001</c:v>
                      </c:pt>
                      <c:pt idx="8" formatCode="#\ ##0.000">
                        <c:v>106.9864</c:v>
                      </c:pt>
                      <c:pt idx="9" formatCode="#\ ##0.000">
                        <c:v>94.384500000000003</c:v>
                      </c:pt>
                      <c:pt idx="10" formatCode="#\ ##0.000">
                        <c:v>93.335300000000004</c:v>
                      </c:pt>
                      <c:pt idx="11" formatCode="#\ ##0.000">
                        <c:v>75.137200000000007</c:v>
                      </c:pt>
                      <c:pt idx="12" formatCode="#\ ##0.000">
                        <c:v>78.142700000000005</c:v>
                      </c:pt>
                      <c:pt idx="13" formatCode="#\ ##0.000">
                        <c:v>81.2684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4"/>
                <c:order val="4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картинки!$A$89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8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картинки!$C$89:$P$89</c15:sqref>
                        </c15:formulaRef>
                      </c:ext>
                    </c:extLst>
                    <c:numCache>
                      <c:formatCode>General</c:formatCode>
                      <c:ptCount val="14"/>
                      <c:pt idx="3" formatCode="#\ ##0.000">
                        <c:v>277.25970000000001</c:v>
                      </c:pt>
                      <c:pt idx="4" formatCode="#\ ##0.000">
                        <c:v>313.28890000000001</c:v>
                      </c:pt>
                      <c:pt idx="5" formatCode="#\ ##0.000">
                        <c:v>307.44630000000001</c:v>
                      </c:pt>
                      <c:pt idx="6" formatCode="#\ ##0.000">
                        <c:v>385.95209999999997</c:v>
                      </c:pt>
                      <c:pt idx="7" formatCode="#\ ##0.000">
                        <c:v>483.16930000000002</c:v>
                      </c:pt>
                      <c:pt idx="8" formatCode="#\ ##0.000">
                        <c:v>514.70630000000006</c:v>
                      </c:pt>
                      <c:pt idx="9" formatCode="#\ ##0.000">
                        <c:v>441.17309999999998</c:v>
                      </c:pt>
                      <c:pt idx="10" formatCode="#\ ##0.000">
                        <c:v>535.47630000000004</c:v>
                      </c:pt>
                      <c:pt idx="11" formatCode="#\ ##0.000">
                        <c:v>467.14229999999998</c:v>
                      </c:pt>
                      <c:pt idx="12" formatCode="#\ ##0.000">
                        <c:v>485.82799999999997</c:v>
                      </c:pt>
                      <c:pt idx="13" formatCode="#\ ##0.000">
                        <c:v>505.2611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5"/>
                <c:order val="5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картинки!$A$90</c15:sqref>
                        </c15:formulaRef>
                      </c:ext>
                    </c:extLst>
                    <c:strCache>
                      <c:ptCount val="1"/>
                      <c:pt idx="0">
                        <c:v>дополнительное финансовое обеспечение 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9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картинки!$C$90:$P$90</c15:sqref>
                        </c15:formulaRef>
                      </c:ext>
                    </c:extLst>
                    <c:numCache>
                      <c:formatCode>General</c:formatCode>
                      <c:ptCount val="14"/>
                      <c:pt idx="3" formatCode="#\ ##0.000">
                        <c:v>2.4933000000000001</c:v>
                      </c:pt>
                      <c:pt idx="4" formatCode="#\ ##0.000">
                        <c:v>5.4261999999999997</c:v>
                      </c:pt>
                      <c:pt idx="5" formatCode="#\ ##0.000">
                        <c:v>1.9258</c:v>
                      </c:pt>
                      <c:pt idx="6" formatCode="#\ ##0.000">
                        <c:v>1.046</c:v>
                      </c:pt>
                      <c:pt idx="7" formatCode="#\ ##0.000">
                        <c:v>1.3116000000000001</c:v>
                      </c:pt>
                      <c:pt idx="8" formatCode="#\ ##0.000">
                        <c:v>3.1899000000000002</c:v>
                      </c:pt>
                      <c:pt idx="9" formatCode="#\ ##0.000">
                        <c:v>1.9517</c:v>
                      </c:pt>
                      <c:pt idx="10" formatCode="#\ ##0.000">
                        <c:v>5.4276</c:v>
                      </c:pt>
                      <c:pt idx="11" formatCode="#\ ##0.000">
                        <c:v>5.0294999999999996</c:v>
                      </c:pt>
                      <c:pt idx="12" formatCode="#\ ##0.000">
                        <c:v>5.2306999999999997</c:v>
                      </c:pt>
                      <c:pt idx="13" formatCode="#\ ##0.000">
                        <c:v>5.4398999999999997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6"/>
                <c:order val="6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картинки!$A$91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95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картинки!$C$91:$P$91</c15:sqref>
                        </c15:formulaRef>
                      </c:ext>
                    </c:extLst>
                    <c:numCache>
                      <c:formatCode>General</c:formatCode>
                      <c:ptCount val="14"/>
                      <c:pt idx="3" formatCode="#\ ##0.000">
                        <c:v>20.399999999999999</c:v>
                      </c:pt>
                      <c:pt idx="5" formatCode="#\ ##0.000">
                        <c:v>698.31370000000004</c:v>
                      </c:pt>
                      <c:pt idx="6" formatCode="#\ ##0.000">
                        <c:v>391.28919999999999</c:v>
                      </c:pt>
                      <c:pt idx="7" formatCode="#\ ##0.000">
                        <c:v>2972.4668999999999</c:v>
                      </c:pt>
                      <c:pt idx="8" formatCode="#\ ##0.000">
                        <c:v>1392.1952000000001</c:v>
                      </c:pt>
                      <c:pt idx="9" formatCode="#\ ##0.000">
                        <c:v>79.327999999999989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7"/>
                <c:order val="7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картинки!$A$92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8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картинки!$C$92:$P$92</c15:sqref>
                        </c15:formulaRef>
                      </c:ext>
                    </c:extLst>
                    <c:numCache>
                      <c:formatCode>General</c:formatCode>
                      <c:ptCount val="14"/>
                      <c:pt idx="3" formatCode="#\ ##0.000">
                        <c:v>0.2898</c:v>
                      </c:pt>
                      <c:pt idx="5" formatCode="#\ ##0.000">
                        <c:v>26.16</c:v>
                      </c:pt>
                      <c:pt idx="7" formatCode="#\ ##0.000">
                        <c:v>843.00059999999996</c:v>
                      </c:pt>
                      <c:pt idx="10" formatCode="#\ ##0.000">
                        <c:v>101.8938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8"/>
                <c:order val="8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картинки!$A$93</c15:sqref>
                        </c15:formulaRef>
                      </c:ext>
                    </c:extLst>
                    <c:strCache>
                      <c:ptCount val="1"/>
                      <c:pt idx="0">
                        <c:v>общий объем расходов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7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картинки!$C$93:$P$93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15641.422699999999</c:v>
                      </c:pt>
                      <c:pt idx="1">
                        <c:v>17345.010200000001</c:v>
                      </c:pt>
                      <c:pt idx="2">
                        <c:v>16777.649699999998</c:v>
                      </c:pt>
                      <c:pt idx="3">
                        <c:v>18451.323499999995</c:v>
                      </c:pt>
                      <c:pt idx="4">
                        <c:v>21741.8184</c:v>
                      </c:pt>
                      <c:pt idx="5">
                        <c:v>23369.269999999997</c:v>
                      </c:pt>
                      <c:pt idx="6">
                        <c:v>24751.699499999995</c:v>
                      </c:pt>
                      <c:pt idx="7">
                        <c:v>28363.6106</c:v>
                      </c:pt>
                      <c:pt idx="8">
                        <c:v>27141.0452</c:v>
                      </c:pt>
                      <c:pt idx="9">
                        <c:v>28236.843100000006</c:v>
                      </c:pt>
                      <c:pt idx="10">
                        <c:v>33639.693299999999</c:v>
                      </c:pt>
                      <c:pt idx="11">
                        <c:v>38054.823299999989</c:v>
                      </c:pt>
                      <c:pt idx="12">
                        <c:v>41017.668699999995</c:v>
                      </c:pt>
                      <c:pt idx="13">
                        <c:v>43806.665400000005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9"/>
                <c:order val="9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картинки!$A$94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6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картинки!$C$94:$P$94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17550</c:v>
                      </c:pt>
                      <c:pt idx="1">
                        <c:v>18629.053</c:v>
                      </c:pt>
                      <c:pt idx="2">
                        <c:v>16825.056</c:v>
                      </c:pt>
                      <c:pt idx="3">
                        <c:v>18451.323499999999</c:v>
                      </c:pt>
                      <c:pt idx="4">
                        <c:v>21741.8184</c:v>
                      </c:pt>
                      <c:pt idx="5">
                        <c:v>23369.270100000002</c:v>
                      </c:pt>
                      <c:pt idx="6">
                        <c:v>24751.699499999999</c:v>
                      </c:pt>
                      <c:pt idx="7">
                        <c:v>28363.6106</c:v>
                      </c:pt>
                      <c:pt idx="8">
                        <c:v>27141.0452</c:v>
                      </c:pt>
                      <c:pt idx="9">
                        <c:v>29422.8197</c:v>
                      </c:pt>
                      <c:pt idx="10">
                        <c:v>33741.587099999997</c:v>
                      </c:pt>
                      <c:pt idx="11">
                        <c:v>38054.823299999996</c:v>
                      </c:pt>
                      <c:pt idx="12">
                        <c:v>41017.668700000002</c:v>
                      </c:pt>
                      <c:pt idx="13">
                        <c:v>43806.665399999998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0"/>
                <c:order val="10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картинки!$A$95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52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картинки!$C$83:$P$83</c15:sqref>
                        </c15:formulaRef>
                      </c:ext>
                    </c:extLst>
                    <c:strCache>
                      <c:ptCount val="14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(факт)</c:v>
                      </c:pt>
                      <c:pt idx="10">
                        <c:v>2024 год (план)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картинки!$C$95:$P$95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1908.5773000000008</c:v>
                      </c:pt>
                      <c:pt idx="1">
                        <c:v>1284.0427999999993</c:v>
                      </c:pt>
                      <c:pt idx="2">
                        <c:v>47.406300000002375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1.0000000474974513E-4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101.89379999999801</c:v>
                      </c:pt>
                      <c:pt idx="11">
                        <c:v>0</c:v>
                      </c:pt>
                      <c:pt idx="12">
                        <c:v>0</c:v>
                      </c:pt>
                      <c:pt idx="13">
                        <c:v>0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3201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21312"/>
        <c:crosses val="autoZero"/>
        <c:auto val="1"/>
        <c:lblAlgn val="ctr"/>
        <c:lblOffset val="100"/>
        <c:noMultiLvlLbl val="0"/>
      </c:catAx>
      <c:valAx>
        <c:axId val="815321312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8153201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картинки!$A$101:$B$101</c:f>
              <c:strCache>
                <c:ptCount val="2"/>
                <c:pt idx="0">
                  <c:v>общий объем расходов на здравоохранение (млн.руб.)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5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картинки!$C$100:$P$100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картинки!$C$101:$P$101</c:f>
              <c:numCache>
                <c:formatCode>#\ ##0.000</c:formatCode>
                <c:ptCount val="13"/>
                <c:pt idx="0">
                  <c:v>18525.128799999999</c:v>
                </c:pt>
                <c:pt idx="1">
                  <c:v>16722.163400000001</c:v>
                </c:pt>
                <c:pt idx="2">
                  <c:v>18349.242699999999</c:v>
                </c:pt>
                <c:pt idx="3">
                  <c:v>21633.6957</c:v>
                </c:pt>
                <c:pt idx="4">
                  <c:v>23241.489100000003</c:v>
                </c:pt>
                <c:pt idx="5">
                  <c:v>24626.989799999999</c:v>
                </c:pt>
                <c:pt idx="6">
                  <c:v>28236.693200000002</c:v>
                </c:pt>
                <c:pt idx="7">
                  <c:v>27000.536200000002</c:v>
                </c:pt>
                <c:pt idx="8">
                  <c:v>28464.9588</c:v>
                </c:pt>
                <c:pt idx="9">
                  <c:v>33584.058499999999</c:v>
                </c:pt>
                <c:pt idx="10">
                  <c:v>37882.897799999999</c:v>
                </c:pt>
                <c:pt idx="11">
                  <c:v>40845.743200000004</c:v>
                </c:pt>
                <c:pt idx="12">
                  <c:v>43634.7399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картинки!$A$102:$B$102</c:f>
              <c:strCache>
                <c:ptCount val="2"/>
                <c:pt idx="0">
                  <c:v>изменения </c:v>
                </c:pt>
              </c:strCache>
            </c:strRef>
          </c:tx>
          <c:spPr>
            <a:ln w="34925" cap="rnd">
              <a:solidFill>
                <a:srgbClr val="0070C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5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картинки!$C$100:$P$100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картинки!$C$102:$P$102</c:f>
              <c:numCache>
                <c:formatCode>#\ ##0.000</c:formatCode>
                <c:ptCount val="13"/>
                <c:pt idx="0">
                  <c:v>1084.0006999999969</c:v>
                </c:pt>
                <c:pt idx="1">
                  <c:v>-1802.9653999999973</c:v>
                </c:pt>
                <c:pt idx="2">
                  <c:v>1627.0792999999976</c:v>
                </c:pt>
                <c:pt idx="3">
                  <c:v>3284.4530000000013</c:v>
                </c:pt>
                <c:pt idx="4">
                  <c:v>1607.7934000000023</c:v>
                </c:pt>
                <c:pt idx="5">
                  <c:v>1385.5006999999969</c:v>
                </c:pt>
                <c:pt idx="6">
                  <c:v>3609.7034000000021</c:v>
                </c:pt>
                <c:pt idx="7">
                  <c:v>-1236.1569999999992</c:v>
                </c:pt>
                <c:pt idx="8">
                  <c:v>1464.4225999999981</c:v>
                </c:pt>
                <c:pt idx="9">
                  <c:v>6583.5222999999969</c:v>
                </c:pt>
                <c:pt idx="10">
                  <c:v>4298.8392999999996</c:v>
                </c:pt>
                <c:pt idx="11">
                  <c:v>2962.8454000000056</c:v>
                </c:pt>
                <c:pt idx="12">
                  <c:v>2788.9966999999961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10336"/>
        <c:axId val="815313080"/>
      </c:lineChart>
      <c:catAx>
        <c:axId val="8153103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13080"/>
        <c:crosses val="autoZero"/>
        <c:auto val="1"/>
        <c:lblAlgn val="ctr"/>
        <c:lblOffset val="100"/>
        <c:noMultiLvlLbl val="0"/>
      </c:catAx>
      <c:valAx>
        <c:axId val="815313080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103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финансовое обеспечение организации  ОМС, млн.</a:t>
            </a:r>
            <a:r>
              <a:rPr lang="ru-RU" sz="1000" b="0">
                <a:latin typeface="Times New Roman" panose="02020603050405020304" pitchFamily="18" charset="0"/>
                <a:cs typeface="Times New Roman" panose="02020603050405020304" pitchFamily="18" charset="0"/>
              </a:rPr>
              <a:t>₽</a:t>
            </a:r>
            <a:endParaRPr lang="ru-RU" sz="1000" b="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картинки!$S$96</c:f>
              <c:strCache>
                <c:ptCount val="1"/>
                <c:pt idx="0">
                  <c:v>финансовое обеспечение ОМС</c:v>
                </c:pt>
              </c:strCache>
            </c:strRef>
          </c:tx>
          <c:spPr>
            <a:ln w="34925" cap="rnd">
              <a:solidFill>
                <a:srgbClr val="C00000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картинки!$T$95:$AG$95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картинки!$T$96:$AG$96</c:f>
              <c:numCache>
                <c:formatCode>#\ ##0.000</c:formatCode>
                <c:ptCount val="13"/>
                <c:pt idx="0">
                  <c:v>16279.145399999999</c:v>
                </c:pt>
                <c:pt idx="1">
                  <c:v>16870.5861</c:v>
                </c:pt>
                <c:pt idx="2">
                  <c:v>17931.8632</c:v>
                </c:pt>
                <c:pt idx="3">
                  <c:v>21240.2287</c:v>
                </c:pt>
                <c:pt idx="4">
                  <c:v>22166.723999999998</c:v>
                </c:pt>
                <c:pt idx="5">
                  <c:v>23784.9738</c:v>
                </c:pt>
                <c:pt idx="6">
                  <c:v>23917.595799999999</c:v>
                </c:pt>
                <c:pt idx="7">
                  <c:v>24983.4584</c:v>
                </c:pt>
                <c:pt idx="8">
                  <c:v>27474.359400000001</c:v>
                </c:pt>
                <c:pt idx="9">
                  <c:v>32847.925499999998</c:v>
                </c:pt>
                <c:pt idx="10">
                  <c:v>37335.588799999998</c:v>
                </c:pt>
                <c:pt idx="11">
                  <c:v>40276.541799999999</c:v>
                </c:pt>
                <c:pt idx="12">
                  <c:v>43042.770499999999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картинки!$S$97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C0000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картинки!$T$95:$AG$95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картинки!$T$97:$AG$97</c:f>
              <c:numCache>
                <c:formatCode>#\ ##0.000</c:formatCode>
                <c:ptCount val="13"/>
                <c:pt idx="0">
                  <c:v>982.32259999999951</c:v>
                </c:pt>
                <c:pt idx="1">
                  <c:v>591.44070000000102</c:v>
                </c:pt>
                <c:pt idx="2">
                  <c:v>1061.2770999999993</c:v>
                </c:pt>
                <c:pt idx="3">
                  <c:v>3308.3654999999999</c:v>
                </c:pt>
                <c:pt idx="4">
                  <c:v>926.49529999999868</c:v>
                </c:pt>
                <c:pt idx="5">
                  <c:v>1618.2498000000014</c:v>
                </c:pt>
                <c:pt idx="6">
                  <c:v>132.62199999999939</c:v>
                </c:pt>
                <c:pt idx="7">
                  <c:v>1065.8626000000004</c:v>
                </c:pt>
                <c:pt idx="8">
                  <c:v>2490.9010000000017</c:v>
                </c:pt>
                <c:pt idx="9">
                  <c:v>5373.5660999999964</c:v>
                </c:pt>
                <c:pt idx="10">
                  <c:v>4487.6633000000002</c:v>
                </c:pt>
                <c:pt idx="11">
                  <c:v>2940.9530000000013</c:v>
                </c:pt>
                <c:pt idx="12">
                  <c:v>2766.2286999999997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33856"/>
        <c:axId val="815321704"/>
      </c:lineChart>
      <c:catAx>
        <c:axId val="8153338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rgbClr val="CC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21704"/>
        <c:crosses val="autoZero"/>
        <c:auto val="1"/>
        <c:lblAlgn val="ctr"/>
        <c:lblOffset val="100"/>
        <c:noMultiLvlLbl val="0"/>
      </c:catAx>
      <c:valAx>
        <c:axId val="815321704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33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 межтерриторальных расчетов, млн.₽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картинки!$S$98</c:f>
              <c:strCache>
                <c:ptCount val="1"/>
                <c:pt idx="0">
                  <c:v>межтерриториальные расчеты</c:v>
                </c:pt>
              </c:strCache>
            </c:strRef>
          </c:tx>
          <c:spPr>
            <a:ln w="34925" cap="rnd">
              <a:solidFill>
                <a:srgbClr val="FF0000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картинки!$T$95:$AG$95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картинки!$T$98:$AG$98</c:f>
              <c:numCache>
                <c:formatCode>#\ ##0.000</c:formatCode>
                <c:ptCount val="13"/>
                <c:pt idx="0">
                  <c:v>370.49990000000003</c:v>
                </c:pt>
                <c:pt idx="1">
                  <c:v>395.61169999999998</c:v>
                </c:pt>
                <c:pt idx="2">
                  <c:v>590</c:v>
                </c:pt>
                <c:pt idx="3">
                  <c:v>663</c:v>
                </c:pt>
                <c:pt idx="4">
                  <c:v>800</c:v>
                </c:pt>
                <c:pt idx="5">
                  <c:v>783.92110000000002</c:v>
                </c:pt>
                <c:pt idx="6">
                  <c:v>755</c:v>
                </c:pt>
                <c:pt idx="7">
                  <c:v>799.99609999999996</c:v>
                </c:pt>
                <c:pt idx="8">
                  <c:v>820.33849999999995</c:v>
                </c:pt>
                <c:pt idx="9">
                  <c:v>975.07719999999995</c:v>
                </c:pt>
                <c:pt idx="10">
                  <c:v>1042</c:v>
                </c:pt>
                <c:pt idx="11">
                  <c:v>1083.7</c:v>
                </c:pt>
                <c:pt idx="12">
                  <c:v>1127.05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картинки!$S$99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FF000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картинки!$T$95:$AG$95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картинки!$T$99:$AG$99</c:f>
              <c:numCache>
                <c:formatCode>#\ ##0.000</c:formatCode>
                <c:ptCount val="13"/>
                <c:pt idx="0">
                  <c:v>134.77200000000002</c:v>
                </c:pt>
                <c:pt idx="1">
                  <c:v>25.11179999999996</c:v>
                </c:pt>
                <c:pt idx="2">
                  <c:v>194.38830000000002</c:v>
                </c:pt>
                <c:pt idx="3">
                  <c:v>73</c:v>
                </c:pt>
                <c:pt idx="4">
                  <c:v>137</c:v>
                </c:pt>
                <c:pt idx="5">
                  <c:v>-16.078899999999976</c:v>
                </c:pt>
                <c:pt idx="6">
                  <c:v>-28.921100000000024</c:v>
                </c:pt>
                <c:pt idx="7">
                  <c:v>44.996099999999956</c:v>
                </c:pt>
                <c:pt idx="8">
                  <c:v>20.342399999999998</c:v>
                </c:pt>
                <c:pt idx="9">
                  <c:v>154.73869999999999</c:v>
                </c:pt>
                <c:pt idx="10">
                  <c:v>66.922800000000052</c:v>
                </c:pt>
                <c:pt idx="11">
                  <c:v>41.700000000000045</c:v>
                </c:pt>
                <c:pt idx="12">
                  <c:v>43.349999999999909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22096"/>
        <c:axId val="81532444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картинки!$S$96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58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elete val="1"/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картинки!$T$95:$AG$95</c15:sqref>
                        </c15:formulaRef>
                      </c:ext>
                    </c:extLst>
                    <c:strCache>
                      <c:ptCount val="13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(факт)</c:v>
                      </c:pt>
                      <c:pt idx="9">
                        <c:v>2024 год (план)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картинки!$T$96:$AG$96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16279.145399999999</c:v>
                      </c:pt>
                      <c:pt idx="1">
                        <c:v>16870.5861</c:v>
                      </c:pt>
                      <c:pt idx="2">
                        <c:v>17931.8632</c:v>
                      </c:pt>
                      <c:pt idx="3">
                        <c:v>21240.2287</c:v>
                      </c:pt>
                      <c:pt idx="4">
                        <c:v>22166.723999999998</c:v>
                      </c:pt>
                      <c:pt idx="5">
                        <c:v>23784.9738</c:v>
                      </c:pt>
                      <c:pt idx="6">
                        <c:v>23917.595799999999</c:v>
                      </c:pt>
                      <c:pt idx="7">
                        <c:v>24983.4584</c:v>
                      </c:pt>
                      <c:pt idx="8">
                        <c:v>27474.359400000001</c:v>
                      </c:pt>
                      <c:pt idx="9">
                        <c:v>32847.925499999998</c:v>
                      </c:pt>
                      <c:pt idx="10">
                        <c:v>37335.588799999998</c:v>
                      </c:pt>
                      <c:pt idx="11">
                        <c:v>40276.541799999999</c:v>
                      </c:pt>
                      <c:pt idx="12">
                        <c:v>43042.770499999999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картинки!$S$97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86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elete val="1"/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картинки!$T$95:$AG$95</c15:sqref>
                        </c15:formulaRef>
                      </c:ext>
                    </c:extLst>
                    <c:strCache>
                      <c:ptCount val="13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(факт)</c:v>
                      </c:pt>
                      <c:pt idx="9">
                        <c:v>2024 год (план)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картинки!$T$97:$AG$97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982.32259999999951</c:v>
                      </c:pt>
                      <c:pt idx="1">
                        <c:v>591.44070000000102</c:v>
                      </c:pt>
                      <c:pt idx="2">
                        <c:v>1061.2770999999993</c:v>
                      </c:pt>
                      <c:pt idx="3">
                        <c:v>3308.3654999999999</c:v>
                      </c:pt>
                      <c:pt idx="4">
                        <c:v>926.49529999999868</c:v>
                      </c:pt>
                      <c:pt idx="5">
                        <c:v>1618.2498000000014</c:v>
                      </c:pt>
                      <c:pt idx="6">
                        <c:v>132.62199999999939</c:v>
                      </c:pt>
                      <c:pt idx="7">
                        <c:v>1065.8626000000004</c:v>
                      </c:pt>
                      <c:pt idx="8">
                        <c:v>2490.9010000000017</c:v>
                      </c:pt>
                      <c:pt idx="9">
                        <c:v>5373.5660999999964</c:v>
                      </c:pt>
                      <c:pt idx="10">
                        <c:v>4487.6633000000002</c:v>
                      </c:pt>
                      <c:pt idx="11">
                        <c:v>2940.9530000000013</c:v>
                      </c:pt>
                      <c:pt idx="12">
                        <c:v>2766.2286999999997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32209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prstDash val="sysDash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24448"/>
        <c:crosses val="autoZero"/>
        <c:auto val="1"/>
        <c:lblAlgn val="ctr"/>
        <c:lblOffset val="100"/>
        <c:noMultiLvlLbl val="0"/>
      </c:catAx>
      <c:valAx>
        <c:axId val="81532444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220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квалификации, а также по приобретению и проведению ремонта медицинского оборудова</a:t>
            </a:r>
          </a:p>
        </c:rich>
      </c:tx>
      <c:layout>
        <c:manualLayout>
          <c:xMode val="edge"/>
          <c:yMode val="edge"/>
          <c:x val="0.11007435929952387"/>
          <c:y val="3.65640961546473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картинки!$S$107</c:f>
              <c:strCache>
                <c:ptCount val="1"/>
                <c:pt idx="0">
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</c:pt>
              </c:strCache>
            </c:strRef>
          </c:tx>
          <c:spPr>
            <a:ln w="34925" cap="rnd">
              <a:solidFill>
                <a:schemeClr val="accent5">
                  <a:lumMod val="50000"/>
                </a:scheme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картинки!$T$106:$AG$106</c:f>
              <c:strCache>
                <c:ptCount val="10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(факт)</c:v>
                </c:pt>
                <c:pt idx="6">
                  <c:v>2024 год (план)</c:v>
                </c:pt>
                <c:pt idx="7">
                  <c:v>2025 год</c:v>
                </c:pt>
                <c:pt idx="8">
                  <c:v>2026 год</c:v>
                </c:pt>
                <c:pt idx="9">
                  <c:v>2027 год</c:v>
                </c:pt>
              </c:strCache>
            </c:strRef>
          </c:cat>
          <c:val>
            <c:numRef>
              <c:f>картинки!$T$107:$AG$107</c:f>
              <c:numCache>
                <c:formatCode>#\ ##0.000</c:formatCode>
                <c:ptCount val="10"/>
                <c:pt idx="0">
                  <c:v>74.751900000000006</c:v>
                </c:pt>
                <c:pt idx="1">
                  <c:v>40.919199999999996</c:v>
                </c:pt>
                <c:pt idx="2">
                  <c:v>63.728700000000003</c:v>
                </c:pt>
                <c:pt idx="3">
                  <c:v>19.149000000000001</c:v>
                </c:pt>
                <c:pt idx="4">
                  <c:v>106.9864</c:v>
                </c:pt>
                <c:pt idx="5">
                  <c:v>94.384500000000003</c:v>
                </c:pt>
                <c:pt idx="6">
                  <c:v>93.335300000000004</c:v>
                </c:pt>
                <c:pt idx="7">
                  <c:v>75.137200000000007</c:v>
                </c:pt>
                <c:pt idx="8">
                  <c:v>78.142700000000005</c:v>
                </c:pt>
                <c:pt idx="9">
                  <c:v>81.2684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картинки!$S$108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chemeClr val="accent5">
                  <a:lumMod val="50000"/>
                </a:scheme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4.9115933679021832E-2"/>
                  <c:y val="4.76190476190475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1148454004225102E-2"/>
                  <c:y val="6.031746031746039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73170731707317E-2"/>
                  <c:y val="-2.433862433862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148454004225082E-2"/>
                  <c:y val="3.91534391534391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1138211382113818E-3"/>
                  <c:y val="2.22222222222222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1148454004225082E-2"/>
                  <c:y val="9.841269841269834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6067153191216952E-2"/>
                  <c:y val="0.1153439153439151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1148454004225082E-2"/>
                  <c:y val="0.1238095238095238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картинки!$T$106:$AG$106</c:f>
              <c:strCache>
                <c:ptCount val="10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(факт)</c:v>
                </c:pt>
                <c:pt idx="6">
                  <c:v>2024 год (план)</c:v>
                </c:pt>
                <c:pt idx="7">
                  <c:v>2025 год</c:v>
                </c:pt>
                <c:pt idx="8">
                  <c:v>2026 год</c:v>
                </c:pt>
                <c:pt idx="9">
                  <c:v>2027 год</c:v>
                </c:pt>
              </c:strCache>
            </c:strRef>
          </c:cat>
          <c:val>
            <c:numRef>
              <c:f>картинки!$T$108:$AG$108</c:f>
              <c:numCache>
                <c:formatCode>#\ ##0.000</c:formatCode>
                <c:ptCount val="10"/>
                <c:pt idx="0">
                  <c:v>-42.184799999999996</c:v>
                </c:pt>
                <c:pt idx="1">
                  <c:v>-33.83270000000001</c:v>
                </c:pt>
                <c:pt idx="2">
                  <c:v>22.809500000000007</c:v>
                </c:pt>
                <c:pt idx="3">
                  <c:v>-44.579700000000003</c:v>
                </c:pt>
                <c:pt idx="4">
                  <c:v>87.837400000000002</c:v>
                </c:pt>
                <c:pt idx="5">
                  <c:v>-12.601900000000001</c:v>
                </c:pt>
                <c:pt idx="6">
                  <c:v>-1.049199999999999</c:v>
                </c:pt>
                <c:pt idx="7">
                  <c:v>-18.198099999999997</c:v>
                </c:pt>
                <c:pt idx="8">
                  <c:v>3.0054999999999978</c:v>
                </c:pt>
                <c:pt idx="9">
                  <c:v>3.1256999999999948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28760"/>
        <c:axId val="815330720"/>
      </c:lineChart>
      <c:catAx>
        <c:axId val="8153287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30720"/>
        <c:crosses val="autoZero"/>
        <c:auto val="1"/>
        <c:lblAlgn val="ctr"/>
        <c:lblOffset val="100"/>
        <c:noMultiLvlLbl val="0"/>
      </c:catAx>
      <c:valAx>
        <c:axId val="815330720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287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54243219597547E-2"/>
          <c:y val="0.81543117921070674"/>
          <c:w val="0.94854320987654317"/>
          <c:h val="0.160544796765269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оплату медицинской помощи, оказанной дицам, застрахованным</a:t>
            </a:r>
            <a:r>
              <a:rPr lang="ru-RU" sz="1000" b="0" baseline="0"/>
              <a:t> на территории других субъектов РФ, млн.₽</a:t>
            </a:r>
            <a:endParaRPr lang="ru-RU" sz="1000" b="0"/>
          </a:p>
        </c:rich>
      </c:tx>
      <c:layout>
        <c:manualLayout>
          <c:xMode val="edge"/>
          <c:yMode val="edge"/>
          <c:x val="0.1282222611062506"/>
          <c:y val="1.099455401950977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4.4067487025543891E-3"/>
          <c:y val="0.16379708633981727"/>
          <c:w val="0.99118650259489127"/>
          <c:h val="0.60854051780112839"/>
        </c:manualLayout>
      </c:layout>
      <c:lineChart>
        <c:grouping val="standard"/>
        <c:varyColors val="0"/>
        <c:ser>
          <c:idx val="2"/>
          <c:order val="2"/>
          <c:tx>
            <c:strRef>
              <c:f>картинки!$S$109</c:f>
              <c:strCache>
                <c:ptCount val="1"/>
                <c:pt idx="0">
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</c:pt>
              </c:strCache>
            </c:strRef>
          </c:tx>
          <c:spPr>
            <a:ln w="34925" cap="rnd">
              <a:solidFill>
                <a:srgbClr val="FFC000">
                  <a:lumMod val="75000"/>
                </a:srgb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картинки!$T$106:$AG$106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картинки!$T$109:$AG$109</c:f>
              <c:numCache>
                <c:formatCode>#\ ##0.000</c:formatCode>
                <c:ptCount val="13"/>
                <c:pt idx="0">
                  <c:v>256.01569999999998</c:v>
                </c:pt>
                <c:pt idx="1">
                  <c:v>251.8245</c:v>
                </c:pt>
                <c:pt idx="2">
                  <c:v>277.25970000000001</c:v>
                </c:pt>
                <c:pt idx="3">
                  <c:v>313.28890000000001</c:v>
                </c:pt>
                <c:pt idx="4">
                  <c:v>307.44630000000001</c:v>
                </c:pt>
                <c:pt idx="5">
                  <c:v>385.95209999999997</c:v>
                </c:pt>
                <c:pt idx="6">
                  <c:v>483.16930000000002</c:v>
                </c:pt>
                <c:pt idx="7">
                  <c:v>514.70630000000006</c:v>
                </c:pt>
                <c:pt idx="8">
                  <c:v>441.17309999999998</c:v>
                </c:pt>
                <c:pt idx="9">
                  <c:v>535.47630000000004</c:v>
                </c:pt>
                <c:pt idx="10">
                  <c:v>467.14229999999998</c:v>
                </c:pt>
                <c:pt idx="11">
                  <c:v>485.82799999999997</c:v>
                </c:pt>
                <c:pt idx="12">
                  <c:v>505.2611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картинки!$S$110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FFC000">
                  <a:lumMod val="75000"/>
                </a:srgb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4.2859264377126838E-2"/>
                  <c:y val="0.12927981563280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859264377126838E-2"/>
                  <c:y val="0.1292798156328019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739784228938107E-2"/>
                  <c:y val="8.74679689429065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3363550811821895E-2"/>
                  <c:y val="8.282220819958480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картинки!$T$106:$AG$106</c:f>
              <c:strCache>
                <c:ptCount val="13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(факт)</c:v>
                </c:pt>
                <c:pt idx="9">
                  <c:v>2024 год (план)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картинки!$T$110:$AG$110</c:f>
              <c:numCache>
                <c:formatCode>#\ ##0.000</c:formatCode>
                <c:ptCount val="13"/>
                <c:pt idx="0">
                  <c:v>20.287799999999976</c:v>
                </c:pt>
                <c:pt idx="1">
                  <c:v>-4.1911999999999807</c:v>
                </c:pt>
                <c:pt idx="2">
                  <c:v>25.435200000000009</c:v>
                </c:pt>
                <c:pt idx="3">
                  <c:v>36.029200000000003</c:v>
                </c:pt>
                <c:pt idx="4">
                  <c:v>-5.8426000000000045</c:v>
                </c:pt>
                <c:pt idx="5">
                  <c:v>78.505799999999965</c:v>
                </c:pt>
                <c:pt idx="6">
                  <c:v>97.217200000000048</c:v>
                </c:pt>
                <c:pt idx="7">
                  <c:v>31.537000000000035</c:v>
                </c:pt>
                <c:pt idx="8">
                  <c:v>-73.533200000000079</c:v>
                </c:pt>
                <c:pt idx="9">
                  <c:v>94.303200000000061</c:v>
                </c:pt>
                <c:pt idx="10">
                  <c:v>-68.33400000000006</c:v>
                </c:pt>
                <c:pt idx="11">
                  <c:v>18.685699999999997</c:v>
                </c:pt>
                <c:pt idx="12">
                  <c:v>19.433100000000024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31504"/>
        <c:axId val="815331896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картинки!$S$107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3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(факт)</c:v>
                      </c:pt>
                      <c:pt idx="9">
                        <c:v>2024 год (план)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картинки!$T$107:$AG$107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0</c:v>
                      </c:pt>
                      <c:pt idx="1">
                        <c:v>0</c:v>
                      </c:pt>
                      <c:pt idx="2">
                        <c:v>116.9367</c:v>
                      </c:pt>
                      <c:pt idx="3">
                        <c:v>74.751900000000006</c:v>
                      </c:pt>
                      <c:pt idx="4">
                        <c:v>40.919199999999996</c:v>
                      </c:pt>
                      <c:pt idx="5">
                        <c:v>63.728700000000003</c:v>
                      </c:pt>
                      <c:pt idx="6">
                        <c:v>19.149000000000001</c:v>
                      </c:pt>
                      <c:pt idx="7">
                        <c:v>106.9864</c:v>
                      </c:pt>
                      <c:pt idx="8">
                        <c:v>94.384500000000003</c:v>
                      </c:pt>
                      <c:pt idx="9">
                        <c:v>93.335300000000004</c:v>
                      </c:pt>
                      <c:pt idx="10">
                        <c:v>75.137200000000007</c:v>
                      </c:pt>
                      <c:pt idx="11">
                        <c:v>78.142700000000005</c:v>
                      </c:pt>
                      <c:pt idx="12">
                        <c:v>81.2684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картинки!$S$108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3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(факт)</c:v>
                      </c:pt>
                      <c:pt idx="9">
                        <c:v>2024 год (план)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картинки!$T$108:$AG$108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-42.184799999999996</c:v>
                      </c:pt>
                      <c:pt idx="4" formatCode="#\ ##0.000">
                        <c:v>-33.83270000000001</c:v>
                      </c:pt>
                      <c:pt idx="5" formatCode="#\ ##0.000">
                        <c:v>22.809500000000007</c:v>
                      </c:pt>
                      <c:pt idx="6" formatCode="#\ ##0.000">
                        <c:v>-44.579700000000003</c:v>
                      </c:pt>
                      <c:pt idx="7" formatCode="#\ ##0.000">
                        <c:v>87.837400000000002</c:v>
                      </c:pt>
                      <c:pt idx="8" formatCode="#\ ##0.000">
                        <c:v>-12.601900000000001</c:v>
                      </c:pt>
                      <c:pt idx="9" formatCode="#\ ##0.000">
                        <c:v>-1.049199999999999</c:v>
                      </c:pt>
                      <c:pt idx="10" formatCode="#\ ##0.000">
                        <c:v>-18.198099999999997</c:v>
                      </c:pt>
                      <c:pt idx="11" formatCode="#\ ##0.000">
                        <c:v>3.0054999999999978</c:v>
                      </c:pt>
                      <c:pt idx="12" formatCode="#\ ##0.000">
                        <c:v>3.1256999999999948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3315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31896"/>
        <c:crosses val="autoZero"/>
        <c:auto val="1"/>
        <c:lblAlgn val="ctr"/>
        <c:lblOffset val="100"/>
        <c:noMultiLvlLbl val="0"/>
      </c:catAx>
      <c:valAx>
        <c:axId val="815331896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331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54258043765711E-2"/>
          <c:y val="0.78414851428243004"/>
          <c:w val="0.94183631735896856"/>
          <c:h val="0.2158514857175699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41275" cap="rnd">
              <a:solidFill>
                <a:srgbClr val="ED7D31">
                  <a:lumMod val="75000"/>
                  <a:alpha val="59000"/>
                </a:srgbClr>
              </a:solidFill>
              <a:round/>
            </a:ln>
            <a:effectLst/>
          </c:spPr>
          <c:marker>
            <c:symbol val="none"/>
          </c:marker>
          <c:dLbls>
            <c:dLbl>
              <c:idx val="0"/>
              <c:layout>
                <c:manualLayout>
                  <c:x val="-4.4924738323372231E-2"/>
                  <c:y val="5.7253503689397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940802580400344E-2"/>
                  <c:y val="5.7253503689397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4924738323372231E-2"/>
                  <c:y val="0.1243394575678040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291670619485817E-2"/>
                  <c:y val="7.40249921589989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916706194858323E-2"/>
                  <c:y val="4.88677594545964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картинки!$AL$5:$AV$5</c:f>
              <c:strCache>
                <c:ptCount val="11"/>
                <c:pt idx="0">
                  <c:v>01.04.2014</c:v>
                </c:pt>
                <c:pt idx="1">
                  <c:v>01.04.2015</c:v>
                </c:pt>
                <c:pt idx="2">
                  <c:v>01.04.2016</c:v>
                </c:pt>
                <c:pt idx="3">
                  <c:v>01.04.2017</c:v>
                </c:pt>
                <c:pt idx="4">
                  <c:v>01.01.2018</c:v>
                </c:pt>
                <c:pt idx="5">
                  <c:v>01.01.2019</c:v>
                </c:pt>
                <c:pt idx="6">
                  <c:v>01.01.2020</c:v>
                </c:pt>
                <c:pt idx="7">
                  <c:v>01.01.2021</c:v>
                </c:pt>
                <c:pt idx="8">
                  <c:v>01.01.2022</c:v>
                </c:pt>
                <c:pt idx="9">
                  <c:v>01.01.2023</c:v>
                </c:pt>
                <c:pt idx="10">
                  <c:v>01.01.2024</c:v>
                </c:pt>
              </c:strCache>
            </c:strRef>
          </c:cat>
          <c:val>
            <c:numRef>
              <c:f>картинки!$AL$6:$AV$6</c:f>
              <c:numCache>
                <c:formatCode>0.00%</c:formatCode>
                <c:ptCount val="11"/>
                <c:pt idx="0">
                  <c:v>-5.8924453774782228E-3</c:v>
                </c:pt>
                <c:pt idx="1">
                  <c:v>1.6614282346116974E-3</c:v>
                </c:pt>
                <c:pt idx="2">
                  <c:v>-5.5348350852832268E-3</c:v>
                </c:pt>
                <c:pt idx="3">
                  <c:v>-1.0576163360941608E-2</c:v>
                </c:pt>
                <c:pt idx="4">
                  <c:v>-7.2824682085799106E-3</c:v>
                </c:pt>
                <c:pt idx="5">
                  <c:v>-1.3635934166808965E-2</c:v>
                </c:pt>
                <c:pt idx="6">
                  <c:v>-1.6766674400129317E-2</c:v>
                </c:pt>
                <c:pt idx="7">
                  <c:v>-1.5939823012013462E-2</c:v>
                </c:pt>
                <c:pt idx="8">
                  <c:v>-2.3094480558111436E-2</c:v>
                </c:pt>
                <c:pt idx="9">
                  <c:v>-1.7696630258132305E-2</c:v>
                </c:pt>
                <c:pt idx="10">
                  <c:v>-1.5179766369027911E-2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64424"/>
        <c:axId val="815465992"/>
      </c:lineChart>
      <c:catAx>
        <c:axId val="8154644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65992"/>
        <c:crosses val="autoZero"/>
        <c:auto val="1"/>
        <c:lblAlgn val="ctr"/>
        <c:lblOffset val="100"/>
        <c:noMultiLvlLbl val="0"/>
      </c:catAx>
      <c:valAx>
        <c:axId val="81546599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8154644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дополнительного финансового обеспечения ОМС</a:t>
            </a:r>
            <a:r>
              <a:rPr lang="ru-RU" sz="1000" b="0" baseline="0"/>
              <a:t>, млн.₽</a:t>
            </a:r>
            <a:endParaRPr lang="ru-RU" sz="1000" b="0"/>
          </a:p>
        </c:rich>
      </c:tx>
      <c:layout>
        <c:manualLayout>
          <c:xMode val="edge"/>
          <c:yMode val="edge"/>
          <c:x val="0.18093097074432313"/>
          <c:y val="4.8043437467252528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"/>
          <c:y val="0.15784586815227483"/>
          <c:w val="1"/>
          <c:h val="0.76251715053724134"/>
        </c:manualLayout>
      </c:layout>
      <c:lineChart>
        <c:grouping val="standard"/>
        <c:varyColors val="0"/>
        <c:ser>
          <c:idx val="4"/>
          <c:order val="4"/>
          <c:tx>
            <c:strRef>
              <c:f>картинки!$S$111</c:f>
              <c:strCache>
                <c:ptCount val="1"/>
                <c:pt idx="0">
                  <c:v>дополнительное финансовое обеспечение ОМС</c:v>
                </c:pt>
              </c:strCache>
            </c:strRef>
          </c:tx>
          <c:spPr>
            <a:ln w="34925" cap="rnd">
              <a:solidFill>
                <a:srgbClr val="006699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картинки!$T$106:$AG$106</c:f>
              <c:strCache>
                <c:ptCount val="10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(факт)</c:v>
                </c:pt>
                <c:pt idx="6">
                  <c:v>2024 год (план)</c:v>
                </c:pt>
                <c:pt idx="7">
                  <c:v>2025 год</c:v>
                </c:pt>
                <c:pt idx="8">
                  <c:v>2026 год</c:v>
                </c:pt>
                <c:pt idx="9">
                  <c:v>2027 год</c:v>
                </c:pt>
              </c:strCache>
            </c:strRef>
          </c:cat>
          <c:val>
            <c:numRef>
              <c:f>картинки!$T$111:$AG$111</c:f>
              <c:numCache>
                <c:formatCode>#\ ##0.000</c:formatCode>
                <c:ptCount val="10"/>
                <c:pt idx="0">
                  <c:v>5.4261999999999997</c:v>
                </c:pt>
                <c:pt idx="1">
                  <c:v>1.9258</c:v>
                </c:pt>
                <c:pt idx="2">
                  <c:v>1.046</c:v>
                </c:pt>
                <c:pt idx="3">
                  <c:v>1.3116000000000001</c:v>
                </c:pt>
                <c:pt idx="4">
                  <c:v>3.1899000000000002</c:v>
                </c:pt>
                <c:pt idx="5">
                  <c:v>1.9517</c:v>
                </c:pt>
                <c:pt idx="6">
                  <c:v>5.4276</c:v>
                </c:pt>
                <c:pt idx="7">
                  <c:v>5.0294999999999996</c:v>
                </c:pt>
                <c:pt idx="8">
                  <c:v>5.2306999999999997</c:v>
                </c:pt>
                <c:pt idx="9">
                  <c:v>5.4398999999999997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картинки!$S$112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006699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7.0761308569957326E-2"/>
                  <c:y val="5.1221313213284528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9526559912075411E-2"/>
                  <c:y val="0.1373742567893299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8555392874572963E-2"/>
                  <c:y val="-5.05881750853566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555392874572963E-2"/>
                  <c:y val="-3.8208106994982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1478731703193029E-2"/>
                  <c:y val="0.1041626760443245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1478731703193029E-2"/>
                  <c:y val="9.17826079539499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картинки!$T$106:$AG$106</c:f>
              <c:strCache>
                <c:ptCount val="10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(факт)</c:v>
                </c:pt>
                <c:pt idx="6">
                  <c:v>2024 год (план)</c:v>
                </c:pt>
                <c:pt idx="7">
                  <c:v>2025 год</c:v>
                </c:pt>
                <c:pt idx="8">
                  <c:v>2026 год</c:v>
                </c:pt>
                <c:pt idx="9">
                  <c:v>2027 год</c:v>
                </c:pt>
              </c:strCache>
            </c:strRef>
          </c:cat>
          <c:val>
            <c:numRef>
              <c:f>картинки!$T$112:$AG$112</c:f>
              <c:numCache>
                <c:formatCode>#\ ##0.000</c:formatCode>
                <c:ptCount val="10"/>
                <c:pt idx="0">
                  <c:v>2.9328999999999996</c:v>
                </c:pt>
                <c:pt idx="1">
                  <c:v>-3.5004</c:v>
                </c:pt>
                <c:pt idx="2">
                  <c:v>-0.87979999999999992</c:v>
                </c:pt>
                <c:pt idx="3">
                  <c:v>0.26560000000000006</c:v>
                </c:pt>
                <c:pt idx="4">
                  <c:v>1.8783000000000001</c:v>
                </c:pt>
                <c:pt idx="5">
                  <c:v>-1.2382000000000002</c:v>
                </c:pt>
                <c:pt idx="6">
                  <c:v>3.4759000000000002</c:v>
                </c:pt>
                <c:pt idx="7">
                  <c:v>-0.39810000000000034</c:v>
                </c:pt>
                <c:pt idx="8">
                  <c:v>0.20120000000000005</c:v>
                </c:pt>
                <c:pt idx="9">
                  <c:v>0.20920000000000005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325624"/>
        <c:axId val="81532915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картинки!$S$107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0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(факт)</c:v>
                      </c:pt>
                      <c:pt idx="6">
                        <c:v>2024 год (план)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  <c:pt idx="9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картинки!$T$107:$AG$107</c15:sqref>
                        </c15:formulaRef>
                      </c:ext>
                    </c:extLst>
                    <c:numCache>
                      <c:formatCode>#\ ##0.000</c:formatCode>
                      <c:ptCount val="10"/>
                      <c:pt idx="0">
                        <c:v>74.751900000000006</c:v>
                      </c:pt>
                      <c:pt idx="1">
                        <c:v>40.919199999999996</c:v>
                      </c:pt>
                      <c:pt idx="2">
                        <c:v>63.728700000000003</c:v>
                      </c:pt>
                      <c:pt idx="3">
                        <c:v>19.149000000000001</c:v>
                      </c:pt>
                      <c:pt idx="4">
                        <c:v>106.9864</c:v>
                      </c:pt>
                      <c:pt idx="5">
                        <c:v>94.384500000000003</c:v>
                      </c:pt>
                      <c:pt idx="6">
                        <c:v>93.335300000000004</c:v>
                      </c:pt>
                      <c:pt idx="7">
                        <c:v>75.137200000000007</c:v>
                      </c:pt>
                      <c:pt idx="8">
                        <c:v>78.142700000000005</c:v>
                      </c:pt>
                      <c:pt idx="9">
                        <c:v>81.2684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картинки!$S$108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0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(факт)</c:v>
                      </c:pt>
                      <c:pt idx="6">
                        <c:v>2024 год (план)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  <c:pt idx="9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картинки!$T$108:$AG$108</c15:sqref>
                        </c15:formulaRef>
                      </c:ext>
                    </c:extLst>
                    <c:numCache>
                      <c:formatCode>#\ ##0.000</c:formatCode>
                      <c:ptCount val="10"/>
                      <c:pt idx="0">
                        <c:v>-42.184799999999996</c:v>
                      </c:pt>
                      <c:pt idx="1">
                        <c:v>-33.83270000000001</c:v>
                      </c:pt>
                      <c:pt idx="2">
                        <c:v>22.809500000000007</c:v>
                      </c:pt>
                      <c:pt idx="3">
                        <c:v>-44.579700000000003</c:v>
                      </c:pt>
                      <c:pt idx="4">
                        <c:v>87.837400000000002</c:v>
                      </c:pt>
                      <c:pt idx="5">
                        <c:v>-12.601900000000001</c:v>
                      </c:pt>
                      <c:pt idx="6">
                        <c:v>-1.049199999999999</c:v>
                      </c:pt>
                      <c:pt idx="7">
                        <c:v>-18.198099999999997</c:v>
                      </c:pt>
                      <c:pt idx="8">
                        <c:v>3.0054999999999978</c:v>
                      </c:pt>
                      <c:pt idx="9">
                        <c:v>3.1256999999999948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картинки!$S$109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      </c:pt>
                    </c:strCache>
                  </c:strRef>
                </c:tx>
                <c:spPr>
                  <a:ln w="34925" cap="rnd">
                    <a:solidFill>
                      <a:srgbClr val="FFC000">
                        <a:lumMod val="75000"/>
                      </a:srgb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0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(факт)</c:v>
                      </c:pt>
                      <c:pt idx="6">
                        <c:v>2024 год (план)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  <c:pt idx="9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картинки!$T$109:$AG$109</c15:sqref>
                        </c15:formulaRef>
                      </c:ext>
                    </c:extLst>
                    <c:numCache>
                      <c:formatCode>#\ ##0.000</c:formatCode>
                      <c:ptCount val="10"/>
                      <c:pt idx="0">
                        <c:v>313.28890000000001</c:v>
                      </c:pt>
                      <c:pt idx="1">
                        <c:v>307.44630000000001</c:v>
                      </c:pt>
                      <c:pt idx="2">
                        <c:v>385.95209999999997</c:v>
                      </c:pt>
                      <c:pt idx="3">
                        <c:v>483.16930000000002</c:v>
                      </c:pt>
                      <c:pt idx="4">
                        <c:v>514.70630000000006</c:v>
                      </c:pt>
                      <c:pt idx="5">
                        <c:v>441.17309999999998</c:v>
                      </c:pt>
                      <c:pt idx="6">
                        <c:v>535.47630000000004</c:v>
                      </c:pt>
                      <c:pt idx="7">
                        <c:v>467.14229999999998</c:v>
                      </c:pt>
                      <c:pt idx="8">
                        <c:v>485.82799999999997</c:v>
                      </c:pt>
                      <c:pt idx="9">
                        <c:v>505.2611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картинки!$S$110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rgbClr val="FFC000">
                        <a:lumMod val="75000"/>
                      </a:srgb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картинки!$T$106:$AG$106</c15:sqref>
                        </c15:formulaRef>
                      </c:ext>
                    </c:extLst>
                    <c:strCache>
                      <c:ptCount val="10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(факт)</c:v>
                      </c:pt>
                      <c:pt idx="6">
                        <c:v>2024 год (план)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  <c:pt idx="9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картинки!$T$110:$AG$110</c15:sqref>
                        </c15:formulaRef>
                      </c:ext>
                    </c:extLst>
                    <c:numCache>
                      <c:formatCode>#\ ##0.000</c:formatCode>
                      <c:ptCount val="10"/>
                      <c:pt idx="0">
                        <c:v>36.029200000000003</c:v>
                      </c:pt>
                      <c:pt idx="1">
                        <c:v>-5.8426000000000045</c:v>
                      </c:pt>
                      <c:pt idx="2">
                        <c:v>78.505799999999965</c:v>
                      </c:pt>
                      <c:pt idx="3">
                        <c:v>97.217200000000048</c:v>
                      </c:pt>
                      <c:pt idx="4">
                        <c:v>31.537000000000035</c:v>
                      </c:pt>
                      <c:pt idx="5">
                        <c:v>-73.533200000000079</c:v>
                      </c:pt>
                      <c:pt idx="6">
                        <c:v>94.303200000000061</c:v>
                      </c:pt>
                      <c:pt idx="7">
                        <c:v>-68.33400000000006</c:v>
                      </c:pt>
                      <c:pt idx="8">
                        <c:v>18.685699999999997</c:v>
                      </c:pt>
                      <c:pt idx="9">
                        <c:v>19.433100000000024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3256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29152"/>
        <c:crosses val="autoZero"/>
        <c:auto val="1"/>
        <c:lblAlgn val="ctr"/>
        <c:lblOffset val="100"/>
        <c:noMultiLvlLbl val="0"/>
      </c:catAx>
      <c:valAx>
        <c:axId val="815329152"/>
        <c:scaling>
          <c:orientation val="minMax"/>
        </c:scaling>
        <c:delete val="1"/>
        <c:axPos val="l"/>
        <c:numFmt formatCode="#\ ##0.000" sourceLinked="1"/>
        <c:majorTickMark val="out"/>
        <c:minorTickMark val="none"/>
        <c:tickLblPos val="nextTo"/>
        <c:crossAx val="815325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5558578603736034E-2"/>
          <c:y val="0.92685183154334105"/>
          <c:w val="0.91931963281671936"/>
          <c:h val="6.890490480220917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20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2.6365653829831517E-3"/>
          <c:w val="1"/>
          <c:h val="0.99736343461701682"/>
        </c:manualLayout>
      </c:layout>
      <c:pie3DChart>
        <c:varyColors val="1"/>
        <c:ser>
          <c:idx val="0"/>
          <c:order val="0"/>
          <c:explosion val="12"/>
          <c:dPt>
            <c:idx val="0"/>
            <c:bubble3D val="0"/>
            <c:explosion val="2"/>
            <c:spPr>
              <a:solidFill>
                <a:schemeClr val="accent2">
                  <a:alpha val="90000"/>
                </a:schemeClr>
              </a:solidFill>
              <a:ln w="19050">
                <a:solidFill>
                  <a:schemeClr val="accent2">
                    <a:lumMod val="75000"/>
                  </a:schemeClr>
                </a:solidFill>
              </a:ln>
              <a:effectLst>
                <a:innerShdw blurRad="114300">
                  <a:schemeClr val="accent2"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2">
                    <a:lumMod val="75000"/>
                  </a:schemeClr>
                </a:contourClr>
              </a:sp3d>
            </c:spPr>
          </c:dPt>
          <c:dPt>
            <c:idx val="1"/>
            <c:bubble3D val="0"/>
            <c:explosion val="16"/>
            <c:spPr>
              <a:solidFill>
                <a:schemeClr val="accent4">
                  <a:alpha val="90000"/>
                </a:schemeClr>
              </a:solidFill>
              <a:ln w="19050">
                <a:solidFill>
                  <a:schemeClr val="accent4">
                    <a:lumMod val="75000"/>
                  </a:schemeClr>
                </a:solidFill>
              </a:ln>
              <a:effectLst>
                <a:innerShdw blurRad="114300">
                  <a:schemeClr val="accent4"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4">
                    <a:lumMod val="75000"/>
                  </a:schemeClr>
                </a:contourClr>
              </a:sp3d>
            </c:spPr>
          </c:dPt>
          <c:dPt>
            <c:idx val="2"/>
            <c:bubble3D val="0"/>
            <c:explosion val="7"/>
            <c:spPr>
              <a:solidFill>
                <a:schemeClr val="accent6">
                  <a:alpha val="90000"/>
                </a:schemeClr>
              </a:solidFill>
              <a:ln w="19050">
                <a:solidFill>
                  <a:schemeClr val="accent6">
                    <a:lumMod val="75000"/>
                  </a:schemeClr>
                </a:solidFill>
              </a:ln>
              <a:effectLst>
                <a:innerShdw blurRad="114300">
                  <a:schemeClr val="accent6"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6">
                    <a:lumMod val="75000"/>
                  </a:schemeClr>
                </a:contourClr>
              </a:sp3d>
            </c:spPr>
          </c:dPt>
          <c:dPt>
            <c:idx val="3"/>
            <c:bubble3D val="0"/>
            <c:spPr>
              <a:solidFill>
                <a:schemeClr val="accent2">
                  <a:lumMod val="60000"/>
                  <a:alpha val="90000"/>
                </a:schemeClr>
              </a:solidFill>
              <a:ln w="19050">
                <a:solidFill>
                  <a:schemeClr val="accent2">
                    <a:lumMod val="60000"/>
                    <a:lumMod val="75000"/>
                  </a:schemeClr>
                </a:solidFill>
              </a:ln>
              <a:effectLst>
                <a:innerShdw blurRad="114300">
                  <a:schemeClr val="accent2">
                    <a:lumMod val="60000"/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2">
                    <a:lumMod val="60000"/>
                    <a:lumMod val="75000"/>
                  </a:schemeClr>
                </a:contourClr>
              </a:sp3d>
            </c:spPr>
          </c:dPt>
          <c:dPt>
            <c:idx val="4"/>
            <c:bubble3D val="0"/>
            <c:explosion val="7"/>
            <c:spPr>
              <a:solidFill>
                <a:schemeClr val="accent4">
                  <a:lumMod val="60000"/>
                  <a:alpha val="90000"/>
                </a:schemeClr>
              </a:solidFill>
              <a:ln w="19050">
                <a:solidFill>
                  <a:schemeClr val="accent4">
                    <a:lumMod val="60000"/>
                    <a:lumMod val="75000"/>
                  </a:schemeClr>
                </a:solidFill>
              </a:ln>
              <a:effectLst>
                <a:innerShdw blurRad="114300">
                  <a:schemeClr val="accent4">
                    <a:lumMod val="60000"/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4">
                    <a:lumMod val="60000"/>
                    <a:lumMod val="75000"/>
                  </a:schemeClr>
                </a:contourClr>
              </a:sp3d>
            </c:spPr>
          </c:dPt>
          <c:dPt>
            <c:idx val="5"/>
            <c:bubble3D val="0"/>
            <c:spPr>
              <a:solidFill>
                <a:schemeClr val="accent6">
                  <a:lumMod val="60000"/>
                  <a:alpha val="90000"/>
                </a:schemeClr>
              </a:solidFill>
              <a:ln w="19050">
                <a:solidFill>
                  <a:schemeClr val="accent6">
                    <a:lumMod val="60000"/>
                    <a:lumMod val="75000"/>
                  </a:schemeClr>
                </a:solidFill>
              </a:ln>
              <a:effectLst>
                <a:innerShdw blurRad="114300">
                  <a:schemeClr val="accent6">
                    <a:lumMod val="60000"/>
                    <a:lumMod val="75000"/>
                  </a:schemeClr>
                </a:innerShdw>
              </a:effectLst>
              <a:scene3d>
                <a:camera prst="orthographicFront"/>
                <a:lightRig rig="threePt" dir="t"/>
              </a:scene3d>
              <a:sp3d contourW="19050" prstMaterial="flat">
                <a:contourClr>
                  <a:schemeClr val="accent6">
                    <a:lumMod val="60000"/>
                    <a:lumMod val="75000"/>
                  </a:schemeClr>
                </a:contourClr>
              </a:sp3d>
            </c:spPr>
          </c:dPt>
          <c:dLbls>
            <c:dLbl>
              <c:idx val="0"/>
              <c:layout>
                <c:manualLayout>
                  <c:x val="-0.1219616902725869"/>
                  <c:y val="-0.8048712924968886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2"/>
                  </a:solidFill>
                  <a:round/>
                </a:ln>
                <a:effectLst>
                  <a:outerShdw blurRad="50800" dist="38100" dir="2700000" algn="tl" rotWithShape="0">
                    <a:schemeClr val="accent2"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2"/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7821409420596604"/>
                  <c:y val="2.8193165995095682E-2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4"/>
                  </a:solidFill>
                  <a:round/>
                </a:ln>
                <a:effectLst>
                  <a:outerShdw blurRad="50800" dist="38100" dir="2700000" algn="tl" rotWithShape="0">
                    <a:schemeClr val="accent4"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4"/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9866871479774706"/>
                      <c:h val="0.3295163456680591"/>
                    </c:manualLayout>
                  </c15:layout>
                </c:ext>
              </c:extLst>
            </c:dLbl>
            <c:dLbl>
              <c:idx val="2"/>
              <c:layout>
                <c:manualLayout>
                  <c:x val="0.51969632828154544"/>
                  <c:y val="-0.42473204933890307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6"/>
                  </a:solidFill>
                  <a:round/>
                </a:ln>
                <a:effectLst>
                  <a:outerShdw blurRad="50800" dist="38100" dir="2700000" algn="tl" rotWithShape="0">
                    <a:schemeClr val="accent6"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6"/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5923549878845789"/>
                  <c:y val="-3.5368956743002562E-2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2">
                      <a:lumMod val="60000"/>
                    </a:schemeClr>
                  </a:solidFill>
                  <a:round/>
                </a:ln>
                <a:effectLst>
                  <a:outerShdw blurRad="50800" dist="38100" dir="2700000" algn="tl" rotWithShape="0">
                    <a:schemeClr val="accent2">
                      <a:lumMod val="60000"/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2">
                          <a:lumMod val="60000"/>
                        </a:schemeClr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45805967802412"/>
                      <c:h val="0.37048346055979642"/>
                    </c:manualLayout>
                  </c15:layout>
                </c:ext>
              </c:extLst>
            </c:dLbl>
            <c:dLbl>
              <c:idx val="4"/>
              <c:layout>
                <c:manualLayout>
                  <c:x val="0.57159846954614524"/>
                  <c:y val="-2.2897489926435254E-3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4">
                      <a:lumMod val="60000"/>
                    </a:schemeClr>
                  </a:solidFill>
                  <a:round/>
                </a:ln>
                <a:effectLst>
                  <a:outerShdw blurRad="50800" dist="38100" dir="2700000" algn="tl" rotWithShape="0">
                    <a:schemeClr val="accent4">
                      <a:lumMod val="60000"/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4">
                          <a:lumMod val="60000"/>
                        </a:schemeClr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4532917256310702"/>
                      <c:h val="0.37557251908396944"/>
                    </c:manualLayout>
                  </c15:layout>
                </c:ext>
              </c:extLst>
            </c:dLbl>
            <c:dLbl>
              <c:idx val="5"/>
              <c:layout>
                <c:manualLayout>
                  <c:x val="-0.16163334421906939"/>
                  <c:y val="-0.48314862050694368"/>
                </c:manualLayout>
              </c:layout>
              <c:spPr>
                <a:solidFill>
                  <a:schemeClr val="lt1">
                    <a:alpha val="90000"/>
                  </a:schemeClr>
                </a:solidFill>
                <a:ln w="12700" cap="flat" cmpd="sng" algn="ctr">
                  <a:solidFill>
                    <a:schemeClr val="accent6">
                      <a:lumMod val="60000"/>
                    </a:schemeClr>
                  </a:solidFill>
                  <a:round/>
                </a:ln>
                <a:effectLst>
                  <a:outerShdw blurRad="50800" dist="38100" dir="2700000" algn="tl" rotWithShape="0">
                    <a:schemeClr val="accent6">
                      <a:lumMod val="60000"/>
                      <a:lumMod val="75000"/>
                      <a:alpha val="40000"/>
                    </a:schemeClr>
                  </a:outerShdw>
                </a:effectLst>
              </c:spPr>
              <c:txPr>
                <a:bodyPr rot="0" spcFirstLastPara="1" vertOverflow="clip" horzOverflow="clip" vert="horz" wrap="square" lIns="38100" tIns="19050" rIns="38100" bIns="19050" anchor="t" anchorCtr="0">
                  <a:spAutoFit/>
                </a:bodyPr>
                <a:lstStyle/>
                <a:p>
                  <a:pPr algn="l">
                    <a:defRPr sz="800" b="0" i="0" u="none" strike="noStrike" kern="1200" baseline="0">
                      <a:solidFill>
                        <a:schemeClr val="accent6">
                          <a:lumMod val="60000"/>
                        </a:schemeClr>
                      </a:solidFill>
                      <a:effectLst/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90000"/>
                </a:sysClr>
              </a:solidFill>
              <a:ln w="12700" cap="flat" cmpd="sng" algn="ctr">
                <a:solidFill>
                  <a:srgbClr val="ED7D31"/>
                </a:solidFill>
                <a:round/>
              </a:ln>
              <a:effectLst>
                <a:outerShdw blurRad="50800" dist="38100" dir="2700000" algn="tl" rotWithShape="0">
                  <a:srgbClr val="ED7D31">
                    <a:lumMod val="75000"/>
                    <a:alpha val="40000"/>
                  </a:srgbClr>
                </a:outerShdw>
              </a:effectLst>
            </c:spPr>
            <c:dLblPos val="bestFit"/>
            <c:showLegendKey val="1"/>
            <c:showVal val="1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картинки!$A$107:$F$107</c:f>
              <c:strCache>
                <c:ptCount val="6"/>
                <c:pt idx="0">
                  <c:v>содержание ТФОМС АО</c:v>
                </c:pt>
                <c:pt idx="1">
                  <c:v>расчеты за медицинскую помощь, оказанную на территории Архангельской области</c:v>
                </c:pt>
                <c:pt idx="2">
                  <c:v>межбюджетные трансферты бюджетам ТФОМС</c:v>
                </c:pt>
                <c:pt idx="3">
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</c:pt>
                <c:pt idx="4">
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</c:pt>
                <c:pt idx="5">
                  <c:v>дополнительное финансовое обеспечение ОМС</c:v>
                </c:pt>
              </c:strCache>
            </c:strRef>
          </c:cat>
          <c:val>
            <c:numRef>
              <c:f>картинки!$A$108:$F$108</c:f>
              <c:numCache>
                <c:formatCode>0.00%</c:formatCode>
                <c:ptCount val="6"/>
                <c:pt idx="0">
                  <c:v>4.5178372960675405E-3</c:v>
                </c:pt>
                <c:pt idx="1">
                  <c:v>0.95371849486422422</c:v>
                </c:pt>
                <c:pt idx="2">
                  <c:v>2.7381548766776176E-2</c:v>
                </c:pt>
                <c:pt idx="3">
                  <c:v>1.9744461669856193E-3</c:v>
                </c:pt>
                <c:pt idx="4">
                  <c:v>1.2275508319072924E-2</c:v>
                </c:pt>
                <c:pt idx="5">
                  <c:v>1.3216458687380112E-4</c:v>
                </c:pt>
              </c:numCache>
            </c:numRef>
          </c:val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картинки!$A$118</c:f>
              <c:strCache>
                <c:ptCount val="1"/>
                <c:pt idx="0">
                  <c:v>норматив расходов на ведение дела по ОМС для СМО</c:v>
                </c:pt>
              </c:strCache>
            </c:strRef>
          </c:tx>
          <c:spPr>
            <a:ln w="25400" cap="rnd">
              <a:solidFill>
                <a:schemeClr val="lt1"/>
              </a:solidFill>
              <a:round/>
            </a:ln>
            <a:effectLst>
              <a:outerShdw dist="25400" dir="2700000" algn="tl" rotWithShape="0">
                <a:schemeClr val="accent1"/>
              </a:outerShdw>
            </a:effectLst>
          </c:spPr>
          <c:marker>
            <c:symbol val="none"/>
          </c:marker>
          <c:dPt>
            <c:idx val="11"/>
            <c:marker>
              <c:symbol val="none"/>
            </c:marker>
            <c:bubble3D val="0"/>
          </c:dPt>
          <c:dLbls>
            <c:spPr>
              <a:solidFill>
                <a:schemeClr val="lt1"/>
              </a:solidFill>
              <a:ln w="12700" cap="flat" cmpd="sng" algn="ctr">
                <a:solidFill>
                  <a:srgbClr val="C00000"/>
                </a:solidFill>
                <a:prstDash val="solid"/>
                <a:miter lim="800000"/>
              </a:ln>
              <a:effectLst/>
            </c:spPr>
            <c:txPr>
              <a:bodyPr rot="0" spcFirstLastPara="1" vertOverflow="clip" horzOverflow="clip" vert="horz" wrap="square" lIns="36576" tIns="18288" rIns="36576" bIns="18288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C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ellipse">
                    <a:avLst/>
                  </a:prstGeom>
                  <a:solidFill>
                    <a:schemeClr val="accent1"/>
                  </a:solidFill>
                  <a:ln>
                    <a:noFill/>
                  </a:ln>
                </c15:spPr>
                <c15:showLeaderLines val="1"/>
                <c15:leaderLines>
                  <c:spPr>
                    <a:ln w="9525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картинки!$B$117:$M$117</c:f>
              <c:strCache>
                <c:ptCount val="12"/>
                <c:pt idx="0">
                  <c:v>2014 год </c:v>
                </c:pt>
                <c:pt idx="1">
                  <c:v>2015 год </c:v>
                </c:pt>
                <c:pt idx="2">
                  <c:v>2016 год</c:v>
                </c:pt>
                <c:pt idx="3">
                  <c:v>2017 год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 и плановый период</c:v>
                </c:pt>
              </c:strCache>
            </c:strRef>
          </c:cat>
          <c:val>
            <c:numRef>
              <c:f>картинки!$B$118:$M$118</c:f>
              <c:numCache>
                <c:formatCode>0.0%</c:formatCode>
                <c:ptCount val="12"/>
                <c:pt idx="0">
                  <c:v>1.2999999999999999E-2</c:v>
                </c:pt>
                <c:pt idx="1">
                  <c:v>1.2999999999999999E-2</c:v>
                </c:pt>
                <c:pt idx="2">
                  <c:v>1.2999999999999999E-2</c:v>
                </c:pt>
                <c:pt idx="3">
                  <c:v>1.2999999999999999E-2</c:v>
                </c:pt>
                <c:pt idx="4">
                  <c:v>1.2999999999999999E-2</c:v>
                </c:pt>
                <c:pt idx="5">
                  <c:v>1.2999999999999999E-2</c:v>
                </c:pt>
                <c:pt idx="6">
                  <c:v>1.2E-2</c:v>
                </c:pt>
                <c:pt idx="7">
                  <c:v>1.0999999999999999E-2</c:v>
                </c:pt>
                <c:pt idx="8">
                  <c:v>0.01</c:v>
                </c:pt>
                <c:pt idx="9">
                  <c:v>0.01</c:v>
                </c:pt>
                <c:pt idx="10">
                  <c:v>0.01</c:v>
                </c:pt>
                <c:pt idx="11">
                  <c:v>8.0000000000000002E-3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rgbClr val="C00000"/>
              </a:solidFill>
              <a:round/>
            </a:ln>
            <a:effectLst/>
          </c:spPr>
        </c:dropLines>
        <c:smooth val="0"/>
        <c:axId val="815332680"/>
        <c:axId val="815324840"/>
      </c:lineChart>
      <c:catAx>
        <c:axId val="815332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>
            <a:solidFill>
              <a:srgbClr val="C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spc="3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324840"/>
        <c:crosses val="autoZero"/>
        <c:auto val="1"/>
        <c:lblAlgn val="ctr"/>
        <c:lblOffset val="100"/>
        <c:noMultiLvlLbl val="0"/>
      </c:catAx>
      <c:valAx>
        <c:axId val="815324840"/>
        <c:scaling>
          <c:orientation val="minMax"/>
        </c:scaling>
        <c:delete val="1"/>
        <c:axPos val="l"/>
        <c:numFmt formatCode="0.0%" sourceLinked="1"/>
        <c:majorTickMark val="none"/>
        <c:minorTickMark val="none"/>
        <c:tickLblPos val="nextTo"/>
        <c:crossAx val="815332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3582982359763167E-3"/>
          <c:y val="0.17881852446169347"/>
          <c:w val="0.99212064334981387"/>
          <c:h val="0.6273120125387170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картинки!$A$135</c:f>
              <c:strCache>
                <c:ptCount val="1"/>
                <c:pt idx="0">
                  <c:v>затраты на ведение дела (млн.руб.)</c:v>
                </c:pt>
              </c:strCache>
            </c:strRef>
          </c:tx>
          <c:spPr>
            <a:noFill/>
            <a:ln w="25400" cap="flat" cmpd="sng" algn="ctr">
              <a:solidFill>
                <a:schemeClr val="accent1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картинки!$B$134:$O$134</c:f>
              <c:strCache>
                <c:ptCount val="13"/>
                <c:pt idx="0">
                  <c:v>2015 год 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картинки!$B$135:$O$135</c:f>
              <c:numCache>
                <c:formatCode>#\ ##0.000</c:formatCode>
                <c:ptCount val="13"/>
                <c:pt idx="0">
                  <c:v>213.39009999999999</c:v>
                </c:pt>
                <c:pt idx="1">
                  <c:v>209.25909999999999</c:v>
                </c:pt>
                <c:pt idx="2">
                  <c:v>219.67599999999999</c:v>
                </c:pt>
                <c:pt idx="3">
                  <c:v>260.7568</c:v>
                </c:pt>
                <c:pt idx="4">
                  <c:v>280.37110000000001</c:v>
                </c:pt>
                <c:pt idx="5">
                  <c:v>269.53500000000003</c:v>
                </c:pt>
                <c:pt idx="6">
                  <c:v>251.4434</c:v>
                </c:pt>
                <c:pt idx="7">
                  <c:v>240.90649999999999</c:v>
                </c:pt>
                <c:pt idx="8">
                  <c:v>267.25569999999999</c:v>
                </c:pt>
                <c:pt idx="9">
                  <c:v>305.92129999999997</c:v>
                </c:pt>
                <c:pt idx="10">
                  <c:v>288.08429999999998</c:v>
                </c:pt>
                <c:pt idx="11">
                  <c:v>311.0958</c:v>
                </c:pt>
                <c:pt idx="12">
                  <c:v>332.70760000000001</c:v>
                </c:pt>
              </c:numCache>
            </c:numRef>
          </c:val>
        </c:ser>
        <c:ser>
          <c:idx val="2"/>
          <c:order val="2"/>
          <c:tx>
            <c:strRef>
              <c:f>картинки!$A$137</c:f>
              <c:strCache>
                <c:ptCount val="1"/>
                <c:pt idx="0">
                  <c:v>затраты на ведение дела в расчете на 1 застрахованное лицо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картинки!$B$134:$O$134</c:f>
              <c:strCache>
                <c:ptCount val="13"/>
                <c:pt idx="0">
                  <c:v>2015 год 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картинки!$B$137:$O$137</c:f>
              <c:numCache>
                <c:formatCode>#\ ##0.00\ "₽"</c:formatCode>
                <c:ptCount val="13"/>
                <c:pt idx="0">
                  <c:v>180.97618025860271</c:v>
                </c:pt>
                <c:pt idx="1">
                  <c:v>177.17830940718756</c:v>
                </c:pt>
                <c:pt idx="2">
                  <c:v>187.03342959895377</c:v>
                </c:pt>
                <c:pt idx="3">
                  <c:v>224.38297367021596</c:v>
                </c:pt>
                <c:pt idx="4">
                  <c:v>243.03107633817396</c:v>
                </c:pt>
                <c:pt idx="5">
                  <c:v>236.86805306561493</c:v>
                </c:pt>
                <c:pt idx="6">
                  <c:v>224.73720385437323</c:v>
                </c:pt>
                <c:pt idx="7">
                  <c:v>218.80719237710477</c:v>
                </c:pt>
                <c:pt idx="8">
                  <c:v>248.4777402163686</c:v>
                </c:pt>
                <c:pt idx="9">
                  <c:v>289.55068345861673</c:v>
                </c:pt>
                <c:pt idx="10">
                  <c:v>276.87102354637193</c:v>
                </c:pt>
                <c:pt idx="11">
                  <c:v>298.98683325324362</c:v>
                </c:pt>
                <c:pt idx="12">
                  <c:v>319.7574243152331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27"/>
        <c:axId val="913704624"/>
        <c:axId val="913705800"/>
        <c:extLst>
          <c:ext xmlns:c15="http://schemas.microsoft.com/office/drawing/2012/chart" uri="{02D57815-91ED-43cb-92C2-25804820EDAC}">
            <c15:filteredBar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картинки!$A$136</c15:sqref>
                        </c15:formulaRef>
                      </c:ext>
                    </c:extLst>
                    <c:strCache>
                      <c:ptCount val="1"/>
                      <c:pt idx="0">
                        <c:v>численность застрахованных</c:v>
                      </c:pt>
                    </c:strCache>
                  </c:strRef>
                </c:tx>
                <c:spPr>
                  <a:noFill/>
                  <a:ln w="25400" cap="flat" cmpd="sng" algn="ctr">
                    <a:solidFill>
                      <a:schemeClr val="accent2"/>
                    </a:solidFill>
                    <a:miter lim="800000"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картинки!$B$134:$O$134</c15:sqref>
                        </c15:formulaRef>
                      </c:ext>
                    </c:extLst>
                    <c:strCache>
                      <c:ptCount val="13"/>
                      <c:pt idx="0">
                        <c:v>2015 год 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картинки!$B$136:$O$136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1179.106</c:v>
                      </c:pt>
                      <c:pt idx="1">
                        <c:v>1181.0650000000001</c:v>
                      </c:pt>
                      <c:pt idx="2">
                        <c:v>1174.528</c:v>
                      </c:pt>
                      <c:pt idx="3">
                        <c:v>1162.106</c:v>
                      </c:pt>
                      <c:pt idx="4">
                        <c:v>1153.643</c:v>
                      </c:pt>
                      <c:pt idx="5">
                        <c:v>1137.912</c:v>
                      </c:pt>
                      <c:pt idx="6">
                        <c:v>1118.8330000000001</c:v>
                      </c:pt>
                      <c:pt idx="7">
                        <c:v>1100.999</c:v>
                      </c:pt>
                      <c:pt idx="8">
                        <c:v>1075.5719999999999</c:v>
                      </c:pt>
                      <c:pt idx="9">
                        <c:v>1056.538</c:v>
                      </c:pt>
                      <c:pt idx="10">
                        <c:v>1040.5</c:v>
                      </c:pt>
                      <c:pt idx="11">
                        <c:v>1040.5</c:v>
                      </c:pt>
                      <c:pt idx="12">
                        <c:v>1040.5</c:v>
                      </c:pt>
                    </c:numCache>
                  </c:numRef>
                </c:val>
              </c15:ser>
            </c15:filteredBarSeries>
          </c:ext>
        </c:extLst>
      </c:barChart>
      <c:catAx>
        <c:axId val="9137046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705800"/>
        <c:crosses val="autoZero"/>
        <c:auto val="1"/>
        <c:lblAlgn val="ctr"/>
        <c:lblOffset val="100"/>
        <c:noMultiLvlLbl val="0"/>
      </c:catAx>
      <c:valAx>
        <c:axId val="913705800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913704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cap="none" spc="5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картинки!$A$144</c:f>
              <c:strCache>
                <c:ptCount val="1"/>
                <c:pt idx="0">
                  <c:v>размер НСЗ (млн.₽)</c:v>
                </c:pt>
              </c:strCache>
            </c:strRef>
          </c:tx>
          <c:spPr>
            <a:noFill/>
            <a:ln w="25400" cap="flat" cmpd="sng" algn="ctr">
              <a:solidFill>
                <a:srgbClr val="70AD47">
                  <a:lumMod val="75000"/>
                </a:srgb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6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картинки!$B$143:$M$143</c:f>
              <c:strCache>
                <c:ptCount val="12"/>
                <c:pt idx="0">
                  <c:v>2014 год </c:v>
                </c:pt>
                <c:pt idx="1">
                  <c:v>2015 год </c:v>
                </c:pt>
                <c:pt idx="2">
                  <c:v>2016 год</c:v>
                </c:pt>
                <c:pt idx="3">
                  <c:v>2017 год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 и плановый период</c:v>
                </c:pt>
              </c:strCache>
            </c:strRef>
          </c:cat>
          <c:val>
            <c:numRef>
              <c:f>картинки!$B$144:$M$144</c:f>
              <c:numCache>
                <c:formatCode>#,##0</c:formatCode>
                <c:ptCount val="12"/>
                <c:pt idx="0">
                  <c:v>700</c:v>
                </c:pt>
                <c:pt idx="1">
                  <c:v>700</c:v>
                </c:pt>
                <c:pt idx="2">
                  <c:v>1400</c:v>
                </c:pt>
                <c:pt idx="3">
                  <c:v>1400</c:v>
                </c:pt>
                <c:pt idx="4">
                  <c:v>1800</c:v>
                </c:pt>
                <c:pt idx="5">
                  <c:v>1850</c:v>
                </c:pt>
                <c:pt idx="6">
                  <c:v>1850</c:v>
                </c:pt>
                <c:pt idx="7" formatCode="#\ ##0.000">
                  <c:v>3281.2489999999998</c:v>
                </c:pt>
                <c:pt idx="8">
                  <c:v>2600</c:v>
                </c:pt>
                <c:pt idx="9">
                  <c:v>2600</c:v>
                </c:pt>
                <c:pt idx="10">
                  <c:v>2600</c:v>
                </c:pt>
                <c:pt idx="11">
                  <c:v>2600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913708152"/>
        <c:axId val="913708936"/>
      </c:barChart>
      <c:catAx>
        <c:axId val="913708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708936"/>
        <c:crosses val="autoZero"/>
        <c:auto val="1"/>
        <c:lblAlgn val="ctr"/>
        <c:lblOffset val="100"/>
        <c:noMultiLvlLbl val="0"/>
      </c:catAx>
      <c:valAx>
        <c:axId val="91370893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9137081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99810458064874674"/>
          <c:h val="0.59627801363510846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картинки!$A$166</c:f>
              <c:strCache>
                <c:ptCount val="1"/>
                <c:pt idx="0">
                  <c:v>Всего участников терпрограммы госгарантий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000" b="1">
                    <a:solidFill>
                      <a:schemeClr val="accent5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картинки!$B$165:$M$165</c:f>
              <c:strCache>
                <c:ptCount val="12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посл.редакция</c:v>
                </c:pt>
                <c:pt idx="10">
                  <c:v>2024 год действ.редакция</c:v>
                </c:pt>
                <c:pt idx="11">
                  <c:v>2025-2027 проект</c:v>
                </c:pt>
              </c:strCache>
            </c:strRef>
          </c:cat>
          <c:val>
            <c:numRef>
              <c:f>картинки!$B$166:$M$166</c:f>
              <c:numCache>
                <c:formatCode>General</c:formatCode>
                <c:ptCount val="12"/>
                <c:pt idx="0">
                  <c:v>106</c:v>
                </c:pt>
                <c:pt idx="1">
                  <c:v>104</c:v>
                </c:pt>
                <c:pt idx="2">
                  <c:v>112</c:v>
                </c:pt>
                <c:pt idx="3">
                  <c:v>116</c:v>
                </c:pt>
                <c:pt idx="4">
                  <c:v>120</c:v>
                </c:pt>
                <c:pt idx="5">
                  <c:v>121</c:v>
                </c:pt>
                <c:pt idx="6">
                  <c:v>129</c:v>
                </c:pt>
                <c:pt idx="7">
                  <c:v>133</c:v>
                </c:pt>
                <c:pt idx="8">
                  <c:v>130</c:v>
                </c:pt>
                <c:pt idx="9">
                  <c:v>127</c:v>
                </c:pt>
                <c:pt idx="10">
                  <c:v>120</c:v>
                </c:pt>
                <c:pt idx="11">
                  <c:v>128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картинки!$A$167</c:f>
              <c:strCache>
                <c:ptCount val="1"/>
                <c:pt idx="0">
                  <c:v>МО, осуществляющих деятельность в сфере ОМС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000" b="1">
                    <a:solidFill>
                      <a:schemeClr val="accent2">
                        <a:lumMod val="75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картинки!$B$165:$M$165</c:f>
              <c:strCache>
                <c:ptCount val="12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посл.редакция</c:v>
                </c:pt>
                <c:pt idx="10">
                  <c:v>2024 год действ.редакция</c:v>
                </c:pt>
                <c:pt idx="11">
                  <c:v>2025-2027 проект</c:v>
                </c:pt>
              </c:strCache>
            </c:strRef>
          </c:cat>
          <c:val>
            <c:numRef>
              <c:f>картинки!$B$167:$M$167</c:f>
              <c:numCache>
                <c:formatCode>General</c:formatCode>
                <c:ptCount val="12"/>
                <c:pt idx="0">
                  <c:v>88</c:v>
                </c:pt>
                <c:pt idx="1">
                  <c:v>88</c:v>
                </c:pt>
                <c:pt idx="2">
                  <c:v>97</c:v>
                </c:pt>
                <c:pt idx="3">
                  <c:v>101</c:v>
                </c:pt>
                <c:pt idx="4">
                  <c:v>105</c:v>
                </c:pt>
                <c:pt idx="5">
                  <c:v>108</c:v>
                </c:pt>
                <c:pt idx="6">
                  <c:v>121</c:v>
                </c:pt>
                <c:pt idx="7">
                  <c:v>124</c:v>
                </c:pt>
                <c:pt idx="8">
                  <c:v>120</c:v>
                </c:pt>
                <c:pt idx="9">
                  <c:v>117</c:v>
                </c:pt>
                <c:pt idx="10">
                  <c:v>110</c:v>
                </c:pt>
                <c:pt idx="11">
                  <c:v>119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картинки!$A$168</c:f>
              <c:strCache>
                <c:ptCount val="1"/>
                <c:pt idx="0">
                  <c:v>МО негосударственной формы собственности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000" b="1">
                    <a:solidFill>
                      <a:schemeClr val="bg1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картинки!$B$165:$M$165</c:f>
              <c:strCache>
                <c:ptCount val="12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посл.редакция</c:v>
                </c:pt>
                <c:pt idx="10">
                  <c:v>2024 год действ.редакция</c:v>
                </c:pt>
                <c:pt idx="11">
                  <c:v>2025-2027 проект</c:v>
                </c:pt>
              </c:strCache>
            </c:strRef>
          </c:cat>
          <c:val>
            <c:numRef>
              <c:f>картинки!$B$168:$M$168</c:f>
              <c:numCache>
                <c:formatCode>General</c:formatCode>
                <c:ptCount val="12"/>
                <c:pt idx="0">
                  <c:v>20</c:v>
                </c:pt>
                <c:pt idx="1">
                  <c:v>26</c:v>
                </c:pt>
                <c:pt idx="2">
                  <c:v>37</c:v>
                </c:pt>
                <c:pt idx="3">
                  <c:v>44</c:v>
                </c:pt>
                <c:pt idx="4">
                  <c:v>46</c:v>
                </c:pt>
                <c:pt idx="5">
                  <c:v>51</c:v>
                </c:pt>
                <c:pt idx="6">
                  <c:v>59</c:v>
                </c:pt>
                <c:pt idx="7">
                  <c:v>64</c:v>
                </c:pt>
                <c:pt idx="8">
                  <c:v>63</c:v>
                </c:pt>
                <c:pt idx="9">
                  <c:v>60</c:v>
                </c:pt>
                <c:pt idx="10">
                  <c:v>55</c:v>
                </c:pt>
                <c:pt idx="11">
                  <c:v>63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913714424"/>
        <c:axId val="913661896"/>
      </c:lineChart>
      <c:catAx>
        <c:axId val="913714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600"/>
            </a:pPr>
            <a:endParaRPr lang="ru-RU"/>
          </a:p>
        </c:txPr>
        <c:crossAx val="913661896"/>
        <c:crosses val="autoZero"/>
        <c:auto val="1"/>
        <c:lblAlgn val="ctr"/>
        <c:lblOffset val="100"/>
        <c:noMultiLvlLbl val="0"/>
      </c:catAx>
      <c:valAx>
        <c:axId val="913661896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9137144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91369282677379E-2"/>
          <c:y val="0.78367794381110223"/>
          <c:w val="0.95295573528395305"/>
          <c:h val="0.18436604644608912"/>
        </c:manualLayout>
      </c:layout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 sz="800"/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 sz="11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524835053091101"/>
          <c:y val="8.5269649288596455E-2"/>
          <c:w val="0.76123229945839832"/>
          <c:h val="0.9147303507114035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картинки!$A$172</c:f>
              <c:strCache>
                <c:ptCount val="1"/>
                <c:pt idx="0">
                  <c:v>стоимость терпрограммы госгарантий (млн.₽)</c:v>
                </c:pt>
              </c:strCache>
            </c:strRef>
          </c:tx>
          <c:spPr>
            <a:noFill/>
            <a:ln w="25400" cap="flat" cmpd="sng" algn="ctr">
              <a:solidFill>
                <a:schemeClr val="accent6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картинки!$B$170:$O$171</c:f>
              <c:strCache>
                <c:ptCount val="14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посл.редакция</c:v>
                </c:pt>
                <c:pt idx="10">
                  <c:v>2024 год действ.редакция</c:v>
                </c:pt>
                <c:pt idx="11">
                  <c:v>2025 год проект</c:v>
                </c:pt>
                <c:pt idx="12">
                  <c:v>2026 год проект</c:v>
                </c:pt>
                <c:pt idx="13">
                  <c:v>2027 год проект</c:v>
                </c:pt>
              </c:strCache>
            </c:strRef>
          </c:cat>
          <c:val>
            <c:numRef>
              <c:f>картинки!$B$172:$O$172</c:f>
              <c:numCache>
                <c:formatCode>#\ ##0.000</c:formatCode>
                <c:ptCount val="14"/>
                <c:pt idx="0">
                  <c:v>19308.099999999999</c:v>
                </c:pt>
                <c:pt idx="1">
                  <c:v>20647.8</c:v>
                </c:pt>
                <c:pt idx="2">
                  <c:v>20605.409100000001</c:v>
                </c:pt>
                <c:pt idx="3">
                  <c:v>21818.461200000002</c:v>
                </c:pt>
                <c:pt idx="4">
                  <c:v>26560.972399999999</c:v>
                </c:pt>
                <c:pt idx="5">
                  <c:v>29093.691999999999</c:v>
                </c:pt>
                <c:pt idx="6">
                  <c:v>30671.977299999999</c:v>
                </c:pt>
                <c:pt idx="7">
                  <c:v>30500.0566</c:v>
                </c:pt>
                <c:pt idx="8">
                  <c:v>33695.9156</c:v>
                </c:pt>
                <c:pt idx="9">
                  <c:v>36232.377399999998</c:v>
                </c:pt>
                <c:pt idx="10">
                  <c:v>40657.587899999999</c:v>
                </c:pt>
                <c:pt idx="11">
                  <c:v>44380.218800000002</c:v>
                </c:pt>
                <c:pt idx="12">
                  <c:v>49773.307500000003</c:v>
                </c:pt>
                <c:pt idx="13">
                  <c:v>52873.057999999997</c:v>
                </c:pt>
              </c:numCache>
            </c:numRef>
          </c:val>
        </c:ser>
        <c:ser>
          <c:idx val="1"/>
          <c:order val="1"/>
          <c:tx>
            <c:strRef>
              <c:f>картинки!$A$173</c:f>
              <c:strCache>
                <c:ptCount val="1"/>
                <c:pt idx="0">
                  <c:v>стоимость терпрограммы ОМС (млн.₽)</c:v>
                </c:pt>
              </c:strCache>
            </c:strRef>
          </c:tx>
          <c:spPr>
            <a:noFill/>
            <a:ln w="25400" cap="flat" cmpd="sng" algn="ctr">
              <a:solidFill>
                <a:schemeClr val="accent5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картинки!$B$170:$O$171</c:f>
              <c:strCache>
                <c:ptCount val="14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посл.редакция</c:v>
                </c:pt>
                <c:pt idx="10">
                  <c:v>2024 год действ.редакция</c:v>
                </c:pt>
                <c:pt idx="11">
                  <c:v>2025 год проект</c:v>
                </c:pt>
                <c:pt idx="12">
                  <c:v>2026 год проект</c:v>
                </c:pt>
                <c:pt idx="13">
                  <c:v>2027 год проект</c:v>
                </c:pt>
              </c:strCache>
            </c:strRef>
          </c:cat>
          <c:val>
            <c:numRef>
              <c:f>картинки!$B$173:$O$173</c:f>
              <c:numCache>
                <c:formatCode>#\ ##0.000</c:formatCode>
                <c:ptCount val="14"/>
                <c:pt idx="0">
                  <c:v>16432.400000000001</c:v>
                </c:pt>
                <c:pt idx="1">
                  <c:v>17163.3</c:v>
                </c:pt>
                <c:pt idx="2">
                  <c:v>16871.110499999999</c:v>
                </c:pt>
                <c:pt idx="3">
                  <c:v>17692.894899999999</c:v>
                </c:pt>
                <c:pt idx="4">
                  <c:v>21295.592100000002</c:v>
                </c:pt>
                <c:pt idx="5">
                  <c:v>22847.377700000001</c:v>
                </c:pt>
                <c:pt idx="6">
                  <c:v>23730.788199999999</c:v>
                </c:pt>
                <c:pt idx="7">
                  <c:v>23939.935300000001</c:v>
                </c:pt>
                <c:pt idx="8">
                  <c:v>26317.763800000001</c:v>
                </c:pt>
                <c:pt idx="9">
                  <c:v>27834.158100000001</c:v>
                </c:pt>
                <c:pt idx="10">
                  <c:v>31852.351299999998</c:v>
                </c:pt>
                <c:pt idx="11">
                  <c:v>37340.618300000002</c:v>
                </c:pt>
                <c:pt idx="12">
                  <c:v>40281.772499999999</c:v>
                </c:pt>
                <c:pt idx="13">
                  <c:v>43048.210400000004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27"/>
        <c:overlap val="-48"/>
        <c:axId val="913661504"/>
        <c:axId val="913657584"/>
      </c:barChart>
      <c:catAx>
        <c:axId val="9136615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57584"/>
        <c:crosses val="autoZero"/>
        <c:auto val="1"/>
        <c:lblAlgn val="ctr"/>
        <c:lblOffset val="100"/>
        <c:noMultiLvlLbl val="0"/>
      </c:catAx>
      <c:valAx>
        <c:axId val="913657584"/>
        <c:scaling>
          <c:orientation val="minMax"/>
        </c:scaling>
        <c:delete val="1"/>
        <c:axPos val="b"/>
        <c:numFmt formatCode="#\ ##0.000" sourceLinked="1"/>
        <c:majorTickMark val="none"/>
        <c:minorTickMark val="none"/>
        <c:tickLblPos val="nextTo"/>
        <c:crossAx val="913661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0.30805572380375534"/>
          <c:w val="1"/>
          <c:h val="0.5342243757991789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картинки!$B$205</c:f>
              <c:strCache>
                <c:ptCount val="1"/>
                <c:pt idx="0">
                  <c:v>2014 год </c:v>
                </c:pt>
              </c:strCache>
            </c:strRef>
          </c:tx>
          <c:spPr>
            <a:noFill/>
            <a:ln w="25400" cap="flat" cmpd="sng" algn="ctr">
              <a:solidFill>
                <a:srgbClr val="7030A0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картинки!$B$206</c:f>
              <c:numCache>
                <c:formatCode>0.00%</c:formatCode>
                <c:ptCount val="1"/>
                <c:pt idx="0">
                  <c:v>0.90446656517156565</c:v>
                </c:pt>
              </c:numCache>
            </c:numRef>
          </c:val>
        </c:ser>
        <c:ser>
          <c:idx val="1"/>
          <c:order val="1"/>
          <c:tx>
            <c:strRef>
              <c:f>картинки!$C$205</c:f>
              <c:strCache>
                <c:ptCount val="1"/>
                <c:pt idx="0">
                  <c:v>2015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prstDash val="sysDash"/>
              <a:miter lim="800000"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2.4754021131973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картинки!$C$206</c:f>
              <c:numCache>
                <c:formatCode>0.00%</c:formatCode>
                <c:ptCount val="1"/>
                <c:pt idx="0">
                  <c:v>0.87212411247164767</c:v>
                </c:pt>
              </c:numCache>
            </c:numRef>
          </c:val>
        </c:ser>
        <c:ser>
          <c:idx val="2"/>
          <c:order val="2"/>
          <c:tx>
            <c:strRef>
              <c:f>картинки!$D$205</c:f>
              <c:strCache>
                <c:ptCount val="1"/>
                <c:pt idx="0">
                  <c:v>2016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картинки!$D$206</c:f>
              <c:numCache>
                <c:formatCode>0.00%</c:formatCode>
                <c:ptCount val="1"/>
                <c:pt idx="0">
                  <c:v>0.86773866445437364</c:v>
                </c:pt>
              </c:numCache>
            </c:numRef>
          </c:val>
        </c:ser>
        <c:ser>
          <c:idx val="3"/>
          <c:order val="3"/>
          <c:tx>
            <c:strRef>
              <c:f>картинки!$E$205</c:f>
              <c:strCache>
                <c:ptCount val="1"/>
                <c:pt idx="0">
                  <c:v>2017 год </c:v>
                </c:pt>
              </c:strCache>
            </c:strRef>
          </c:tx>
          <c:spPr>
            <a:noFill/>
            <a:ln w="25400" cap="flat" cmpd="sng" algn="ctr">
              <a:solidFill>
                <a:schemeClr val="accent4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картинки!$E$206</c:f>
              <c:numCache>
                <c:formatCode>0.00%</c:formatCode>
                <c:ptCount val="1"/>
                <c:pt idx="0">
                  <c:v>0.89679036560554071</c:v>
                </c:pt>
              </c:numCache>
            </c:numRef>
          </c:val>
        </c:ser>
        <c:ser>
          <c:idx val="4"/>
          <c:order val="4"/>
          <c:tx>
            <c:strRef>
              <c:f>картинки!$F$205</c:f>
              <c:strCache>
                <c:ptCount val="1"/>
                <c:pt idx="0">
                  <c:v>2018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картинки!$F$206</c:f>
              <c:numCache>
                <c:formatCode>0.00%</c:formatCode>
                <c:ptCount val="1"/>
                <c:pt idx="0">
                  <c:v>0.95169917947615457</c:v>
                </c:pt>
              </c:numCache>
            </c:numRef>
          </c:val>
        </c:ser>
        <c:ser>
          <c:idx val="5"/>
          <c:order val="5"/>
          <c:tx>
            <c:strRef>
              <c:f>картинки!$G$205</c:f>
              <c:strCache>
                <c:ptCount val="1"/>
                <c:pt idx="0">
                  <c:v>2019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картинки!$G$206</c:f>
              <c:numCache>
                <c:formatCode>0.00%</c:formatCode>
                <c:ptCount val="1"/>
                <c:pt idx="0">
                  <c:v>1.0175199669510604</c:v>
                </c:pt>
              </c:numCache>
            </c:numRef>
          </c:val>
        </c:ser>
        <c:ser>
          <c:idx val="6"/>
          <c:order val="6"/>
          <c:tx>
            <c:strRef>
              <c:f>картинки!$H$205</c:f>
              <c:strCache>
                <c:ptCount val="1"/>
                <c:pt idx="0">
                  <c:v>2020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картинки!$H$206</c:f>
              <c:numCache>
                <c:formatCode>0.00%</c:formatCode>
                <c:ptCount val="1"/>
                <c:pt idx="0">
                  <c:v>1.0145033300983997</c:v>
                </c:pt>
              </c:numCache>
            </c:numRef>
          </c:val>
        </c:ser>
        <c:ser>
          <c:idx val="7"/>
          <c:order val="7"/>
          <c:tx>
            <c:strRef>
              <c:f>картинки!$I$205</c:f>
              <c:strCache>
                <c:ptCount val="1"/>
                <c:pt idx="0">
                  <c:v>2021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9933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картинки!$I$206</c:f>
              <c:numCache>
                <c:formatCode>0.00%</c:formatCode>
                <c:ptCount val="1"/>
                <c:pt idx="0">
                  <c:v>0.99809438283668306</c:v>
                </c:pt>
              </c:numCache>
            </c:numRef>
          </c:val>
        </c:ser>
        <c:ser>
          <c:idx val="8"/>
          <c:order val="8"/>
          <c:tx>
            <c:strRef>
              <c:f>картинки!$J$205</c:f>
              <c:strCache>
                <c:ptCount val="1"/>
                <c:pt idx="0">
                  <c:v>2022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картинки!$J$206</c:f>
              <c:numCache>
                <c:formatCode>0.00%</c:formatCode>
                <c:ptCount val="1"/>
                <c:pt idx="0">
                  <c:v>1.0411136584891407</c:v>
                </c:pt>
              </c:numCache>
            </c:numRef>
          </c:val>
        </c:ser>
        <c:ser>
          <c:idx val="9"/>
          <c:order val="9"/>
          <c:tx>
            <c:strRef>
              <c:f>картинки!$K$205</c:f>
              <c:strCache>
                <c:ptCount val="1"/>
                <c:pt idx="0">
                  <c:v>2023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4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картинки!$K$206</c:f>
              <c:numCache>
                <c:formatCode>0.00%</c:formatCode>
                <c:ptCount val="1"/>
                <c:pt idx="0">
                  <c:v>1.0359961567436249</c:v>
                </c:pt>
              </c:numCache>
            </c:numRef>
          </c:val>
        </c:ser>
        <c:ser>
          <c:idx val="10"/>
          <c:order val="10"/>
          <c:tx>
            <c:strRef>
              <c:f>картинки!$L$205</c:f>
              <c:strCache>
                <c:ptCount val="1"/>
                <c:pt idx="0">
                  <c:v>2024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картинки!$L$206</c:f>
              <c:numCache>
                <c:formatCode>0.00%</c:formatCode>
                <c:ptCount val="1"/>
                <c:pt idx="0">
                  <c:v>1.0256877355740248</c:v>
                </c:pt>
              </c:numCache>
            </c:numRef>
          </c:val>
        </c:ser>
        <c:ser>
          <c:idx val="11"/>
          <c:order val="11"/>
          <c:tx>
            <c:strRef>
              <c:f>картинки!$M$205</c:f>
              <c:strCache>
                <c:ptCount val="1"/>
                <c:pt idx="0">
                  <c:v>2025 год</c:v>
                </c:pt>
              </c:strCache>
            </c:strRef>
          </c:tx>
          <c:spPr>
            <a:noFill/>
            <a:ln w="25400" cap="flat" cmpd="sng" algn="ctr">
              <a:solidFill>
                <a:srgbClr val="FF0000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FF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картинки!$M$206</c:f>
              <c:numCache>
                <c:formatCode>0.00%</c:formatCode>
                <c:ptCount val="1"/>
                <c:pt idx="0">
                  <c:v>0.97558498163113416</c:v>
                </c:pt>
              </c:numCache>
            </c:numRef>
          </c:val>
        </c:ser>
        <c:ser>
          <c:idx val="12"/>
          <c:order val="12"/>
          <c:tx>
            <c:strRef>
              <c:f>картинки!$N$205</c:f>
              <c:strCache>
                <c:ptCount val="1"/>
                <c:pt idx="0">
                  <c:v>2026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60000"/>
                        <a:lumOff val="4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картинки!$N$206</c:f>
              <c:numCache>
                <c:formatCode>0.00%</c:formatCode>
                <c:ptCount val="1"/>
                <c:pt idx="0">
                  <c:v>1.0158454767642415</c:v>
                </c:pt>
              </c:numCache>
            </c:numRef>
          </c:val>
        </c:ser>
        <c:ser>
          <c:idx val="13"/>
          <c:order val="13"/>
          <c:tx>
            <c:strRef>
              <c:f>картинки!$O$205</c:f>
              <c:strCache>
                <c:ptCount val="1"/>
                <c:pt idx="0">
                  <c:v>2027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</c:f>
              <c:strCache>
                <c:ptCount val="1"/>
                <c:pt idx="0">
                  <c:v>% утвержденной стоимости ТП ГГ от расчетной</c:v>
                </c:pt>
              </c:strCache>
            </c:strRef>
          </c:cat>
          <c:val>
            <c:numRef>
              <c:f>картинки!$O$206</c:f>
              <c:numCache>
                <c:formatCode>0.00%</c:formatCode>
                <c:ptCount val="1"/>
                <c:pt idx="0">
                  <c:v>1.0133953543660454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913652096"/>
        <c:axId val="913666992"/>
        <c:extLst/>
      </c:barChart>
      <c:catAx>
        <c:axId val="913652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66992"/>
        <c:crosses val="autoZero"/>
        <c:auto val="1"/>
        <c:lblAlgn val="ctr"/>
        <c:lblOffset val="100"/>
        <c:noMultiLvlLbl val="0"/>
      </c:catAx>
      <c:valAx>
        <c:axId val="913666992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913652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2.4606056533118283E-2"/>
          <c:y val="6.6926938092582267E-2"/>
          <c:w val="0.96406417192161076"/>
          <c:h val="0.2273302375664580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1"/>
          <c:h val="0.845776164207019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картинки!$B$205</c:f>
              <c:strCache>
                <c:ptCount val="1"/>
                <c:pt idx="0">
                  <c:v>2014 год </c:v>
                </c:pt>
              </c:strCache>
            </c:strRef>
          </c:tx>
          <c:spPr>
            <a:noFill/>
            <a:ln w="25400" cap="flat" cmpd="sng" algn="ctr">
              <a:solidFill>
                <a:srgbClr val="7030A0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картинки!$B$206:$B$207</c:f>
              <c:numCache>
                <c:formatCode>0.00%</c:formatCode>
                <c:ptCount val="1"/>
                <c:pt idx="0">
                  <c:v>1.142924708746305</c:v>
                </c:pt>
              </c:numCache>
            </c:numRef>
          </c:val>
        </c:ser>
        <c:ser>
          <c:idx val="1"/>
          <c:order val="1"/>
          <c:tx>
            <c:strRef>
              <c:f>картинки!$C$205</c:f>
              <c:strCache>
                <c:ptCount val="1"/>
                <c:pt idx="0">
                  <c:v>2015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картинки!$C$206:$C$207</c:f>
              <c:numCache>
                <c:formatCode>0.00%</c:formatCode>
                <c:ptCount val="1"/>
                <c:pt idx="0">
                  <c:v>1.0103785247542239</c:v>
                </c:pt>
              </c:numCache>
            </c:numRef>
          </c:val>
        </c:ser>
        <c:ser>
          <c:idx val="2"/>
          <c:order val="2"/>
          <c:tx>
            <c:strRef>
              <c:f>картинки!$D$205</c:f>
              <c:strCache>
                <c:ptCount val="1"/>
                <c:pt idx="0">
                  <c:v>2016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prstDash val="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картинки!$D$206:$D$207</c:f>
              <c:numCache>
                <c:formatCode>0.00%</c:formatCode>
                <c:ptCount val="1"/>
                <c:pt idx="0">
                  <c:v>0.99396182895791108</c:v>
                </c:pt>
              </c:numCache>
            </c:numRef>
          </c:val>
        </c:ser>
        <c:ser>
          <c:idx val="3"/>
          <c:order val="3"/>
          <c:tx>
            <c:strRef>
              <c:f>картинки!$E$205</c:f>
              <c:strCache>
                <c:ptCount val="1"/>
                <c:pt idx="0">
                  <c:v>2017 год </c:v>
                </c:pt>
              </c:strCache>
            </c:strRef>
          </c:tx>
          <c:spPr>
            <a:noFill/>
            <a:ln w="25400" cap="flat" cmpd="sng" algn="ctr">
              <a:solidFill>
                <a:schemeClr val="accent4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картинки!$E$206:$E$207</c:f>
              <c:numCache>
                <c:formatCode>0.00%</c:formatCode>
                <c:ptCount val="1"/>
                <c:pt idx="0">
                  <c:v>1.0002937012726356</c:v>
                </c:pt>
              </c:numCache>
            </c:numRef>
          </c:val>
        </c:ser>
        <c:ser>
          <c:idx val="4"/>
          <c:order val="4"/>
          <c:tx>
            <c:strRef>
              <c:f>картинки!$F$205</c:f>
              <c:strCache>
                <c:ptCount val="1"/>
                <c:pt idx="0">
                  <c:v>2018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картинки!$F$206:$F$207</c:f>
              <c:numCache>
                <c:formatCode>0.00%</c:formatCode>
                <c:ptCount val="1"/>
                <c:pt idx="0">
                  <c:v>1.0003660359454711</c:v>
                </c:pt>
              </c:numCache>
            </c:numRef>
          </c:val>
        </c:ser>
        <c:ser>
          <c:idx val="5"/>
          <c:order val="5"/>
          <c:tx>
            <c:strRef>
              <c:f>картинки!$G$205</c:f>
              <c:strCache>
                <c:ptCount val="1"/>
                <c:pt idx="0">
                  <c:v>2019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картинки!$G$206:$G$207</c:f>
              <c:numCache>
                <c:formatCode>0.00%</c:formatCode>
                <c:ptCount val="1"/>
                <c:pt idx="0">
                  <c:v>1.0255068425540197</c:v>
                </c:pt>
              </c:numCache>
            </c:numRef>
          </c:val>
        </c:ser>
        <c:ser>
          <c:idx val="6"/>
          <c:order val="6"/>
          <c:tx>
            <c:strRef>
              <c:f>картинки!$H$205</c:f>
              <c:strCache>
                <c:ptCount val="1"/>
                <c:pt idx="0">
                  <c:v>2020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картинки!$H$206:$H$207</c:f>
              <c:numCache>
                <c:formatCode>0.00%</c:formatCode>
                <c:ptCount val="1"/>
                <c:pt idx="0">
                  <c:v>1.0000000084278702</c:v>
                </c:pt>
              </c:numCache>
            </c:numRef>
          </c:val>
        </c:ser>
        <c:ser>
          <c:idx val="7"/>
          <c:order val="7"/>
          <c:tx>
            <c:strRef>
              <c:f>картинки!$I$205</c:f>
              <c:strCache>
                <c:ptCount val="1"/>
                <c:pt idx="0">
                  <c:v>2021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9933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картинки!$I$206:$I$207</c:f>
              <c:numCache>
                <c:formatCode>0.00%</c:formatCode>
                <c:ptCount val="1"/>
                <c:pt idx="0">
                  <c:v>1.0000000125313624</c:v>
                </c:pt>
              </c:numCache>
            </c:numRef>
          </c:val>
        </c:ser>
        <c:ser>
          <c:idx val="8"/>
          <c:order val="8"/>
          <c:tx>
            <c:strRef>
              <c:f>картинки!$J$205</c:f>
              <c:strCache>
                <c:ptCount val="1"/>
                <c:pt idx="0">
                  <c:v>2022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картинки!$J$206:$J$207</c:f>
              <c:numCache>
                <c:formatCode>0.00%</c:formatCode>
                <c:ptCount val="1"/>
                <c:pt idx="0">
                  <c:v>1.0308908967168882</c:v>
                </c:pt>
              </c:numCache>
            </c:numRef>
          </c:val>
        </c:ser>
        <c:ser>
          <c:idx val="9"/>
          <c:order val="9"/>
          <c:tx>
            <c:strRef>
              <c:f>картинки!$K$205</c:f>
              <c:strCache>
                <c:ptCount val="1"/>
                <c:pt idx="0">
                  <c:v>2023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4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картинки!$K$206:$K$207</c:f>
              <c:numCache>
                <c:formatCode>0.00%</c:formatCode>
                <c:ptCount val="1"/>
                <c:pt idx="0">
                  <c:v>1.0000471062123109</c:v>
                </c:pt>
              </c:numCache>
            </c:numRef>
          </c:val>
        </c:ser>
        <c:ser>
          <c:idx val="10"/>
          <c:order val="10"/>
          <c:tx>
            <c:strRef>
              <c:f>картинки!$L$205</c:f>
              <c:strCache>
                <c:ptCount val="1"/>
                <c:pt idx="0">
                  <c:v>2024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картинки!$L$206:$L$207</c:f>
              <c:numCache>
                <c:formatCode>0.00%</c:formatCode>
                <c:ptCount val="1"/>
                <c:pt idx="0">
                  <c:v>1.0000000094184571</c:v>
                </c:pt>
              </c:numCache>
            </c:numRef>
          </c:val>
        </c:ser>
        <c:ser>
          <c:idx val="11"/>
          <c:order val="11"/>
          <c:tx>
            <c:strRef>
              <c:f>картинки!$M$205</c:f>
              <c:strCache>
                <c:ptCount val="1"/>
                <c:pt idx="0">
                  <c:v>2025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>
                  <a:lumMod val="60000"/>
                </a:schemeClr>
              </a:solidFill>
              <a:miter lim="800000"/>
            </a:ln>
            <a:effectLst/>
          </c:spPr>
          <c:invertIfNegative val="0"/>
          <c:dPt>
            <c:idx val="0"/>
            <c:invertIfNegative val="0"/>
            <c:bubble3D val="0"/>
            <c:spPr>
              <a:noFill/>
              <a:ln w="25400" cap="flat" cmpd="sng" algn="ctr">
                <a:solidFill>
                  <a:srgbClr val="FF0000"/>
                </a:solidFill>
                <a:prstDash val="solid"/>
                <a:miter lim="800000"/>
              </a:ln>
              <a:effectLst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FF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картинки!$M$206:$M$207</c:f>
              <c:numCache>
                <c:formatCode>0.00%</c:formatCode>
                <c:ptCount val="1"/>
                <c:pt idx="0">
                  <c:v>0.99999999948640517</c:v>
                </c:pt>
              </c:numCache>
            </c:numRef>
          </c:val>
        </c:ser>
        <c:ser>
          <c:idx val="12"/>
          <c:order val="12"/>
          <c:tx>
            <c:strRef>
              <c:f>картинки!$N$205</c:f>
              <c:strCache>
                <c:ptCount val="1"/>
                <c:pt idx="0">
                  <c:v>2026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60000"/>
                        <a:lumOff val="4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картинки!$N$206:$N$207</c:f>
              <c:numCache>
                <c:formatCode>0.00%</c:formatCode>
                <c:ptCount val="1"/>
                <c:pt idx="0">
                  <c:v>1.0000000008284193</c:v>
                </c:pt>
              </c:numCache>
            </c:numRef>
          </c:val>
        </c:ser>
        <c:ser>
          <c:idx val="13"/>
          <c:order val="13"/>
          <c:tx>
            <c:strRef>
              <c:f>картинки!$O$205</c:f>
              <c:strCache>
                <c:ptCount val="1"/>
                <c:pt idx="0">
                  <c:v>2027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картинки!$A$206:$A$207</c:f>
              <c:strCache>
                <c:ptCount val="1"/>
                <c:pt idx="0">
                  <c:v>% утвержденной стоимости ТП ОМС от расчетной </c:v>
                </c:pt>
              </c:strCache>
            </c:strRef>
          </c:cat>
          <c:val>
            <c:numRef>
              <c:f>картинки!$O$206:$O$207</c:f>
              <c:numCache>
                <c:formatCode>0.00%</c:formatCode>
                <c:ptCount val="1"/>
                <c:pt idx="0">
                  <c:v>0.99999999895978597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913667776"/>
        <c:axId val="913662680"/>
        <c:extLst/>
      </c:barChart>
      <c:catAx>
        <c:axId val="9136677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62680"/>
        <c:crosses val="autoZero"/>
        <c:auto val="1"/>
        <c:lblAlgn val="ctr"/>
        <c:lblOffset val="100"/>
        <c:noMultiLvlLbl val="0"/>
      </c:catAx>
      <c:valAx>
        <c:axId val="913662680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9136677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1"/>
          <c:h val="0.779122804033945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картинки!$B$205</c:f>
              <c:strCache>
                <c:ptCount val="1"/>
                <c:pt idx="0">
                  <c:v>2014 год </c:v>
                </c:pt>
              </c:strCache>
            </c:strRef>
          </c:tx>
          <c:spPr>
            <a:noFill/>
            <a:ln w="25400" cap="flat" cmpd="sng" algn="ctr">
              <a:solidFill>
                <a:srgbClr val="7030A0"/>
              </a:solidFill>
              <a:prstDash val="sysDash"/>
              <a:miter lim="800000"/>
            </a:ln>
            <a:effectLst/>
          </c:spPr>
          <c:invertIfNegative val="0"/>
          <c:dLbls>
            <c:dLbl>
              <c:idx val="0"/>
              <c:layout>
                <c:manualLayout>
                  <c:x val="-3.793266951161688E-3"/>
                  <c:y val="2.19937411669695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картинки!$B$206:$B$208</c:f>
              <c:numCache>
                <c:formatCode>0.00%</c:formatCode>
                <c:ptCount val="1"/>
                <c:pt idx="0">
                  <c:v>0.41258249641319938</c:v>
                </c:pt>
              </c:numCache>
            </c:numRef>
          </c:val>
        </c:ser>
        <c:ser>
          <c:idx val="1"/>
          <c:order val="1"/>
          <c:tx>
            <c:strRef>
              <c:f>картинки!$C$205</c:f>
              <c:strCache>
                <c:ptCount val="1"/>
                <c:pt idx="0">
                  <c:v>2015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prstDash val="sysDash"/>
              <a:miter lim="800000"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1.41964465980214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картинки!$C$206:$C$208</c:f>
              <c:numCache>
                <c:formatCode>0.00%</c:formatCode>
                <c:ptCount val="1"/>
                <c:pt idx="0">
                  <c:v>0.52098440560381565</c:v>
                </c:pt>
              </c:numCache>
            </c:numRef>
          </c:val>
        </c:ser>
        <c:ser>
          <c:idx val="2"/>
          <c:order val="2"/>
          <c:tx>
            <c:strRef>
              <c:f>картинки!$D$205</c:f>
              <c:strCache>
                <c:ptCount val="1"/>
                <c:pt idx="0">
                  <c:v>2016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prstDash val="sysDash"/>
              <a:miter lim="800000"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2.99909145972137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картинки!$D$206:$D$208</c:f>
              <c:numCache>
                <c:formatCode>0.00%</c:formatCode>
                <c:ptCount val="1"/>
                <c:pt idx="0">
                  <c:v>0.55139145071982287</c:v>
                </c:pt>
              </c:numCache>
            </c:numRef>
          </c:val>
        </c:ser>
        <c:ser>
          <c:idx val="3"/>
          <c:order val="3"/>
          <c:tx>
            <c:strRef>
              <c:f>картинки!$E$205</c:f>
              <c:strCache>
                <c:ptCount val="1"/>
                <c:pt idx="0">
                  <c:v>2017 год </c:v>
                </c:pt>
              </c:strCache>
            </c:strRef>
          </c:tx>
          <c:spPr>
            <a:noFill/>
            <a:ln w="25400" cap="flat" cmpd="sng" algn="ctr">
              <a:solidFill>
                <a:schemeClr val="accent4"/>
              </a:solidFill>
              <a:prstDash val="sysDash"/>
              <a:miter lim="800000"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4.05844942459115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картинки!$E$206:$E$208</c:f>
              <c:numCache>
                <c:formatCode>0.00%</c:formatCode>
                <c:ptCount val="1"/>
                <c:pt idx="0">
                  <c:v>0.62115184136830381</c:v>
                </c:pt>
              </c:numCache>
            </c:numRef>
          </c:val>
        </c:ser>
        <c:ser>
          <c:idx val="4"/>
          <c:order val="4"/>
          <c:tx>
            <c:strRef>
              <c:f>картинки!$F$205</c:f>
              <c:strCache>
                <c:ptCount val="1"/>
                <c:pt idx="0">
                  <c:v>2018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картинки!$F$206:$F$208</c:f>
              <c:numCache>
                <c:formatCode>0.00%</c:formatCode>
                <c:ptCount val="1"/>
                <c:pt idx="0">
                  <c:v>0.79523051712680481</c:v>
                </c:pt>
              </c:numCache>
            </c:numRef>
          </c:val>
        </c:ser>
        <c:ser>
          <c:idx val="5"/>
          <c:order val="5"/>
          <c:tx>
            <c:strRef>
              <c:f>картинки!$G$205</c:f>
              <c:strCache>
                <c:ptCount val="1"/>
                <c:pt idx="0">
                  <c:v>2019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/>
              </a:solidFill>
              <a:miter lim="800000"/>
            </a:ln>
            <a:effectLst/>
          </c:spPr>
          <c:invertIfNegative val="0"/>
          <c:dPt>
            <c:idx val="0"/>
            <c:invertIfNegative val="0"/>
            <c:bubble3D val="0"/>
            <c:spPr>
              <a:noFill/>
              <a:ln w="25400" cap="flat" cmpd="sng" algn="ctr">
                <a:solidFill>
                  <a:schemeClr val="accent6"/>
                </a:solidFill>
                <a:prstDash val="sysDash"/>
                <a:miter lim="800000"/>
              </a:ln>
              <a:effectLst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картинки!$G$206:$G$208</c:f>
              <c:numCache>
                <c:formatCode>0.00%</c:formatCode>
                <c:ptCount val="1"/>
                <c:pt idx="0">
                  <c:v>0.98933646834472655</c:v>
                </c:pt>
              </c:numCache>
            </c:numRef>
          </c:val>
        </c:ser>
        <c:ser>
          <c:idx val="6"/>
          <c:order val="6"/>
          <c:tx>
            <c:strRef>
              <c:f>картинки!$H$205</c:f>
              <c:strCache>
                <c:ptCount val="1"/>
                <c:pt idx="0">
                  <c:v>2020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картинки!$H$206:$H$208</c:f>
              <c:numCache>
                <c:formatCode>0.00%</c:formatCode>
                <c:ptCount val="1"/>
                <c:pt idx="0">
                  <c:v>1.0674313589287407</c:v>
                </c:pt>
              </c:numCache>
            </c:numRef>
          </c:val>
        </c:ser>
        <c:ser>
          <c:idx val="7"/>
          <c:order val="7"/>
          <c:tx>
            <c:strRef>
              <c:f>картинки!$I$205</c:f>
              <c:strCache>
                <c:ptCount val="1"/>
                <c:pt idx="0">
                  <c:v>2021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/>
          </c:spPr>
          <c:invertIfNegative val="0"/>
          <c:dPt>
            <c:idx val="0"/>
            <c:invertIfNegative val="0"/>
            <c:bubble3D val="0"/>
            <c:spPr>
              <a:noFill/>
              <a:ln w="25400" cap="flat" cmpd="sng" algn="ctr">
                <a:solidFill>
                  <a:schemeClr val="accent2">
                    <a:lumMod val="60000"/>
                  </a:schemeClr>
                </a:solidFill>
                <a:prstDash val="sysDash"/>
                <a:miter lim="800000"/>
              </a:ln>
              <a:effectLst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9933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картинки!$I$206:$I$208</c:f>
              <c:numCache>
                <c:formatCode>0.00%</c:formatCode>
                <c:ptCount val="1"/>
                <c:pt idx="0">
                  <c:v>0.99120133193238069</c:v>
                </c:pt>
              </c:numCache>
            </c:numRef>
          </c:val>
        </c:ser>
        <c:ser>
          <c:idx val="8"/>
          <c:order val="8"/>
          <c:tx>
            <c:strRef>
              <c:f>картинки!$J$205</c:f>
              <c:strCache>
                <c:ptCount val="1"/>
                <c:pt idx="0">
                  <c:v>2022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картинки!$J$206:$J$208</c:f>
              <c:numCache>
                <c:formatCode>0.00%</c:formatCode>
                <c:ptCount val="1"/>
                <c:pt idx="0">
                  <c:v>1.0792900711145073</c:v>
                </c:pt>
              </c:numCache>
            </c:numRef>
          </c:val>
        </c:ser>
        <c:ser>
          <c:idx val="9"/>
          <c:order val="9"/>
          <c:tx>
            <c:strRef>
              <c:f>картинки!$K$205</c:f>
              <c:strCache>
                <c:ptCount val="1"/>
                <c:pt idx="0">
                  <c:v>2023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4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картинки!$K$206:$K$208</c:f>
              <c:numCache>
                <c:formatCode>0.00%</c:formatCode>
                <c:ptCount val="1"/>
                <c:pt idx="0">
                  <c:v>1.1761190624903721</c:v>
                </c:pt>
              </c:numCache>
            </c:numRef>
          </c:val>
        </c:ser>
        <c:ser>
          <c:idx val="10"/>
          <c:order val="10"/>
          <c:tx>
            <c:strRef>
              <c:f>картинки!$L$205</c:f>
              <c:strCache>
                <c:ptCount val="1"/>
                <c:pt idx="0">
                  <c:v>2024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картинки!$L$206:$L$208</c:f>
              <c:numCache>
                <c:formatCode>0.00%</c:formatCode>
                <c:ptCount val="1"/>
                <c:pt idx="0">
                  <c:v>1.1307622593670401</c:v>
                </c:pt>
              </c:numCache>
            </c:numRef>
          </c:val>
        </c:ser>
        <c:ser>
          <c:idx val="11"/>
          <c:order val="11"/>
          <c:tx>
            <c:strRef>
              <c:f>картинки!$M$205</c:f>
              <c:strCache>
                <c:ptCount val="1"/>
                <c:pt idx="0">
                  <c:v>2025 год</c:v>
                </c:pt>
              </c:strCache>
            </c:strRef>
          </c:tx>
          <c:spPr>
            <a:noFill/>
            <a:ln w="25400" cap="flat" cmpd="sng" algn="ctr">
              <a:solidFill>
                <a:srgbClr val="FF0000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FF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картинки!$M$206:$M$208</c:f>
              <c:numCache>
                <c:formatCode>0.00%</c:formatCode>
                <c:ptCount val="1"/>
                <c:pt idx="0">
                  <c:v>0.86372698745045051</c:v>
                </c:pt>
              </c:numCache>
            </c:numRef>
          </c:val>
        </c:ser>
        <c:ser>
          <c:idx val="12"/>
          <c:order val="12"/>
          <c:tx>
            <c:strRef>
              <c:f>картинки!$N$205</c:f>
              <c:strCache>
                <c:ptCount val="1"/>
                <c:pt idx="0">
                  <c:v>2026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60000"/>
                        <a:lumOff val="4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картинки!$N$206:$N$208</c:f>
              <c:numCache>
                <c:formatCode>0.00%</c:formatCode>
                <c:ptCount val="1"/>
                <c:pt idx="0">
                  <c:v>1.0890838564012142</c:v>
                </c:pt>
              </c:numCache>
            </c:numRef>
          </c:val>
        </c:ser>
        <c:ser>
          <c:idx val="13"/>
          <c:order val="13"/>
          <c:tx>
            <c:strRef>
              <c:f>картинки!$O$205</c:f>
              <c:strCache>
                <c:ptCount val="1"/>
                <c:pt idx="0">
                  <c:v>2027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80000"/>
                  <a:lumOff val="2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картинки!$A$206:$A$208</c:f>
              <c:strCache>
                <c:ptCount val="1"/>
                <c:pt idx="0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картинки!$O$206:$O$208</c:f>
              <c:numCache>
                <c:formatCode>0.00%</c:formatCode>
                <c:ptCount val="1"/>
                <c:pt idx="0">
                  <c:v>1.0765828244615985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913663464"/>
        <c:axId val="913670128"/>
        <c:extLst/>
      </c:barChart>
      <c:catAx>
        <c:axId val="9136634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70128"/>
        <c:crosses val="autoZero"/>
        <c:auto val="1"/>
        <c:lblAlgn val="ctr"/>
        <c:lblOffset val="100"/>
        <c:noMultiLvlLbl val="0"/>
      </c:catAx>
      <c:valAx>
        <c:axId val="913670128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9136634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5638873199921743E-3"/>
          <c:y val="0.13803230543318648"/>
          <c:w val="0.98790746093447179"/>
          <c:h val="0.70478707782672534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картинки!$AJ$8</c:f>
              <c:strCache>
                <c:ptCount val="1"/>
                <c:pt idx="0">
                  <c:v>норматив финансового обеспечения базовой программы ОМС на одно застрахованное лицо (руб.)</c:v>
                </c:pt>
              </c:strCache>
            </c:strRef>
          </c:tx>
          <c:spPr>
            <a:ln w="34925" cap="rnd">
              <a:solidFill>
                <a:schemeClr val="accent6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5.356309364283051E-2"/>
                  <c:y val="5.3524344699203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061921584696443E-2"/>
                  <c:y val="4.76506295743868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812507613763483E-2"/>
                  <c:y val="-3.4012248468941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7548017468280602E-2"/>
                  <c:y val="-4.3261592300962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9423310482814122E-2"/>
                  <c:y val="-5.50088461164576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9423310482814191E-2"/>
                  <c:y val="-6.3949957797125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3797431439213561E-2"/>
                  <c:y val="-7.8456692913385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171552395613063E-2"/>
                  <c:y val="-8.833323612326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545673352012432E-2"/>
                  <c:y val="-7.8456692913385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3797431439213561E-2"/>
                  <c:y val="-8.3394964518324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0046845410146513E-2"/>
                  <c:y val="-7.3518421308447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0"/>
                  <c:y val="-9.3271507728200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5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картинки!$AK$7:$AX$7</c:f>
              <c:strCache>
                <c:ptCount val="14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проект на 2025 год</c:v>
                </c:pt>
                <c:pt idx="12">
                  <c:v>проект на 2026 год</c:v>
                </c:pt>
                <c:pt idx="13">
                  <c:v>проект на 2027 год</c:v>
                </c:pt>
              </c:strCache>
            </c:strRef>
          </c:cat>
          <c:val>
            <c:numRef>
              <c:f>картинки!$AK$8:$AX$8</c:f>
              <c:numCache>
                <c:formatCode>#\ ##0.00\ "₽"</c:formatCode>
                <c:ptCount val="14"/>
                <c:pt idx="0">
                  <c:v>6962.5</c:v>
                </c:pt>
                <c:pt idx="1">
                  <c:v>8260.7000000000007</c:v>
                </c:pt>
                <c:pt idx="2">
                  <c:v>8438.9</c:v>
                </c:pt>
                <c:pt idx="3">
                  <c:v>8896</c:v>
                </c:pt>
                <c:pt idx="4">
                  <c:v>10812.7</c:v>
                </c:pt>
                <c:pt idx="5">
                  <c:v>11800.2</c:v>
                </c:pt>
                <c:pt idx="6">
                  <c:v>12699.2</c:v>
                </c:pt>
                <c:pt idx="7">
                  <c:v>13078.6</c:v>
                </c:pt>
                <c:pt idx="8">
                  <c:v>14173.9</c:v>
                </c:pt>
                <c:pt idx="9">
                  <c:v>15823.6</c:v>
                </c:pt>
                <c:pt idx="10">
                  <c:v>17932.5</c:v>
                </c:pt>
                <c:pt idx="11">
                  <c:v>21080.3</c:v>
                </c:pt>
                <c:pt idx="12">
                  <c:v>22733.200000000001</c:v>
                </c:pt>
                <c:pt idx="13">
                  <c:v>24287.9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79712"/>
        <c:axId val="815482456"/>
      </c:lineChart>
      <c:catAx>
        <c:axId val="8154797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2456"/>
        <c:crosses val="autoZero"/>
        <c:auto val="1"/>
        <c:lblAlgn val="ctr"/>
        <c:lblOffset val="100"/>
        <c:noMultiLvlLbl val="0"/>
      </c:catAx>
      <c:valAx>
        <c:axId val="815482456"/>
        <c:scaling>
          <c:orientation val="minMax"/>
        </c:scaling>
        <c:delete val="1"/>
        <c:axPos val="l"/>
        <c:numFmt formatCode="#\ ##0.00\ &quot;₽&quot;" sourceLinked="1"/>
        <c:majorTickMark val="none"/>
        <c:minorTickMark val="none"/>
        <c:tickLblPos val="nextTo"/>
        <c:crossAx val="8154797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1.1263242749678125E-2"/>
          <c:y val="0.12508213198654636"/>
          <c:w val="0.97966173442293514"/>
          <c:h val="0.87491786801345361"/>
        </c:manualLayout>
      </c:layout>
      <c:lineChart>
        <c:grouping val="standard"/>
        <c:varyColors val="0"/>
        <c:ser>
          <c:idx val="1"/>
          <c:order val="1"/>
          <c:tx>
            <c:strRef>
              <c:f>картинки!$A$215</c:f>
              <c:strCache>
                <c:ptCount val="1"/>
                <c:pt idx="0">
                  <c:v>дефицит "-"/ профицит "+" в % от расчетной стоимости</c:v>
                </c:pt>
              </c:strCache>
            </c:strRef>
          </c:tx>
          <c:spPr>
            <a:ln w="38100" cap="flat" cmpd="dbl" algn="ctr">
              <a:solidFill>
                <a:srgbClr val="ED7D31">
                  <a:lumMod val="75000"/>
                </a:srgbClr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1.4118977485892154E-3"/>
                  <c:y val="8.877292705275746E-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1926287598329753E-2"/>
                  <c:y val="0.1350100172389693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6050422736459255E-2"/>
                  <c:y val="8.76727391324605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5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картинки!$B$213:$O$213</c:f>
              <c:strCache>
                <c:ptCount val="14"/>
                <c:pt idx="0">
                  <c:v>2014 год </c:v>
                </c:pt>
                <c:pt idx="1">
                  <c:v>2015 год</c:v>
                </c:pt>
                <c:pt idx="2">
                  <c:v>2016 год</c:v>
                </c:pt>
                <c:pt idx="3">
                  <c:v>2017 год 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</c:v>
                </c:pt>
                <c:pt idx="12">
                  <c:v>2026 год</c:v>
                </c:pt>
                <c:pt idx="13">
                  <c:v>2027 год</c:v>
                </c:pt>
              </c:strCache>
            </c:strRef>
          </c:cat>
          <c:val>
            <c:numRef>
              <c:f>картинки!$B$215:$O$215</c:f>
              <c:numCache>
                <c:formatCode>0.00%</c:formatCode>
                <c:ptCount val="14"/>
                <c:pt idx="0">
                  <c:v>-0.58741750358680056</c:v>
                </c:pt>
                <c:pt idx="1">
                  <c:v>-0.47901559439618441</c:v>
                </c:pt>
                <c:pt idx="2">
                  <c:v>-0.44860854928017718</c:v>
                </c:pt>
                <c:pt idx="3">
                  <c:v>-0.37884815863169619</c:v>
                </c:pt>
                <c:pt idx="4">
                  <c:v>-0.20476948287319519</c:v>
                </c:pt>
                <c:pt idx="5">
                  <c:v>-1.0663531655273395E-2</c:v>
                </c:pt>
                <c:pt idx="6">
                  <c:v>6.7431358928740734E-2</c:v>
                </c:pt>
                <c:pt idx="7">
                  <c:v>-8.7986680676193016E-3</c:v>
                </c:pt>
                <c:pt idx="8">
                  <c:v>7.9290071114507227E-2</c:v>
                </c:pt>
                <c:pt idx="9">
                  <c:v>0.1761190624903721</c:v>
                </c:pt>
                <c:pt idx="10">
                  <c:v>0.13076225936704017</c:v>
                </c:pt>
                <c:pt idx="11">
                  <c:v>-0.13627301254954952</c:v>
                </c:pt>
                <c:pt idx="12">
                  <c:v>8.9083856401214231E-2</c:v>
                </c:pt>
                <c:pt idx="13">
                  <c:v>7.6582824461598462E-2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913665816"/>
        <c:axId val="913671696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картинки!$A$214</c15:sqref>
                        </c15:formulaRef>
                      </c:ext>
                    </c:extLst>
                    <c:strCache>
                      <c:ptCount val="1"/>
                      <c:pt idx="0">
                        <c:v>размер дефицита "-"/ профицита "+" в млн.руб.</c:v>
                      </c:pt>
                    </c:strCache>
                  </c:strRef>
                </c:tx>
                <c:spPr>
                  <a:ln w="38100" cap="flat" cmpd="dbl" algn="ctr">
                    <a:solidFill>
                      <a:schemeClr val="accent1"/>
                    </a:solidFill>
                    <a:miter lim="800000"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картинки!$B$213:$O$213</c15:sqref>
                        </c15:formulaRef>
                      </c:ext>
                    </c:extLst>
                    <c:strCache>
                      <c:ptCount val="14"/>
                      <c:pt idx="0">
                        <c:v>2014 год </c:v>
                      </c:pt>
                      <c:pt idx="1">
                        <c:v>2015 год</c:v>
                      </c:pt>
                      <c:pt idx="2">
                        <c:v>2016 год</c:v>
                      </c:pt>
                      <c:pt idx="3">
                        <c:v>2017 год 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картинки!$B$214:$O$214</c15:sqref>
                        </c15:formulaRef>
                      </c:ext>
                    </c:extLst>
                    <c:numCache>
                      <c:formatCode>#\ ##0.000</c:formatCode>
                      <c:ptCount val="14"/>
                      <c:pt idx="0">
                        <c:v>-4094.3</c:v>
                      </c:pt>
                      <c:pt idx="1">
                        <c:v>-3203.8</c:v>
                      </c:pt>
                      <c:pt idx="2">
                        <c:v>-3038.2013999999999</c:v>
                      </c:pt>
                      <c:pt idx="3">
                        <c:v>-2516.2336999999998</c:v>
                      </c:pt>
                      <c:pt idx="4">
                        <c:v>-1355.8197</c:v>
                      </c:pt>
                      <c:pt idx="5">
                        <c:v>-67.325700000000325</c:v>
                      </c:pt>
                      <c:pt idx="6">
                        <c:v>438.48609999999917</c:v>
                      </c:pt>
                      <c:pt idx="7">
                        <c:v>-58.232700000000477</c:v>
                      </c:pt>
                      <c:pt idx="8">
                        <c:v>542.03609999999935</c:v>
                      </c:pt>
                      <c:pt idx="9">
                        <c:v>1257.5993000000008</c:v>
                      </c:pt>
                      <c:pt idx="10">
                        <c:v>1018.2446597765502</c:v>
                      </c:pt>
                      <c:pt idx="11">
                        <c:v>-1110.6606383945455</c:v>
                      </c:pt>
                      <c:pt idx="12">
                        <c:v>776.37964790068872</c:v>
                      </c:pt>
                      <c:pt idx="13">
                        <c:v>698.89149447376803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9136658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3175" cap="flat" cmpd="sng" algn="ctr">
            <a:solidFill>
              <a:srgbClr val="C00000"/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71696"/>
        <c:crosses val="autoZero"/>
        <c:auto val="1"/>
        <c:lblAlgn val="ctr"/>
        <c:lblOffset val="100"/>
        <c:noMultiLvlLbl val="0"/>
      </c:catAx>
      <c:valAx>
        <c:axId val="91367169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913665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2729353153999854"/>
          <c:y val="0"/>
          <c:w val="0.55317600583769821"/>
          <c:h val="0.1431245316256983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0881027931210087E-3"/>
          <c:y val="0.16988738476655935"/>
          <c:w val="0.99235178438516081"/>
          <c:h val="0.8301126152334406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картинки!$A$214</c:f>
              <c:strCache>
                <c:ptCount val="1"/>
                <c:pt idx="0">
                  <c:v>размер дефицита "-"/ профицита "+" в млн.руб.</c:v>
                </c:pt>
              </c:strCache>
            </c:strRef>
          </c:tx>
          <c:spPr>
            <a:ln w="38100" cap="flat" cmpd="dbl" algn="ctr">
              <a:solidFill>
                <a:srgbClr val="ED7D31">
                  <a:lumMod val="75000"/>
                </a:srgbClr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5716535433070868E-2"/>
                  <c:y val="-0.1062234462071552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716535433070868E-2"/>
                  <c:y val="-0.1062234462071551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3676734438046029E-2"/>
                  <c:y val="-3.39738567161863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0840913542523603E-2"/>
                  <c:y val="9.738903326739330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0741411054961411E-2"/>
                  <c:y val="9.738903326739330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5716535433070723E-2"/>
                  <c:y val="5.141202177314042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5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5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картинки!$B$213:$O$213</c:f>
              <c:strCache>
                <c:ptCount val="14"/>
                <c:pt idx="0">
                  <c:v>2014 год </c:v>
                </c:pt>
                <c:pt idx="1">
                  <c:v>2015 год</c:v>
                </c:pt>
                <c:pt idx="2">
                  <c:v>2016 год</c:v>
                </c:pt>
                <c:pt idx="3">
                  <c:v>2017 год 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</c:v>
                </c:pt>
                <c:pt idx="12">
                  <c:v>2026 год</c:v>
                </c:pt>
                <c:pt idx="13">
                  <c:v>2027 год</c:v>
                </c:pt>
              </c:strCache>
            </c:strRef>
          </c:cat>
          <c:val>
            <c:numRef>
              <c:f>картинки!$B$214:$O$214</c:f>
              <c:numCache>
                <c:formatCode>#\ ##0.000</c:formatCode>
                <c:ptCount val="14"/>
                <c:pt idx="0">
                  <c:v>-4094.3</c:v>
                </c:pt>
                <c:pt idx="1">
                  <c:v>-3203.8</c:v>
                </c:pt>
                <c:pt idx="2">
                  <c:v>-3038.2013999999999</c:v>
                </c:pt>
                <c:pt idx="3">
                  <c:v>-2516.2336999999998</c:v>
                </c:pt>
                <c:pt idx="4">
                  <c:v>-1355.8197</c:v>
                </c:pt>
                <c:pt idx="5">
                  <c:v>-67.325700000000325</c:v>
                </c:pt>
                <c:pt idx="6">
                  <c:v>438.48609999999917</c:v>
                </c:pt>
                <c:pt idx="7">
                  <c:v>-58.232700000000477</c:v>
                </c:pt>
                <c:pt idx="8">
                  <c:v>542.03609999999935</c:v>
                </c:pt>
                <c:pt idx="9">
                  <c:v>1257.5993000000008</c:v>
                </c:pt>
                <c:pt idx="10">
                  <c:v>1018.2446597765502</c:v>
                </c:pt>
                <c:pt idx="11">
                  <c:v>-1110.6606383945455</c:v>
                </c:pt>
                <c:pt idx="12">
                  <c:v>776.37964790068872</c:v>
                </c:pt>
                <c:pt idx="13">
                  <c:v>698.89149447376803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913665032"/>
        <c:axId val="913666600"/>
        <c:extLst>
          <c:ext xmlns:c15="http://schemas.microsoft.com/office/drawing/2012/chart" uri="{02D57815-91ED-43cb-92C2-25804820EDAC}">
            <c15:filteredLin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картинки!$A$215</c15:sqref>
                        </c15:formulaRef>
                      </c:ext>
                    </c:extLst>
                    <c:strCache>
                      <c:ptCount val="1"/>
                      <c:pt idx="0">
                        <c:v>дефицит "-"/ профицит "+" в % от расчетной стоимости</c:v>
                      </c:pt>
                    </c:strCache>
                  </c:strRef>
                </c:tx>
                <c:spPr>
                  <a:ln w="38100" cap="flat" cmpd="dbl" algn="ctr">
                    <a:solidFill>
                      <a:schemeClr val="accent2"/>
                    </a:solidFill>
                    <a:miter lim="800000"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картинки!$B$213:$O$213</c15:sqref>
                        </c15:formulaRef>
                      </c:ext>
                    </c:extLst>
                    <c:strCache>
                      <c:ptCount val="14"/>
                      <c:pt idx="0">
                        <c:v>2014 год </c:v>
                      </c:pt>
                      <c:pt idx="1">
                        <c:v>2015 год</c:v>
                      </c:pt>
                      <c:pt idx="2">
                        <c:v>2016 год</c:v>
                      </c:pt>
                      <c:pt idx="3">
                        <c:v>2017 год 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  <c:pt idx="13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картинки!$B$215:$O$215</c15:sqref>
                        </c15:formulaRef>
                      </c:ext>
                    </c:extLst>
                    <c:numCache>
                      <c:formatCode>0.00%</c:formatCode>
                      <c:ptCount val="14"/>
                      <c:pt idx="0">
                        <c:v>-0.58741750358680056</c:v>
                      </c:pt>
                      <c:pt idx="1">
                        <c:v>-0.47901559439618441</c:v>
                      </c:pt>
                      <c:pt idx="2">
                        <c:v>-0.44860854928017718</c:v>
                      </c:pt>
                      <c:pt idx="3">
                        <c:v>-0.37884815863169619</c:v>
                      </c:pt>
                      <c:pt idx="4">
                        <c:v>-0.20476948287319519</c:v>
                      </c:pt>
                      <c:pt idx="5">
                        <c:v>-1.0663531655273395E-2</c:v>
                      </c:pt>
                      <c:pt idx="6">
                        <c:v>6.7431358928740734E-2</c:v>
                      </c:pt>
                      <c:pt idx="7">
                        <c:v>-8.7986680676193016E-3</c:v>
                      </c:pt>
                      <c:pt idx="8">
                        <c:v>7.9290071114507227E-2</c:v>
                      </c:pt>
                      <c:pt idx="9">
                        <c:v>0.1761190624903721</c:v>
                      </c:pt>
                      <c:pt idx="10">
                        <c:v>0.13076225936704017</c:v>
                      </c:pt>
                      <c:pt idx="11">
                        <c:v>-0.13627301254954952</c:v>
                      </c:pt>
                      <c:pt idx="12">
                        <c:v>8.9083856401214231E-2</c:v>
                      </c:pt>
                      <c:pt idx="13">
                        <c:v>7.6582824461598462E-2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9136650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 cap="flat" cmpd="sng" algn="ctr">
            <a:solidFill>
              <a:srgbClr val="C00000"/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66600"/>
        <c:crosses val="autoZero"/>
        <c:auto val="1"/>
        <c:lblAlgn val="ctr"/>
        <c:lblOffset val="100"/>
        <c:noMultiLvlLbl val="0"/>
      </c:catAx>
      <c:valAx>
        <c:axId val="91366660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9136650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6036122018264252"/>
          <c:y val="0"/>
          <c:w val="0.48320336197056729"/>
          <c:h val="0.1188416054734731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2240194096239386E-2"/>
          <c:y val="6.6006600660066E-2"/>
          <c:w val="0.95551961180752121"/>
          <c:h val="0.73571845373513733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картинки!$A$441</c:f>
              <c:strCache>
                <c:ptCount val="1"/>
                <c:pt idx="0">
                  <c:v>рост (снижение) территриального подушевого норматива за счет средств областного бюджета</c:v>
                </c:pt>
              </c:strCache>
            </c:strRef>
          </c:tx>
          <c:spPr>
            <a:ln w="38100" cap="flat" cmpd="dbl" algn="ctr">
              <a:solidFill>
                <a:schemeClr val="accent1"/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6.0008113628761156E-2"/>
                  <c:y val="2.8099419761121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457707512382057E-2"/>
                  <c:y val="4.55615850696194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913105092053312E-2"/>
                  <c:y val="-1.004189086375844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картинки!$B$440:$F$440</c:f>
              <c:strCache>
                <c:ptCount val="5"/>
                <c:pt idx="0">
                  <c:v>2022→2023</c:v>
                </c:pt>
                <c:pt idx="1">
                  <c:v>2023→2024</c:v>
                </c:pt>
                <c:pt idx="2">
                  <c:v>2024→2025</c:v>
                </c:pt>
                <c:pt idx="3">
                  <c:v>2025→2026</c:v>
                </c:pt>
                <c:pt idx="4">
                  <c:v>2026→2027</c:v>
                </c:pt>
              </c:strCache>
            </c:strRef>
          </c:cat>
          <c:val>
            <c:numRef>
              <c:f>картинки!$B$441:$F$441</c:f>
              <c:numCache>
                <c:formatCode>0.00%</c:formatCode>
                <c:ptCount val="5"/>
                <c:pt idx="0">
                  <c:v>0.14894699359039579</c:v>
                </c:pt>
                <c:pt idx="1">
                  <c:v>5.8569784063452708E-2</c:v>
                </c:pt>
                <c:pt idx="2">
                  <c:v>-0.10799345132108851</c:v>
                </c:pt>
                <c:pt idx="3">
                  <c:v>0.36435614382937687</c:v>
                </c:pt>
                <c:pt idx="4">
                  <c:v>4.7613436631611987E-2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картинки!$A$442</c:f>
              <c:strCache>
                <c:ptCount val="1"/>
                <c:pt idx="0">
                  <c:v>рост (снижение) федерального подушевого норматива за счет средств бюджета субъекта РФ</c:v>
                </c:pt>
              </c:strCache>
            </c:strRef>
          </c:tx>
          <c:spPr>
            <a:ln w="38100" cap="flat" cmpd="dbl" algn="ctr">
              <a:solidFill>
                <a:schemeClr val="accent2"/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4.795629079055691E-2"/>
                  <c:y val="-7.08528503203689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картинки!$B$440:$F$440</c:f>
              <c:strCache>
                <c:ptCount val="5"/>
                <c:pt idx="0">
                  <c:v>2022→2023</c:v>
                </c:pt>
                <c:pt idx="1">
                  <c:v>2023→2024</c:v>
                </c:pt>
                <c:pt idx="2">
                  <c:v>2024→2025</c:v>
                </c:pt>
                <c:pt idx="3">
                  <c:v>2025→2026</c:v>
                </c:pt>
                <c:pt idx="4">
                  <c:v>2026→2027</c:v>
                </c:pt>
              </c:strCache>
            </c:strRef>
          </c:cat>
          <c:val>
            <c:numRef>
              <c:f>картинки!$B$442:$F$442</c:f>
              <c:numCache>
                <c:formatCode>0.00%</c:formatCode>
                <c:ptCount val="5"/>
                <c:pt idx="0">
                  <c:v>5.4989291151652749E-2</c:v>
                </c:pt>
                <c:pt idx="1">
                  <c:v>7.1519420800313108E-2</c:v>
                </c:pt>
                <c:pt idx="2">
                  <c:v>0.15362490869247625</c:v>
                </c:pt>
                <c:pt idx="3">
                  <c:v>8.203727887925906E-2</c:v>
                </c:pt>
                <c:pt idx="4">
                  <c:v>5.9779825908858268E-2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913668168"/>
        <c:axId val="913668560"/>
      </c:lineChart>
      <c:catAx>
        <c:axId val="9136681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15875" cap="flat" cmpd="sng" algn="ctr">
            <a:solidFill>
              <a:srgbClr val="FF0000"/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68560"/>
        <c:crosses val="autoZero"/>
        <c:auto val="1"/>
        <c:lblAlgn val="ctr"/>
        <c:lblOffset val="100"/>
        <c:noMultiLvlLbl val="0"/>
      </c:catAx>
      <c:valAx>
        <c:axId val="91366856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9136681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1567893883867022E-2"/>
          <c:y val="0.80113526990732675"/>
          <c:w val="0.95282054057840426"/>
          <c:h val="0.1988647300926732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4749124068863123E-2"/>
          <c:y val="0"/>
          <c:w val="0.95721093066225804"/>
          <c:h val="0.6906052165442090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картинки!$A$447</c:f>
              <c:strCache>
                <c:ptCount val="1"/>
                <c:pt idx="0">
                  <c:v>рост (снижение) территриального подушевого норматива территориальной программы ОМС</c:v>
                </c:pt>
              </c:strCache>
            </c:strRef>
          </c:tx>
          <c:spPr>
            <a:noFill/>
            <a:ln w="28575">
              <a:solidFill>
                <a:srgbClr val="0070C0"/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70C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картинки!$B$446:$F$446</c:f>
              <c:strCache>
                <c:ptCount val="5"/>
                <c:pt idx="0">
                  <c:v>2022→2023</c:v>
                </c:pt>
                <c:pt idx="1">
                  <c:v>2023→2024</c:v>
                </c:pt>
                <c:pt idx="2">
                  <c:v>2024→2025</c:v>
                </c:pt>
                <c:pt idx="3">
                  <c:v>2025→2026</c:v>
                </c:pt>
                <c:pt idx="4">
                  <c:v>2026→2027</c:v>
                </c:pt>
              </c:strCache>
            </c:strRef>
          </c:cat>
          <c:val>
            <c:numRef>
              <c:f>картинки!$B$447:$F$447</c:f>
              <c:numCache>
                <c:formatCode>0.00%</c:formatCode>
                <c:ptCount val="5"/>
                <c:pt idx="0">
                  <c:v>8.2623883531700373E-2</c:v>
                </c:pt>
                <c:pt idx="1">
                  <c:v>0.1649786502308867</c:v>
                </c:pt>
                <c:pt idx="2">
                  <c:v>0.19037146865950846</c:v>
                </c:pt>
                <c:pt idx="3">
                  <c:v>7.8766245346530372E-2</c:v>
                </c:pt>
                <c:pt idx="4">
                  <c:v>6.8675591970842442E-2</c:v>
                </c:pt>
              </c:numCache>
            </c:numRef>
          </c:val>
        </c:ser>
        <c:ser>
          <c:idx val="1"/>
          <c:order val="1"/>
          <c:tx>
            <c:strRef>
              <c:f>картинки!$A$448</c:f>
              <c:strCache>
                <c:ptCount val="1"/>
                <c:pt idx="0">
                  <c:v>рост (снижение) территриального подушевого норматива территориальной программы ОМС за счет субвенции</c:v>
                </c:pt>
              </c:strCache>
            </c:strRef>
          </c:tx>
          <c:spPr>
            <a:noFill/>
            <a:ln w="28575">
              <a:solidFill>
                <a:srgbClr val="ED7D31">
                  <a:lumMod val="50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картинки!$B$446:$F$446</c:f>
              <c:strCache>
                <c:ptCount val="5"/>
                <c:pt idx="0">
                  <c:v>2022→2023</c:v>
                </c:pt>
                <c:pt idx="1">
                  <c:v>2023→2024</c:v>
                </c:pt>
                <c:pt idx="2">
                  <c:v>2024→2025</c:v>
                </c:pt>
                <c:pt idx="3">
                  <c:v>2025→2026</c:v>
                </c:pt>
                <c:pt idx="4">
                  <c:v>2026→2027</c:v>
                </c:pt>
              </c:strCache>
            </c:strRef>
          </c:cat>
          <c:val>
            <c:numRef>
              <c:f>картинки!$B$448:$F$448</c:f>
              <c:numCache>
                <c:formatCode>0.00%</c:formatCode>
                <c:ptCount val="5"/>
                <c:pt idx="0">
                  <c:v>0.11590996329697535</c:v>
                </c:pt>
                <c:pt idx="1">
                  <c:v>0.16504081380248597</c:v>
                </c:pt>
                <c:pt idx="2">
                  <c:v>0.19037413995581187</c:v>
                </c:pt>
                <c:pt idx="3">
                  <c:v>7.8771208168907314E-2</c:v>
                </c:pt>
                <c:pt idx="4">
                  <c:v>6.8601794419371254E-2</c:v>
                </c:pt>
              </c:numCache>
            </c:numRef>
          </c:val>
        </c:ser>
        <c:ser>
          <c:idx val="2"/>
          <c:order val="2"/>
          <c:tx>
            <c:strRef>
              <c:f>картинки!$A$449</c:f>
              <c:strCache>
                <c:ptCount val="1"/>
                <c:pt idx="0">
                  <c:v>рост (снижение) федерального подушевого норматива базовой программы ОМС</c:v>
                </c:pt>
              </c:strCache>
            </c:strRef>
          </c:tx>
          <c:spPr>
            <a:noFill/>
            <a:ln w="28575">
              <a:solidFill>
                <a:srgbClr val="00B050"/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B05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картинки!$B$446:$F$446</c:f>
              <c:strCache>
                <c:ptCount val="5"/>
                <c:pt idx="0">
                  <c:v>2022→2023</c:v>
                </c:pt>
                <c:pt idx="1">
                  <c:v>2023→2024</c:v>
                </c:pt>
                <c:pt idx="2">
                  <c:v>2024→2025</c:v>
                </c:pt>
                <c:pt idx="3">
                  <c:v>2025→2026</c:v>
                </c:pt>
                <c:pt idx="4">
                  <c:v>2026→2027</c:v>
                </c:pt>
              </c:strCache>
            </c:strRef>
          </c:cat>
          <c:val>
            <c:numRef>
              <c:f>картинки!$B$449:$F$449</c:f>
              <c:numCache>
                <c:formatCode>0.00%</c:formatCode>
                <c:ptCount val="5"/>
                <c:pt idx="0">
                  <c:v>0.11638998440796117</c:v>
                </c:pt>
                <c:pt idx="1">
                  <c:v>0.13327561364038523</c:v>
                </c:pt>
                <c:pt idx="2">
                  <c:v>0.17553603791997766</c:v>
                </c:pt>
                <c:pt idx="3">
                  <c:v>7.8414443817213228E-2</c:v>
                </c:pt>
                <c:pt idx="4">
                  <c:v>6.838426449305654E-2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80"/>
        <c:overlap val="25"/>
        <c:axId val="913669344"/>
        <c:axId val="913669736"/>
      </c:barChart>
      <c:catAx>
        <c:axId val="9136693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20" normalizeH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69736"/>
        <c:crosses val="autoZero"/>
        <c:auto val="1"/>
        <c:lblAlgn val="ctr"/>
        <c:lblOffset val="100"/>
        <c:noMultiLvlLbl val="0"/>
      </c:catAx>
      <c:valAx>
        <c:axId val="91366973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913669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2795222292124512E-3"/>
          <c:y val="0.80234356044449995"/>
          <c:w val="0.98334859565600663"/>
          <c:h val="0.1976564395554999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0762551906379767E-2"/>
          <c:y val="0.13742509108339165"/>
          <c:w val="0.95847489618724047"/>
          <c:h val="0.745665915795964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картинки!$G$575</c:f>
              <c:strCache>
                <c:ptCount val="1"/>
                <c:pt idx="0">
                  <c:v>территориальный подушевой норматив финансирования на 1 застрахованное лицо</c:v>
                </c:pt>
              </c:strCache>
            </c:strRef>
          </c:tx>
          <c:spPr>
            <a:noFill/>
            <a:ln w="25400" cap="flat" cmpd="sng" algn="ctr">
              <a:solidFill>
                <a:srgbClr val="CC00CC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CC00CC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картинки!$H$574:$AJ$574</c:f>
              <c:strCache>
                <c:ptCount val="11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  <c:pt idx="5">
                  <c:v>2022 год</c:v>
                </c:pt>
                <c:pt idx="6">
                  <c:v>2023 год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картинки!$H$575:$AJ$575</c:f>
              <c:numCache>
                <c:formatCode>#\ ##0.00\ "₽"</c:formatCode>
                <c:ptCount val="11"/>
                <c:pt idx="0">
                  <c:v>15063.8</c:v>
                </c:pt>
                <c:pt idx="1">
                  <c:v>18325</c:v>
                </c:pt>
                <c:pt idx="2">
                  <c:v>19804.5</c:v>
                </c:pt>
                <c:pt idx="3">
                  <c:v>20854.7</c:v>
                </c:pt>
                <c:pt idx="4">
                  <c:v>22151.599999999999</c:v>
                </c:pt>
                <c:pt idx="5">
                  <c:v>23903.5</c:v>
                </c:pt>
                <c:pt idx="6">
                  <c:v>25878.5</c:v>
                </c:pt>
                <c:pt idx="7">
                  <c:v>30147.9</c:v>
                </c:pt>
                <c:pt idx="8">
                  <c:v>35887.199999999997</c:v>
                </c:pt>
                <c:pt idx="9">
                  <c:v>38713.9</c:v>
                </c:pt>
                <c:pt idx="10">
                  <c:v>41372.6</c:v>
                </c:pt>
              </c:numCache>
            </c:numRef>
          </c:val>
        </c:ser>
        <c:ser>
          <c:idx val="1"/>
          <c:order val="1"/>
          <c:tx>
            <c:strRef>
              <c:f>картинки!$G$576</c:f>
              <c:strCache>
                <c:ptCount val="1"/>
                <c:pt idx="0">
                  <c:v>территориальный подушевой норматив финансирования на 1 застрахованное лицо за счет субвенции</c:v>
                </c:pt>
              </c:strCache>
            </c:strRef>
          </c:tx>
          <c:spPr>
            <a:noFill/>
            <a:ln w="28575" cap="flat" cmpd="sng" algn="ctr">
              <a:solidFill>
                <a:srgbClr val="7030A0"/>
              </a:solidFill>
              <a:prstDash val="solid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картинки!$H$574:$AJ$574</c:f>
              <c:strCache>
                <c:ptCount val="11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  <c:pt idx="5">
                  <c:v>2022 год</c:v>
                </c:pt>
                <c:pt idx="6">
                  <c:v>2023 год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  <c:pt idx="10">
                  <c:v>2027 год</c:v>
                </c:pt>
              </c:strCache>
            </c:strRef>
          </c:cat>
          <c:val>
            <c:numRef>
              <c:f>картинки!$H$576:$AJ$576</c:f>
              <c:numCache>
                <c:formatCode>#\ ##0.00\ "₽"</c:formatCode>
                <c:ptCount val="11"/>
                <c:pt idx="0">
                  <c:v>15059.4</c:v>
                </c:pt>
                <c:pt idx="1">
                  <c:v>18318.3</c:v>
                </c:pt>
                <c:pt idx="2">
                  <c:v>19196.5</c:v>
                </c:pt>
                <c:pt idx="3">
                  <c:v>20853</c:v>
                </c:pt>
                <c:pt idx="4">
                  <c:v>21394.5</c:v>
                </c:pt>
                <c:pt idx="5">
                  <c:v>23186.1</c:v>
                </c:pt>
                <c:pt idx="6">
                  <c:v>25873.599999999999</c:v>
                </c:pt>
                <c:pt idx="7">
                  <c:v>30143.8</c:v>
                </c:pt>
                <c:pt idx="8">
                  <c:v>35882.400000000001</c:v>
                </c:pt>
                <c:pt idx="9">
                  <c:v>38708.9</c:v>
                </c:pt>
                <c:pt idx="10">
                  <c:v>41364.400000000001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913680320"/>
        <c:axId val="913685808"/>
      </c:barChart>
      <c:catAx>
        <c:axId val="913680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913685808"/>
        <c:crosses val="autoZero"/>
        <c:auto val="1"/>
        <c:lblAlgn val="ctr"/>
        <c:lblOffset val="100"/>
        <c:noMultiLvlLbl val="0"/>
      </c:catAx>
      <c:valAx>
        <c:axId val="913685808"/>
        <c:scaling>
          <c:orientation val="minMax"/>
        </c:scaling>
        <c:delete val="1"/>
        <c:axPos val="l"/>
        <c:numFmt formatCode="#\ ##0.00\ &quot;₽&quot;" sourceLinked="1"/>
        <c:majorTickMark val="none"/>
        <c:minorTickMark val="none"/>
        <c:tickLblPos val="nextTo"/>
        <c:crossAx val="913680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2"/>
          <c:order val="2"/>
          <c:spPr>
            <a:ln w="28575" cap="rnd">
              <a:solidFill>
                <a:srgbClr val="008000"/>
              </a:solidFill>
              <a:round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6.5422963920554703E-2"/>
                  <c:y val="2.432241131148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1343361930504954E-2"/>
                  <c:y val="-2.729049191431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картинки!$AL$7:$AX$7</c:f>
              <c:strCache>
                <c:ptCount val="13"/>
                <c:pt idx="0">
                  <c:v>на 2015 год</c:v>
                </c:pt>
                <c:pt idx="1">
                  <c:v>на 2016 год</c:v>
                </c:pt>
                <c:pt idx="2">
                  <c:v>на 2017 год</c:v>
                </c:pt>
                <c:pt idx="3">
                  <c:v>на 2018 год</c:v>
                </c:pt>
                <c:pt idx="4">
                  <c:v>на 2019 год</c:v>
                </c:pt>
                <c:pt idx="5">
                  <c:v>на 2020 год</c:v>
                </c:pt>
                <c:pt idx="6">
                  <c:v>на 2021 год</c:v>
                </c:pt>
                <c:pt idx="7">
                  <c:v>на 2022 год</c:v>
                </c:pt>
                <c:pt idx="8">
                  <c:v>на 2023 год</c:v>
                </c:pt>
                <c:pt idx="9">
                  <c:v>на 2024 год</c:v>
                </c:pt>
                <c:pt idx="10">
                  <c:v>проект на 2025 год</c:v>
                </c:pt>
                <c:pt idx="11">
                  <c:v>проект на 2026 год</c:v>
                </c:pt>
                <c:pt idx="12">
                  <c:v>проект на 2027 год</c:v>
                </c:pt>
              </c:strCache>
            </c:strRef>
          </c:cat>
          <c:val>
            <c:numRef>
              <c:f>картинки!$AL$10:$AX$10</c:f>
              <c:numCache>
                <c:formatCode>0.00%</c:formatCode>
                <c:ptCount val="13"/>
                <c:pt idx="0">
                  <c:v>0.18645601436265719</c:v>
                </c:pt>
                <c:pt idx="1">
                  <c:v>2.1572021741498769E-2</c:v>
                </c:pt>
                <c:pt idx="2">
                  <c:v>5.41658272997666E-2</c:v>
                </c:pt>
                <c:pt idx="3">
                  <c:v>0.21545638489208641</c:v>
                </c:pt>
                <c:pt idx="4">
                  <c:v>9.1327790468615597E-2</c:v>
                </c:pt>
                <c:pt idx="5">
                  <c:v>7.6185149404247379E-2</c:v>
                </c:pt>
                <c:pt idx="6">
                  <c:v>0.10833714682801983</c:v>
                </c:pt>
                <c:pt idx="7">
                  <c:v>8.3747495909348033E-2</c:v>
                </c:pt>
                <c:pt idx="8">
                  <c:v>0.11638998440796117</c:v>
                </c:pt>
                <c:pt idx="9">
                  <c:v>0.13327561364038523</c:v>
                </c:pt>
                <c:pt idx="10">
                  <c:v>0.17553603791997766</c:v>
                </c:pt>
                <c:pt idx="11">
                  <c:v>7.840970005170711E-2</c:v>
                </c:pt>
                <c:pt idx="12">
                  <c:v>6.8388964158147589E-2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80496"/>
        <c:axId val="815481280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картинки!$AL$7:$AX$7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проект на 2025 год</c:v>
                      </c:pt>
                      <c:pt idx="11">
                        <c:v>проект на 2026 год</c:v>
                      </c:pt>
                      <c:pt idx="12">
                        <c:v>проект на 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картинки!$AL$8:$AX$8</c15:sqref>
                        </c15:formulaRef>
                      </c:ext>
                    </c:extLst>
                    <c:numCache>
                      <c:formatCode>#\ ##0.00\ "₽"</c:formatCode>
                      <c:ptCount val="13"/>
                      <c:pt idx="0">
                        <c:v>8260.7000000000007</c:v>
                      </c:pt>
                      <c:pt idx="1">
                        <c:v>8438.9</c:v>
                      </c:pt>
                      <c:pt idx="2">
                        <c:v>8896</c:v>
                      </c:pt>
                      <c:pt idx="3">
                        <c:v>10812.7</c:v>
                      </c:pt>
                      <c:pt idx="4">
                        <c:v>11800.2</c:v>
                      </c:pt>
                      <c:pt idx="5">
                        <c:v>12699.2</c:v>
                      </c:pt>
                      <c:pt idx="6">
                        <c:v>13078.6</c:v>
                      </c:pt>
                      <c:pt idx="7">
                        <c:v>14173.9</c:v>
                      </c:pt>
                      <c:pt idx="8">
                        <c:v>15823.6</c:v>
                      </c:pt>
                      <c:pt idx="9">
                        <c:v>17932.5</c:v>
                      </c:pt>
                      <c:pt idx="10">
                        <c:v>21080.3</c:v>
                      </c:pt>
                      <c:pt idx="11">
                        <c:v>22733.200000000001</c:v>
                      </c:pt>
                      <c:pt idx="12">
                        <c:v>24287.9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spPr>
                  <a:ln w="28575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картинки!$AL$7:$AX$7</c15:sqref>
                        </c15:formulaRef>
                      </c:ext>
                    </c:extLst>
                    <c:strCache>
                      <c:ptCount val="13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проект на 2025 год</c:v>
                      </c:pt>
                      <c:pt idx="11">
                        <c:v>проект на 2026 год</c:v>
                      </c:pt>
                      <c:pt idx="12">
                        <c:v>проект на 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картинки!$AL$9:$AX$9</c15:sqref>
                        </c15:formulaRef>
                      </c:ext>
                    </c:extLst>
                    <c:numCache>
                      <c:formatCode>#,##0.00</c:formatCode>
                      <c:ptCount val="13"/>
                      <c:pt idx="0">
                        <c:v>1298.2000000000007</c:v>
                      </c:pt>
                      <c:pt idx="1">
                        <c:v>178.19999999999891</c:v>
                      </c:pt>
                      <c:pt idx="2">
                        <c:v>457.10000000000036</c:v>
                      </c:pt>
                      <c:pt idx="3">
                        <c:v>1916.7000000000007</c:v>
                      </c:pt>
                      <c:pt idx="4">
                        <c:v>987.5</c:v>
                      </c:pt>
                      <c:pt idx="5">
                        <c:v>899</c:v>
                      </c:pt>
                      <c:pt idx="6">
                        <c:v>1278.3999999999996</c:v>
                      </c:pt>
                      <c:pt idx="7">
                        <c:v>1095.2999999999993</c:v>
                      </c:pt>
                      <c:pt idx="8">
                        <c:v>1649.7000000000007</c:v>
                      </c:pt>
                      <c:pt idx="9">
                        <c:v>2108.8999999999996</c:v>
                      </c:pt>
                      <c:pt idx="10" formatCode="#\ ##0.00\ &quot;₽&quot;">
                        <c:v>3147.7999999999993</c:v>
                      </c:pt>
                      <c:pt idx="11" formatCode="#\ ##0.00\ &quot;₽&quot;">
                        <c:v>1652.9000000000015</c:v>
                      </c:pt>
                      <c:pt idx="12" formatCode="#\ ##0.00\ &quot;₽&quot;">
                        <c:v>1554.7000000000007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4804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1280"/>
        <c:crosses val="autoZero"/>
        <c:auto val="1"/>
        <c:lblAlgn val="ctr"/>
        <c:lblOffset val="100"/>
        <c:noMultiLvlLbl val="0"/>
      </c:catAx>
      <c:valAx>
        <c:axId val="81548128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815480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картинки!$AJ$12</c:f>
              <c:strCache>
                <c:ptCount val="1"/>
                <c:pt idx="0">
                  <c:v>коэффициент дифференциации для Архангельской области</c:v>
                </c:pt>
              </c:strCache>
            </c:strRef>
          </c:tx>
          <c:spPr>
            <a:ln w="34925" cap="rnd">
              <a:solidFill>
                <a:srgbClr val="99003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картинки!$AK$11:$AV$11</c:f>
              <c:strCache>
                <c:ptCount val="12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2025-2027 годы</c:v>
                </c:pt>
              </c:strCache>
            </c:strRef>
          </c:cat>
          <c:val>
            <c:numRef>
              <c:f>картинки!$AK$12:$AV$12</c:f>
              <c:numCache>
                <c:formatCode>#\ ##0.000</c:formatCode>
                <c:ptCount val="12"/>
                <c:pt idx="0">
                  <c:v>1.7410000000000001</c:v>
                </c:pt>
                <c:pt idx="1">
                  <c:v>1.744</c:v>
                </c:pt>
                <c:pt idx="2">
                  <c:v>1.7030000000000001</c:v>
                </c:pt>
                <c:pt idx="3">
                  <c:v>1.7030000000000001</c:v>
                </c:pt>
                <c:pt idx="4">
                  <c:v>1.7030000000000001</c:v>
                </c:pt>
                <c:pt idx="5">
                  <c:v>1.6459999999999999</c:v>
                </c:pt>
                <c:pt idx="6">
                  <c:v>1.651</c:v>
                </c:pt>
                <c:pt idx="7">
                  <c:v>1.645</c:v>
                </c:pt>
                <c:pt idx="8">
                  <c:v>1.645</c:v>
                </c:pt>
                <c:pt idx="9">
                  <c:v>1.6439999999999999</c:v>
                </c:pt>
                <c:pt idx="10">
                  <c:v>1.629</c:v>
                </c:pt>
                <c:pt idx="11" formatCode="General">
                  <c:v>1.649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94216"/>
        <c:axId val="815491864"/>
      </c:lineChart>
      <c:catAx>
        <c:axId val="815494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91864"/>
        <c:crosses val="autoZero"/>
        <c:auto val="1"/>
        <c:lblAlgn val="ctr"/>
        <c:lblOffset val="100"/>
        <c:noMultiLvlLbl val="0"/>
      </c:catAx>
      <c:valAx>
        <c:axId val="815491864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8154942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картинки!$AS$13</c:f>
              <c:strCache>
                <c:ptCount val="1"/>
                <c:pt idx="0">
                  <c:v>2022 год</c:v>
                </c:pt>
              </c:strCache>
            </c:strRef>
          </c:tx>
          <c:spPr>
            <a:solidFill>
              <a:schemeClr val="accent1">
                <a:alpha val="70000"/>
              </a:schemeClr>
            </a:solidFill>
            <a:ln>
              <a:solidFill>
                <a:srgbClr val="5B9BD5">
                  <a:lumMod val="75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картинки!$AR$14:$AR$17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картинки!$AS$14:$AS$17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1.2090000000000001</c:v>
                </c:pt>
                <c:pt idx="2">
                  <c:v>1.2869999999999999</c:v>
                </c:pt>
                <c:pt idx="3">
                  <c:v>1.27</c:v>
                </c:pt>
              </c:numCache>
            </c:numRef>
          </c:val>
        </c:ser>
        <c:ser>
          <c:idx val="1"/>
          <c:order val="1"/>
          <c:tx>
            <c:strRef>
              <c:f>картинки!$AT$13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2">
                <a:alpha val="70000"/>
              </a:schemeClr>
            </a:solidFill>
            <a:ln>
              <a:solidFill>
                <a:srgbClr val="ED7D31">
                  <a:lumMod val="75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картинки!$AR$14:$AR$17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картинки!$AT$14:$AT$17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1.1779999999999999</c:v>
                </c:pt>
                <c:pt idx="2">
                  <c:v>1.2909999999999999</c:v>
                </c:pt>
                <c:pt idx="3">
                  <c:v>1.266</c:v>
                </c:pt>
              </c:numCache>
            </c:numRef>
          </c:val>
        </c:ser>
        <c:ser>
          <c:idx val="2"/>
          <c:order val="2"/>
          <c:tx>
            <c:strRef>
              <c:f>картинки!$AU$13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chemeClr val="accent3">
                <a:alpha val="70000"/>
              </a:schemeClr>
            </a:solidFill>
            <a:ln>
              <a:solidFill>
                <a:sysClr val="windowText" lastClr="000000">
                  <a:lumMod val="50000"/>
                  <a:lumOff val="50000"/>
                </a:sys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картинки!$AR$14:$AR$17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картинки!$AU$14:$AU$17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1.165</c:v>
                </c:pt>
                <c:pt idx="2">
                  <c:v>1.2290000000000001</c:v>
                </c:pt>
                <c:pt idx="3">
                  <c:v>1.2150000000000001</c:v>
                </c:pt>
              </c:numCache>
            </c:numRef>
          </c:val>
        </c:ser>
        <c:ser>
          <c:idx val="3"/>
          <c:order val="3"/>
          <c:tx>
            <c:strRef>
              <c:f>картинки!$AV$13</c:f>
              <c:strCache>
                <c:ptCount val="1"/>
                <c:pt idx="0">
                  <c:v>2025-2027 годы</c:v>
                </c:pt>
              </c:strCache>
            </c:strRef>
          </c:tx>
          <c:spPr>
            <a:solidFill>
              <a:schemeClr val="accent4">
                <a:alpha val="70000"/>
              </a:schemeClr>
            </a:solidFill>
            <a:ln>
              <a:solidFill>
                <a:srgbClr val="FFC000">
                  <a:lumMod val="75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4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картинки!$AR$14:$AR$17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картинки!$AV$14:$AV$17</c:f>
              <c:numCache>
                <c:formatCode>#\ ##0.000</c:formatCode>
                <c:ptCount val="4"/>
                <c:pt idx="0">
                  <c:v>1.8009999999999999</c:v>
                </c:pt>
                <c:pt idx="1">
                  <c:v>1.2010000000000001</c:v>
                </c:pt>
                <c:pt idx="2">
                  <c:v>1.319</c:v>
                </c:pt>
                <c:pt idx="3">
                  <c:v>1.2929999999999999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80"/>
        <c:overlap val="25"/>
        <c:axId val="815490296"/>
        <c:axId val="815488336"/>
      </c:barChart>
      <c:catAx>
        <c:axId val="815490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20" normalizeH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8336"/>
        <c:crosses val="autoZero"/>
        <c:auto val="1"/>
        <c:lblAlgn val="ctr"/>
        <c:lblOffset val="100"/>
        <c:noMultiLvlLbl val="0"/>
      </c:catAx>
      <c:valAx>
        <c:axId val="81548833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4902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solidFill>
          <a:schemeClr val="lt1">
            <a:alpha val="27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4532500307249919E-3"/>
          <c:y val="0"/>
          <c:w val="0.99854678647040163"/>
          <c:h val="0.6981941933855087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картинки!$B$34</c:f>
              <c:strCache>
                <c:ptCount val="1"/>
                <c:pt idx="0">
                  <c:v>2014 год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accent1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2.5422997060093335E-3"/>
                  <c:y val="0.1387165211943443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картинки!$B$35</c:f>
              <c:numCache>
                <c:formatCode>#\ ##0.000</c:formatCode>
                <c:ptCount val="1"/>
                <c:pt idx="0">
                  <c:v>14377.502587687502</c:v>
                </c:pt>
              </c:numCache>
            </c:numRef>
          </c:val>
        </c:ser>
        <c:ser>
          <c:idx val="1"/>
          <c:order val="1"/>
          <c:tx>
            <c:strRef>
              <c:f>картинки!$C$34</c:f>
              <c:strCache>
                <c:ptCount val="1"/>
                <c:pt idx="0">
                  <c:v>2015 год</c:v>
                </c:pt>
              </c:strCache>
            </c:strRef>
          </c:tx>
          <c:spPr>
            <a:solidFill>
              <a:schemeClr val="accent2"/>
            </a:solidFill>
            <a:ln>
              <a:solidFill>
                <a:schemeClr val="accent2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2.3417829951412729E-3"/>
                  <c:y val="0.1677025001169609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картинки!$C$35</c:f>
              <c:numCache>
                <c:formatCode>#\ ##0.000</c:formatCode>
                <c:ptCount val="1"/>
                <c:pt idx="0">
                  <c:v>16986.980189244798</c:v>
                </c:pt>
              </c:numCache>
            </c:numRef>
          </c:val>
        </c:ser>
        <c:ser>
          <c:idx val="2"/>
          <c:order val="2"/>
          <c:tx>
            <c:strRef>
              <c:f>картинки!$D$34</c:f>
              <c:strCache>
                <c:ptCount val="1"/>
                <c:pt idx="0">
                  <c:v>2016 год</c:v>
                </c:pt>
              </c:strCache>
            </c:strRef>
          </c:tx>
          <c:spPr>
            <a:solidFill>
              <a:schemeClr val="accent3"/>
            </a:solidFill>
            <a:ln>
              <a:solidFill>
                <a:schemeClr val="accent3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8525592264413425E-3"/>
                  <c:y val="0.1697736245898737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картинки!$D$35</c:f>
              <c:numCache>
                <c:formatCode>#\ ##0.000</c:formatCode>
                <c:ptCount val="1"/>
                <c:pt idx="0">
                  <c:v>16973.612696735501</c:v>
                </c:pt>
              </c:numCache>
            </c:numRef>
          </c:val>
        </c:ser>
        <c:ser>
          <c:idx val="3"/>
          <c:order val="3"/>
          <c:tx>
            <c:strRef>
              <c:f>картинки!$E$34</c:f>
              <c:strCache>
                <c:ptCount val="1"/>
                <c:pt idx="0">
                  <c:v>2017 год</c:v>
                </c:pt>
              </c:strCache>
            </c:strRef>
          </c:tx>
          <c:spPr>
            <a:solidFill>
              <a:schemeClr val="accent4"/>
            </a:solidFill>
            <a:ln>
              <a:solidFill>
                <a:schemeClr val="accent4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4.0824270334354424E-3"/>
                  <c:y val="0.1753775805149129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картинки!$E$35</c:f>
              <c:numCache>
                <c:formatCode>#\ ##0.000</c:formatCode>
                <c:ptCount val="1"/>
                <c:pt idx="0">
                  <c:v>17793.967652864001</c:v>
                </c:pt>
              </c:numCache>
            </c:numRef>
          </c:val>
        </c:ser>
        <c:ser>
          <c:idx val="4"/>
          <c:order val="4"/>
          <c:tx>
            <c:strRef>
              <c:f>картинки!$F$34</c:f>
              <c:strCache>
                <c:ptCount val="1"/>
                <c:pt idx="0">
                  <c:v>2018 год</c:v>
                </c:pt>
              </c:strCache>
            </c:strRef>
          </c:tx>
          <c:spPr>
            <a:solidFill>
              <a:schemeClr val="accent5"/>
            </a:solidFill>
            <a:ln>
              <a:solidFill>
                <a:schemeClr val="accent5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2.3417829951412092E-3"/>
                  <c:y val="0.2174701037596339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картинки!$F$35</c:f>
              <c:numCache>
                <c:formatCode>#\ ##0.000</c:formatCode>
                <c:ptCount val="1"/>
                <c:pt idx="0">
                  <c:v>21399.052539178603</c:v>
                </c:pt>
              </c:numCache>
            </c:numRef>
          </c:val>
        </c:ser>
        <c:ser>
          <c:idx val="5"/>
          <c:order val="5"/>
          <c:tx>
            <c:strRef>
              <c:f>картинки!$G$34</c:f>
              <c:strCache>
                <c:ptCount val="1"/>
                <c:pt idx="0">
                  <c:v>2019 год</c:v>
                </c:pt>
              </c:strCache>
            </c:strRef>
          </c:tx>
          <c:spPr>
            <a:solidFill>
              <a:schemeClr val="accent6"/>
            </a:solidFill>
            <a:ln>
              <a:solidFill>
                <a:schemeClr val="accent6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5717878607210652E-3"/>
                  <c:y val="0.2262842822766503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картинки!$G$35</c:f>
              <c:numCache>
                <c:formatCode>#\ ##0.000</c:formatCode>
                <c:ptCount val="1"/>
                <c:pt idx="0">
                  <c:v>22407.3570396756</c:v>
                </c:pt>
              </c:numCache>
            </c:numRef>
          </c:val>
        </c:ser>
        <c:ser>
          <c:idx val="6"/>
          <c:order val="6"/>
          <c:tx>
            <c:strRef>
              <c:f>картинки!$H$34</c:f>
              <c:strCache>
                <c:ptCount val="1"/>
                <c:pt idx="0">
                  <c:v>2020 год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solidFill>
                <a:schemeClr val="accent1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2.3417829951412729E-3"/>
                  <c:y val="0.2494018717823019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картинки!$H$35</c:f>
              <c:numCache>
                <c:formatCode>#\ ##0.000</c:formatCode>
                <c:ptCount val="1"/>
                <c:pt idx="0">
                  <c:v>23857.894488230402</c:v>
                </c:pt>
              </c:numCache>
            </c:numRef>
          </c:val>
        </c:ser>
        <c:ser>
          <c:idx val="7"/>
          <c:order val="7"/>
          <c:tx>
            <c:strRef>
              <c:f>картинки!$I$34</c:f>
              <c:strCache>
                <c:ptCount val="1"/>
                <c:pt idx="0">
                  <c:v>2021 год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solidFill>
                <a:schemeClr val="accent2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2738E-3"/>
                  <c:y val="0.2479979333505553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картинки!$I$35</c:f>
              <c:numCache>
                <c:formatCode>#\ ##0.000</c:formatCode>
                <c:ptCount val="1"/>
                <c:pt idx="0">
                  <c:v>24070.905455401004</c:v>
                </c:pt>
              </c:numCache>
            </c:numRef>
          </c:val>
        </c:ser>
        <c:ser>
          <c:idx val="8"/>
          <c:order val="8"/>
          <c:tx>
            <c:strRef>
              <c:f>картинки!$J$34</c:f>
              <c:strCache>
                <c:ptCount val="1"/>
                <c:pt idx="0">
                  <c:v>2022 год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solidFill>
                <a:schemeClr val="accent3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2101E-3"/>
                  <c:y val="0.263497804184965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картинки!$J$35</c:f>
              <c:numCache>
                <c:formatCode>#\ ##0.000</c:formatCode>
                <c:ptCount val="1"/>
                <c:pt idx="0">
                  <c:v>25670.9647994345</c:v>
                </c:pt>
              </c:numCache>
            </c:numRef>
          </c:val>
        </c:ser>
        <c:ser>
          <c:idx val="9"/>
          <c:order val="9"/>
          <c:tx>
            <c:strRef>
              <c:f>картинки!$K$34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solidFill>
                <a:schemeClr val="accent4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3376E-3"/>
                  <c:y val="0.2944975458537845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картинки!$K$35</c:f>
              <c:numCache>
                <c:formatCode>#\ ##0.000</c:formatCode>
                <c:ptCount val="1"/>
                <c:pt idx="0">
                  <c:v>27979.928287084796</c:v>
                </c:pt>
              </c:numCache>
            </c:numRef>
          </c:val>
        </c:ser>
        <c:ser>
          <c:idx val="10"/>
          <c:order val="10"/>
          <c:tx>
            <c:strRef>
              <c:f>картинки!$L$34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solidFill>
                <a:schemeClr val="accent5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2101E-3"/>
                  <c:y val="0.3409971583570136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картинки!$L$35</c:f>
              <c:numCache>
                <c:formatCode>#\ ##0.000</c:formatCode>
                <c:ptCount val="1"/>
                <c:pt idx="0">
                  <c:v>32005.587378343</c:v>
                </c:pt>
              </c:numCache>
            </c:numRef>
          </c:val>
        </c:ser>
        <c:ser>
          <c:idx val="11"/>
          <c:order val="11"/>
          <c:tx>
            <c:strRef>
              <c:f>картинки!$M$34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solidFill>
                <a:schemeClr val="accent6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3376E-3"/>
                  <c:y val="0.3719969000258331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картинки!$M$35</c:f>
              <c:numCache>
                <c:formatCode>#\ ##0.000</c:formatCode>
                <c:ptCount val="1"/>
                <c:pt idx="0">
                  <c:v>37507.51431917795</c:v>
                </c:pt>
              </c:numCache>
            </c:numRef>
          </c:val>
        </c:ser>
        <c:ser>
          <c:idx val="12"/>
          <c:order val="12"/>
          <c:tx>
            <c:strRef>
              <c:f>картинки!$N$34</c:f>
              <c:strCache>
                <c:ptCount val="1"/>
                <c:pt idx="0">
                  <c:v>2026 год</c:v>
                </c:pt>
              </c:strCache>
            </c:strRef>
          </c:tx>
          <c:spPr>
            <a:solidFill>
              <a:schemeClr val="accent1">
                <a:lumMod val="80000"/>
                <a:lumOff val="20000"/>
              </a:schemeClr>
            </a:solidFill>
            <a:ln>
              <a:solidFill>
                <a:schemeClr val="accent1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3376E-3"/>
                  <c:y val="0.3719969000258331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картинки!$N$35</c:f>
              <c:numCache>
                <c:formatCode>#\ ##0.000</c:formatCode>
                <c:ptCount val="1"/>
                <c:pt idx="0">
                  <c:v>40448.467266629799</c:v>
                </c:pt>
              </c:numCache>
            </c:numRef>
          </c:val>
        </c:ser>
        <c:ser>
          <c:idx val="13"/>
          <c:order val="13"/>
          <c:tx>
            <c:strRef>
              <c:f>картинки!$O$34</c:f>
              <c:strCache>
                <c:ptCount val="1"/>
                <c:pt idx="0">
                  <c:v>2027 год</c:v>
                </c:pt>
              </c:strCache>
            </c:strRef>
          </c:tx>
          <c:spPr>
            <a:solidFill>
              <a:schemeClr val="accent2">
                <a:lumMod val="80000"/>
                <a:lumOff val="20000"/>
              </a:schemeClr>
            </a:solidFill>
            <a:ln>
              <a:solidFill>
                <a:schemeClr val="accent2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4812880765882101E-3"/>
                  <c:y val="0.3771635236373030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картинки!$A$35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картинки!$O$35</c:f>
              <c:numCache>
                <c:formatCode>#\ ##0.000</c:formatCode>
                <c:ptCount val="1"/>
                <c:pt idx="0">
                  <c:v>43214.696044779354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815496568"/>
        <c:axId val="815487944"/>
        <c:axId val="0"/>
      </c:bar3DChart>
      <c:catAx>
        <c:axId val="8154965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7944"/>
        <c:crosses val="autoZero"/>
        <c:auto val="1"/>
        <c:lblAlgn val="ctr"/>
        <c:lblOffset val="100"/>
        <c:noMultiLvlLbl val="0"/>
      </c:catAx>
      <c:valAx>
        <c:axId val="81548794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8154965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6.4806769580890336E-2"/>
          <c:y val="0.81413582428679632"/>
          <c:w val="0.86401636319771846"/>
          <c:h val="0.1550840696793739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2"/>
          <c:order val="2"/>
          <c:tx>
            <c:strRef>
              <c:f>картинки!$A$37</c:f>
              <c:strCache>
                <c:ptCount val="1"/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4.8257637234015202E-2"/>
                  <c:y val="0.1468702245552639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картинки!$B$34:$O$34</c:f>
              <c:strCache>
                <c:ptCount val="13"/>
                <c:pt idx="0">
                  <c:v>2015 год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  <c:pt idx="12">
                  <c:v>2027 год</c:v>
                </c:pt>
              </c:strCache>
            </c:strRef>
          </c:cat>
          <c:val>
            <c:numRef>
              <c:f>картинки!$B$37:$O$37</c:f>
              <c:numCache>
                <c:formatCode>0.00%</c:formatCode>
                <c:ptCount val="13"/>
                <c:pt idx="0">
                  <c:v>0.18149727921398393</c:v>
                </c:pt>
                <c:pt idx="1">
                  <c:v>-7.8692577258434497E-4</c:v>
                </c:pt>
                <c:pt idx="2">
                  <c:v>4.8331193293121209E-2</c:v>
                </c:pt>
                <c:pt idx="3">
                  <c:v>0.20260151960736825</c:v>
                </c:pt>
                <c:pt idx="4">
                  <c:v>4.7119118879255795E-2</c:v>
                </c:pt>
                <c:pt idx="5">
                  <c:v>6.4734874621152627E-2</c:v>
                </c:pt>
                <c:pt idx="6">
                  <c:v>8.9283221231313652E-3</c:v>
                </c:pt>
                <c:pt idx="7">
                  <c:v>6.647275263484019E-2</c:v>
                </c:pt>
                <c:pt idx="8">
                  <c:v>0.16239616905672696</c:v>
                </c:pt>
                <c:pt idx="9">
                  <c:v>0.24676215437948965</c:v>
                </c:pt>
                <c:pt idx="10">
                  <c:v>0.17190520129488082</c:v>
                </c:pt>
                <c:pt idx="11">
                  <c:v>7.8409700051707026E-2</c:v>
                </c:pt>
                <c:pt idx="12">
                  <c:v>6.8388964158147658E-2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815484808"/>
        <c:axId val="81548872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картинки!$A$35</c15:sqref>
                        </c15:formulaRef>
                      </c:ext>
                    </c:extLst>
                    <c:strCache>
                      <c:ptCount val="1"/>
                      <c:pt idx="0">
                        <c:v>объем субвенции из ФФОМС (млн.руб.)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1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circle"/>
                  <c:size val="6"/>
                  <c:spPr>
                    <a:gradFill rotWithShape="1">
                      <a:gsLst>
                        <a:gs pos="0">
                          <a:schemeClr val="accent1">
                            <a:satMod val="103000"/>
                            <a:lumMod val="102000"/>
                            <a:tint val="94000"/>
                          </a:schemeClr>
                        </a:gs>
                        <a:gs pos="50000">
                          <a:schemeClr val="accent1">
                            <a:satMod val="110000"/>
                            <a:lumMod val="100000"/>
                            <a:shade val="100000"/>
                          </a:schemeClr>
                        </a:gs>
                        <a:gs pos="100000">
                          <a:schemeClr val="accent1">
                            <a:lumMod val="99000"/>
                            <a:satMod val="120000"/>
                            <a:shade val="78000"/>
                          </a:schemeClr>
                        </a:gs>
                      </a:gsLst>
                      <a:lin ang="5400000" scaled="0"/>
                    </a:gradFill>
                    <a:ln w="9525">
                      <a:solidFill>
                        <a:schemeClr val="accent1"/>
                      </a:solidFill>
                      <a:round/>
                    </a:ln>
                    <a:effectLst>
                      <a:outerShdw blurRad="57150" dist="19050" dir="5400000" algn="ctr" rotWithShape="0">
                        <a:srgbClr val="000000">
                          <a:alpha val="63000"/>
                        </a:srgbClr>
                      </a:outerShdw>
                    </a:effectLst>
                  </c:spPr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картинки!$B$34:$O$34</c15:sqref>
                        </c15:formulaRef>
                      </c:ext>
                    </c:extLst>
                    <c:strCache>
                      <c:ptCount val="13"/>
                      <c:pt idx="0">
                        <c:v>2015 год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картинки!$B$35:$O$35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16986.980189244798</c:v>
                      </c:pt>
                      <c:pt idx="1">
                        <c:v>16973.612696735501</c:v>
                      </c:pt>
                      <c:pt idx="2">
                        <c:v>17793.967652864001</c:v>
                      </c:pt>
                      <c:pt idx="3">
                        <c:v>21399.052539178603</c:v>
                      </c:pt>
                      <c:pt idx="4">
                        <c:v>22407.3570396756</c:v>
                      </c:pt>
                      <c:pt idx="5">
                        <c:v>23857.894488230402</c:v>
                      </c:pt>
                      <c:pt idx="6">
                        <c:v>24070.905455401004</c:v>
                      </c:pt>
                      <c:pt idx="7">
                        <c:v>25670.9647994345</c:v>
                      </c:pt>
                      <c:pt idx="8">
                        <c:v>27979.928287084796</c:v>
                      </c:pt>
                      <c:pt idx="9">
                        <c:v>32005.587378343</c:v>
                      </c:pt>
                      <c:pt idx="10">
                        <c:v>37507.51431917795</c:v>
                      </c:pt>
                      <c:pt idx="11">
                        <c:v>40448.467266629799</c:v>
                      </c:pt>
                      <c:pt idx="12">
                        <c:v>43214.696044779354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картинки!$A$36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2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circle"/>
                  <c:size val="6"/>
                  <c:spPr>
                    <a:gradFill rotWithShape="1">
                      <a:gsLst>
                        <a:gs pos="0">
                          <a:schemeClr val="accent2">
                            <a:satMod val="103000"/>
                            <a:lumMod val="102000"/>
                            <a:tint val="94000"/>
                          </a:schemeClr>
                        </a:gs>
                        <a:gs pos="50000">
                          <a:schemeClr val="accent2">
                            <a:satMod val="110000"/>
                            <a:lumMod val="100000"/>
                            <a:shade val="100000"/>
                          </a:schemeClr>
                        </a:gs>
                        <a:gs pos="100000">
                          <a:schemeClr val="accent2">
                            <a:lumMod val="99000"/>
                            <a:satMod val="120000"/>
                            <a:shade val="78000"/>
                          </a:schemeClr>
                        </a:gs>
                      </a:gsLst>
                      <a:lin ang="5400000" scaled="0"/>
                    </a:gradFill>
                    <a:ln w="9525">
                      <a:solidFill>
                        <a:schemeClr val="accent2"/>
                      </a:solidFill>
                      <a:round/>
                    </a:ln>
                    <a:effectLst>
                      <a:outerShdw blurRad="57150" dist="19050" dir="5400000" algn="ctr" rotWithShape="0">
                        <a:srgbClr val="000000">
                          <a:alpha val="63000"/>
                        </a:srgbClr>
                      </a:outerShdw>
                    </a:effectLst>
                  </c:spPr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картинки!$B$34:$O$34</c15:sqref>
                        </c15:formulaRef>
                      </c:ext>
                    </c:extLst>
                    <c:strCache>
                      <c:ptCount val="13"/>
                      <c:pt idx="0">
                        <c:v>2015 год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  <c:pt idx="12">
                        <c:v>2027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картинки!$B$36:$O$36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2609.4776015572952</c:v>
                      </c:pt>
                      <c:pt idx="1">
                        <c:v>-13.367492509296426</c:v>
                      </c:pt>
                      <c:pt idx="2">
                        <c:v>820.35495612849991</c:v>
                      </c:pt>
                      <c:pt idx="3">
                        <c:v>3605.084886314602</c:v>
                      </c:pt>
                      <c:pt idx="4">
                        <c:v>1008.3045004969972</c:v>
                      </c:pt>
                      <c:pt idx="5">
                        <c:v>1450.5374485548018</c:v>
                      </c:pt>
                      <c:pt idx="6">
                        <c:v>213.01096717060136</c:v>
                      </c:pt>
                      <c:pt idx="7">
                        <c:v>1600.059344033496</c:v>
                      </c:pt>
                      <c:pt idx="8">
                        <c:v>3909.0228316837929</c:v>
                      </c:pt>
                      <c:pt idx="9">
                        <c:v>6334.6225789085001</c:v>
                      </c:pt>
                      <c:pt idx="10">
                        <c:v>5501.9269408349501</c:v>
                      </c:pt>
                      <c:pt idx="11">
                        <c:v>2940.9529474518495</c:v>
                      </c:pt>
                      <c:pt idx="12">
                        <c:v>2766.2287781495543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8154848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5488728"/>
        <c:crosses val="autoZero"/>
        <c:auto val="1"/>
        <c:lblAlgn val="ctr"/>
        <c:lblOffset val="100"/>
        <c:noMultiLvlLbl val="0"/>
      </c:catAx>
      <c:valAx>
        <c:axId val="81548872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8154848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14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7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35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2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  <a:scene3d>
        <a:camera prst="orthographicFront"/>
        <a:lightRig rig="threePt" dir="t"/>
      </a:scene3d>
      <a:sp3d prstMaterial="translucentPowder"/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  <a:ln>
        <a:solidFill>
          <a:schemeClr val="phClr">
            <a:lumMod val="75000"/>
          </a:schemeClr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solidFill>
        <a:schemeClr val="lt1">
          <a:alpha val="27000"/>
        </a:schemeClr>
      </a:solidFill>
      <a:sp3d/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sp3d/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22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15000"/>
            <a:lumOff val="85000"/>
          </a:schemeClr>
        </a:solidFill>
        <a:round/>
        <a:headEnd type="none" w="sm" len="sm"/>
        <a:tailEnd type="none" w="sm" len="sm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gradFill flip="none" rotWithShape="1">
        <a:gsLst>
          <a:gs pos="0">
            <a:schemeClr val="phClr"/>
          </a:gs>
          <a:gs pos="75000">
            <a:schemeClr val="phClr">
              <a:lumMod val="60000"/>
              <a:lumOff val="40000"/>
            </a:schemeClr>
          </a:gs>
          <a:gs pos="51000">
            <a:schemeClr val="phClr">
              <a:alpha val="75000"/>
            </a:schemeClr>
          </a:gs>
          <a:gs pos="100000">
            <a:schemeClr val="phClr">
              <a:lumMod val="20000"/>
              <a:lumOff val="80000"/>
              <a:alpha val="15000"/>
            </a:schemeClr>
          </a:gs>
        </a:gsLst>
        <a:lin ang="10800000" scaled="1"/>
        <a:tileRect/>
      </a:gra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gradFill flip="none" rotWithShape="1">
        <a:gsLst>
          <a:gs pos="0">
            <a:schemeClr val="phClr"/>
          </a:gs>
          <a:gs pos="75000">
            <a:schemeClr val="phClr">
              <a:lumMod val="60000"/>
              <a:lumOff val="40000"/>
            </a:schemeClr>
          </a:gs>
          <a:gs pos="51000">
            <a:schemeClr val="phClr">
              <a:alpha val="75000"/>
            </a:schemeClr>
          </a:gs>
          <a:gs pos="100000">
            <a:schemeClr val="phClr">
              <a:lumMod val="20000"/>
              <a:lumOff val="80000"/>
              <a:alpha val="15000"/>
            </a:schemeClr>
          </a:gs>
        </a:gsLst>
        <a:lin ang="10800000" scaled="1"/>
        <a:tileRect/>
      </a:gra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46000">
            <a:schemeClr val="phClr"/>
          </a:gs>
          <a:gs pos="100000">
            <a:schemeClr val="phClr">
              <a:lumMod val="20000"/>
              <a:lumOff val="80000"/>
              <a:alpha val="0"/>
            </a:schemeClr>
          </a:gs>
        </a:gsLst>
        <a:path path="circle">
          <a:fillToRect l="50000" t="-80000" r="50000" b="180000"/>
        </a:path>
      </a:gradFill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99000">
              <a:schemeClr val="tx1">
                <a:lumMod val="25000"/>
                <a:lumOff val="75000"/>
              </a:schemeClr>
            </a:gs>
            <a:gs pos="0">
              <a:schemeClr val="tx1">
                <a:lumMod val="15000"/>
                <a:lumOff val="8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tx1">
                <a:lumMod val="15000"/>
                <a:lumOff val="85000"/>
              </a:schemeClr>
            </a:gs>
            <a:gs pos="0">
              <a:schemeClr val="tx1">
                <a:lumMod val="5000"/>
                <a:lumOff val="9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  <a:headEnd type="none" w="sm" len="sm"/>
        <a:tailEnd type="none" w="sm" len="sm"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1" kern="1200" cap="all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4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92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  <a:scene3d>
        <a:camera prst="orthographicFront"/>
        <a:lightRig rig="threePt" dir="t"/>
      </a:scene3d>
      <a:sp3d prstMaterial="translucentPowder"/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  <a:ln>
        <a:solidFill>
          <a:schemeClr val="phClr">
            <a:lumMod val="75000"/>
          </a:schemeClr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solidFill>
        <a:schemeClr val="lt1">
          <a:alpha val="27000"/>
        </a:schemeClr>
      </a:solidFill>
      <a:sp3d/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sp3d/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8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9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0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1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22.xml><?xml version="1.0" encoding="utf-8"?>
<cs:chartStyle xmlns:cs="http://schemas.microsoft.com/office/drawing/2012/chartStyle" xmlns:a="http://schemas.openxmlformats.org/drawingml/2006/main" id="204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>
      <a:effectLst/>
    </cs:defRPr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68000">
            <a:schemeClr val="lt1">
              <a:lumMod val="85000"/>
            </a:schemeClr>
          </a:gs>
          <a:gs pos="100000">
            <a:schemeClr val="lt1"/>
          </a:gs>
        </a:gsLst>
        <a:lin ang="5400000" scaled="1"/>
        <a:tileRect/>
      </a:gra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lt1"/>
    </cs:fontRef>
    <cs:spPr/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gradFill>
          <a:gsLst>
            <a:gs pos="0">
              <a:schemeClr val="phClr"/>
            </a:gs>
            <a:gs pos="100000">
              <a:schemeClr val="phClr">
                <a:lumMod val="84000"/>
              </a:schemeClr>
            </a:gs>
          </a:gsLst>
          <a:lin ang="5400000" scaled="1"/>
        </a:gra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35000"/>
          <a:lumOff val="65000"/>
        </a:schemeClr>
      </a:solidFill>
      <a:ln w="9525">
        <a:solidFill>
          <a:schemeClr val="dk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kern="1200">
      <a:effectLst/>
    </cs:defRPr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ln w="9525">
        <a:solidFill>
          <a:schemeClr val="dk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6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7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8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9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63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587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>
      <cs:styleClr val="auto"/>
    </cs:lnRef>
    <cs:fillRef idx="0"/>
    <cs:effectRef idx="0">
      <cs:styleClr val="auto"/>
    </cs:effectRef>
    <cs:fontRef idx="minor">
      <cs:styleClr val="auto"/>
    </cs:fontRef>
    <cs:spPr>
      <a:solidFill>
        <a:schemeClr val="lt1">
          <a:alpha val="90000"/>
        </a:schemeClr>
      </a:solidFill>
      <a:ln w="12700" cap="flat" cmpd="sng" algn="ctr">
        <a:solidFill>
          <a:schemeClr val="phClr"/>
        </a:solidFill>
        <a:round/>
      </a:ln>
      <a:effectLst>
        <a:outerShdw blurRad="50800" dist="38100" dir="2700000" algn="tl" rotWithShape="0">
          <a:schemeClr val="phClr">
            <a:lumMod val="75000"/>
            <a:alpha val="40000"/>
          </a:schemeClr>
        </a:outerShdw>
      </a:effectLst>
    </cs:spPr>
    <cs:defRPr sz="1000" b="0" i="0" u="none" strike="noStrike" kern="1200" baseline="0">
      <a:effectLst/>
    </cs:defRPr>
    <cs:bodyPr rot="0" spcFirstLastPara="1" vertOverflow="clip" horzOverflow="clip" vert="horz" wrap="square" lIns="38100" tIns="19050" rIns="38100" bIns="19050" anchor="ctr" anchorCtr="1">
      <a:spAutoFit/>
    </cs:bodyPr>
  </cs:dataLabel>
  <cs:dataLabelCallout>
    <cs:lnRef idx="0">
      <cs:styleClr val="auto"/>
    </cs:lnRef>
    <cs:fillRef idx="0"/>
    <cs:effectRef idx="0">
      <cs:styleClr val="auto"/>
    </cs:effectRef>
    <cs:fontRef idx="minor">
      <cs:styleClr val="auto"/>
    </cs:fontRef>
    <cs:spPr>
      <a:solidFill>
        <a:schemeClr val="lt1">
          <a:alpha val="90000"/>
        </a:schemeClr>
      </a:solidFill>
      <a:ln w="12700" cap="flat" cmpd="sng" algn="ctr">
        <a:solidFill>
          <a:schemeClr val="phClr"/>
        </a:solidFill>
        <a:round/>
      </a:ln>
      <a:effectLst>
        <a:outerShdw blurRad="50800" dist="38100" dir="2700000" algn="tl" rotWithShape="0">
          <a:schemeClr val="phClr">
            <a:lumMod val="75000"/>
            <a:alpha val="40000"/>
          </a:schemeClr>
        </a:outerShdw>
      </a:effectLst>
    </cs:spPr>
    <cs:defRPr sz="1000" b="0" i="0" u="none" strike="noStrike" kern="1200" baseline="0">
      <a:effectLst/>
    </cs:defRPr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>
          <a:alpha val="70000"/>
        </a:schemeClr>
      </a:solidFill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tx1"/>
    </cs:fontRef>
    <cs:spPr>
      <a:solidFill>
        <a:schemeClr val="phClr">
          <a:alpha val="90000"/>
        </a:schemeClr>
      </a:solidFill>
      <a:ln w="19050">
        <a:solidFill>
          <a:schemeClr val="phClr">
            <a:lumMod val="75000"/>
          </a:schemeClr>
        </a:solidFill>
      </a:ln>
      <a:effectLst>
        <a:innerShdw blurRad="114300">
          <a:schemeClr val="phClr">
            <a:lumMod val="75000"/>
          </a:schemeClr>
        </a:innerShdw>
      </a:effectLst>
      <a:scene3d>
        <a:camera prst="orthographicFront"/>
        <a:lightRig rig="threePt" dir="t"/>
      </a:scene3d>
      <a:sp3d contourW="19050" prstMaterial="flat">
        <a:contourClr>
          <a:schemeClr val="accent4">
            <a:lumMod val="75000"/>
          </a:schemeClr>
        </a:contourClr>
      </a:sp3d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1" kern="1200" cap="all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32.xml><?xml version="1.0" encoding="utf-8"?>
<cs:chartStyle xmlns:cs="http://schemas.microsoft.com/office/drawing/2012/chartStyle" xmlns:a="http://schemas.openxmlformats.org/drawingml/2006/main" id="238">
  <cs:axisTitle>
    <cs:lnRef idx="0"/>
    <cs:fillRef idx="0"/>
    <cs:effectRef idx="0"/>
    <cs:fontRef idx="minor">
      <a:schemeClr val="lt1"/>
    </cs:fontRef>
    <cs:defRPr sz="900" b="1" kern="1200"/>
  </cs:axisTitle>
  <cs:categoryAxis>
    <cs:lnRef idx="0">
      <cs:styleClr val="0"/>
    </cs:lnRef>
    <cs:fillRef idx="0"/>
    <cs:effectRef idx="0"/>
    <cs:fontRef idx="minor">
      <a:schemeClr val="lt1"/>
    </cs:fontRef>
    <cs:defRPr sz="900" kern="1200" spc="30" baseline="0"/>
  </cs:categoryAxis>
  <cs:chartArea>
    <cs:lnRef idx="0">
      <cs:styleClr val="0"/>
    </cs:lnRef>
    <cs:fillRef idx="0">
      <cs:styleClr val="0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lt1">
            <a:lumMod val="85000"/>
          </a:schemeClr>
        </a:solidFill>
        <a:round/>
      </a:ln>
    </cs:spPr>
    <cs:defRPr sz="1000" kern="1200"/>
  </cs:chartArea>
  <cs:dataLabel>
    <cs:lnRef idx="0"/>
    <cs:fillRef idx="0">
      <cs:styleClr val="0"/>
    </cs:fillRef>
    <cs:effectRef idx="0"/>
    <cs:fontRef idx="minor">
      <a:schemeClr val="lt1"/>
    </cs:fontRef>
    <cs:spPr>
      <a:solidFill>
        <a:schemeClr val="phClr"/>
      </a:solidFill>
    </cs:spPr>
    <cs:defRPr sz="900" b="1" kern="120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pattFill prst="ltUpDiag">
        <a:fgClr>
          <a:schemeClr val="phClr"/>
        </a:fgClr>
        <a:bgClr>
          <a:schemeClr val="lt1"/>
        </a:bgClr>
      </a:patt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ltUpDiag">
        <a:fgClr>
          <a:schemeClr val="phClr"/>
        </a:fgClr>
        <a:bgClr>
          <a:schemeClr val="lt1"/>
        </a:bgClr>
      </a:pattFill>
    </cs:spPr>
  </cs:dataPoint3D>
  <cs:dataPointLine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25400" cap="rnd">
        <a:solidFill>
          <a:schemeClr val="lt1"/>
        </a:solidFill>
        <a:round/>
      </a:ln>
      <a:effectLst>
        <a:outerShdw dist="25400" dir="2700000" algn="tl" rotWithShape="0">
          <a:schemeClr val="phClr"/>
        </a:outerShdw>
      </a:effectLst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1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>
      <cs:styleClr val="0"/>
    </cs:lnRef>
    <cs:fillRef idx="0"/>
    <cs:effectRef idx="0"/>
    <cs:fontRef idx="minor">
      <a:schemeClr val="lt1"/>
    </cs:fontRef>
    <cs:spPr>
      <a:ln w="9525">
        <a:solidFill>
          <a:schemeClr val="phClr">
            <a:lumMod val="60000"/>
            <a:lumOff val="40000"/>
          </a:schemeClr>
        </a:solidFill>
      </a:ln>
    </cs:spPr>
    <cs:defRPr sz="900" kern="1200"/>
  </cs:dataTable>
  <cs:downBar>
    <cs:lnRef idx="0">
      <cs:styleClr val="0"/>
    </cs:lnRef>
    <cs:fillRef idx="0"/>
    <cs:effectRef idx="0"/>
    <cs:fontRef idx="minor">
      <a:schemeClr val="dk1"/>
    </cs:fontRef>
    <cs:spPr>
      <a:solidFill>
        <a:schemeClr val="dk1">
          <a:lumMod val="35000"/>
          <a:lumOff val="65000"/>
        </a:schemeClr>
      </a:solidFill>
      <a:ln w="9525">
        <a:solidFill>
          <a:schemeClr val="phClr">
            <a:lumMod val="60000"/>
            <a:lumOff val="4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0">
              <a:schemeClr val="lt1"/>
            </a:gs>
            <a:gs pos="100000">
              <a:schemeClr val="lt1">
                <a:alpha val="0"/>
              </a:schemeClr>
            </a:gs>
          </a:gsLst>
          <a:lin ang="5400000" scaled="0"/>
        </a:gradFill>
        <a:round/>
      </a:ln>
    </cs:spPr>
  </cs:dropLine>
  <cs:errorBar>
    <cs:lnRef idx="0">
      <cs:styleClr val="0"/>
    </cs:lnRef>
    <cs:fillRef idx="0"/>
    <cs:effectRef idx="0"/>
    <cs:fontRef idx="minor">
      <a:schemeClr val="dk1"/>
    </cs:fontRef>
    <cs:spPr>
      <a:ln w="9525">
        <a:solidFill>
          <a:schemeClr val="phClr">
            <a:lumMod val="60000"/>
            <a:lumOff val="40000"/>
          </a:schemeClr>
        </a:solidFill>
        <a:round/>
      </a:ln>
      <a:effectLst>
        <a:glow rad="25400">
          <a:schemeClr val="lt1"/>
        </a:glow>
      </a:effectLst>
    </cs:spPr>
  </cs:errorBar>
  <cs:floor>
    <cs:lnRef idx="0"/>
    <cs:fillRef idx="0"/>
    <cs:effectRef idx="0"/>
    <cs:fontRef idx="minor">
      <a:schemeClr val="dk1"/>
    </cs:fontRef>
  </cs:floor>
  <cs:gridlineMajor>
    <cs:lnRef idx="0">
      <cs:styleClr val="0"/>
    </cs:lnRef>
    <cs:fillRef idx="0"/>
    <cs:effectRef idx="0"/>
    <cs:fontRef idx="minor">
      <a:schemeClr val="dk1"/>
    </cs:fontRef>
    <cs:spPr>
      <a:ln w="9525" cap="flat" cmpd="sng" algn="ctr">
        <a:solidFill>
          <a:schemeClr val="lt1">
            <a:alpha val="25000"/>
          </a:schemeClr>
        </a:solidFill>
        <a:round/>
      </a:ln>
    </cs:spPr>
  </cs:gridlineMajor>
  <cs:gridlineMinor>
    <cs:lnRef idx="0">
      <cs:styleClr val="0"/>
    </cs:lnRef>
    <cs:fillRef idx="0"/>
    <cs:effectRef idx="0"/>
    <cs:fontRef idx="minor">
      <a:schemeClr val="dk1"/>
    </cs:fontRef>
    <cs:spPr>
      <a:ln>
        <a:solidFill>
          <a:schemeClr val="lt1">
            <a:alpha val="10000"/>
          </a:schemeClr>
        </a:solidFill>
      </a:ln>
    </cs:spPr>
  </cs:gridlineMinor>
  <cs:hiLoLine>
    <cs:lnRef idx="0">
      <cs:styleClr val="0"/>
    </cs:lnRef>
    <cs:fillRef idx="0"/>
    <cs:effectRef idx="0"/>
    <cs:fontRef idx="minor">
      <a:schemeClr val="dk1"/>
    </cs:fontRef>
    <cs:spPr>
      <a:ln w="9525">
        <a:solidFill>
          <a:schemeClr val="phClr">
            <a:lumMod val="60000"/>
            <a:lumOff val="40000"/>
          </a:schemeClr>
        </a:solidFill>
        <a:prstDash val="dash"/>
      </a:ln>
    </cs:spPr>
  </cs:hiLoLine>
  <cs:leaderLine>
    <cs:lnRef idx="0">
      <cs:styleClr val="0"/>
    </cs:lnRef>
    <cs:fillRef idx="0"/>
    <cs:effectRef idx="0"/>
    <cs:fontRef idx="minor">
      <a:schemeClr val="dk1"/>
    </cs:fontRef>
    <cs:spPr>
      <a:ln w="9525">
        <a:solidFill>
          <a:schemeClr val="phClr">
            <a:lumMod val="60000"/>
            <a:lumOff val="40000"/>
          </a:schemeClr>
        </a:solidFill>
      </a:ln>
    </cs:spPr>
  </cs:leaderLine>
  <cs:legend>
    <cs:lnRef idx="0"/>
    <cs:fillRef idx="0"/>
    <cs:effectRef idx="0"/>
    <cs:fontRef idx="minor">
      <a:schemeClr val="lt1"/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>
      <cs:styleClr val="0"/>
    </cs:lnRef>
    <cs:fillRef idx="0"/>
    <cs:effectRef idx="0"/>
    <cs:fontRef idx="minor">
      <a:schemeClr val="lt1"/>
    </cs:fontRef>
    <cs:defRPr sz="900" kern="1200"/>
  </cs:seriesAxis>
  <cs:seriesLine>
    <cs:lnRef idx="0">
      <cs:styleClr val="0"/>
    </cs:lnRef>
    <cs:fillRef idx="0"/>
    <cs:effectRef idx="0"/>
    <cs:fontRef idx="minor">
      <a:schemeClr val="dk1"/>
    </cs:fontRef>
    <cs:spPr>
      <a:ln w="9525">
        <a:solidFill>
          <a:schemeClr val="phClr">
            <a:lumMod val="60000"/>
            <a:lumOff val="40000"/>
            <a:tint val="5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lt1"/>
    </cs:fontRef>
    <cs:defRPr sz="1500" b="1" kern="1200" cap="all" spc="100" normalizeH="0" baseline="0"/>
  </cs:title>
  <cs:trendline>
    <cs:lnRef idx="0"/>
    <cs:fillRef idx="0"/>
    <cs:effectRef idx="0"/>
    <cs:fontRef idx="minor">
      <a:schemeClr val="dk1"/>
    </cs:fontRef>
    <cs:spPr>
      <a:ln w="28575" cap="rnd">
        <a:solidFill>
          <a:schemeClr val="lt1">
            <a:alpha val="50000"/>
          </a:schemeClr>
        </a:solidFill>
        <a:round/>
      </a:ln>
    </cs:spPr>
  </cs:trendline>
  <cs:trendlineLabel>
    <cs:lnRef idx="0"/>
    <cs:fillRef idx="0"/>
    <cs:effectRef idx="0"/>
    <cs:fontRef idx="minor">
      <a:schemeClr val="lt1"/>
    </cs:fontRef>
    <cs:defRPr sz="900" kern="1200"/>
  </cs:trendlineLabel>
  <cs:upBar>
    <cs:lnRef idx="0">
      <cs:styleClr val="0"/>
    </cs:lnRef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ln w="9525">
        <a:solidFill>
          <a:schemeClr val="phClr">
            <a:lumMod val="60000"/>
            <a:lumOff val="40000"/>
          </a:schemeClr>
        </a:solidFill>
      </a:ln>
    </cs:spPr>
  </cs:upBar>
  <cs:valueAxis>
    <cs:lnRef idx="0"/>
    <cs:fillRef idx="0"/>
    <cs:effectRef idx="0"/>
    <cs:fontRef idx="minor">
      <a:schemeClr val="lt1"/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3.xml><?xml version="1.0" encoding="utf-8"?>
<cs:chartStyle xmlns:cs="http://schemas.microsoft.com/office/drawing/2012/chartStyle" xmlns:a="http://schemas.openxmlformats.org/drawingml/2006/main" id="224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4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5.xml><?xml version="1.0" encoding="utf-8"?>
<cs:chartStyle xmlns:cs="http://schemas.microsoft.com/office/drawing/2012/chartStyle" xmlns:a="http://schemas.openxmlformats.org/drawingml/2006/main" id="224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6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7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8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9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40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41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42.xml><?xml version="1.0" encoding="utf-8"?>
<cs:chartStyle xmlns:cs="http://schemas.microsoft.com/office/drawing/2012/chartStyle" xmlns:a="http://schemas.openxmlformats.org/drawingml/2006/main" id="21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587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 cap="none" spc="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 baseline="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1600" b="0" i="0" kern="1200" cap="none" spc="5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43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1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587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 cap="none" spc="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 baseline="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1600" b="0" i="0" kern="1200" cap="none" spc="5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92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  <a:scene3d>
        <a:camera prst="orthographicFront"/>
        <a:lightRig rig="threePt" dir="t"/>
      </a:scene3d>
      <a:sp3d prstMaterial="translucentPowder"/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  <a:ln>
        <a:solidFill>
          <a:schemeClr val="phClr">
            <a:lumMod val="75000"/>
          </a:schemeClr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solidFill>
        <a:schemeClr val="lt1">
          <a:alpha val="27000"/>
        </a:schemeClr>
      </a:solidFill>
      <a:sp3d/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sp3d/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052648-F886-4B72-A503-B5B1C155C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5009</TotalTime>
  <Pages>52</Pages>
  <Words>16266</Words>
  <Characters>92718</Characters>
  <Application>Microsoft Office Word</Application>
  <DocSecurity>0</DocSecurity>
  <Lines>772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Расторгуева Анна Игоревна</dc:creator>
  <cp:keywords/>
  <dc:description/>
  <cp:lastModifiedBy>Расторгуева Анна Игоревна</cp:lastModifiedBy>
  <cp:revision>185</cp:revision>
  <cp:lastPrinted>2023-10-31T11:07:00Z</cp:lastPrinted>
  <dcterms:created xsi:type="dcterms:W3CDTF">2023-10-27T09:46:00Z</dcterms:created>
  <dcterms:modified xsi:type="dcterms:W3CDTF">2024-11-14T12:35:00Z</dcterms:modified>
</cp:coreProperties>
</file>