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71" w:rsidRDefault="005C4471" w:rsidP="005C4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C4471" w:rsidRDefault="005C4471" w:rsidP="005C4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заседании </w:t>
      </w:r>
      <w:r w:rsidRPr="009C523C">
        <w:rPr>
          <w:rFonts w:ascii="Times New Roman" w:hAnsi="Times New Roman" w:cs="Times New Roman"/>
          <w:sz w:val="28"/>
          <w:szCs w:val="28"/>
        </w:rPr>
        <w:t>Президиума Совета контрольно-счетных органов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23C" w:rsidRDefault="009C523C" w:rsidP="009C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6A5" w:rsidRDefault="003356A5" w:rsidP="009C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496"/>
        <w:gridCol w:w="330"/>
        <w:gridCol w:w="3530"/>
      </w:tblGrid>
      <w:tr w:rsidR="003356A5" w:rsidRPr="00AE3A94" w:rsidTr="00172D32">
        <w:trPr>
          <w:trHeight w:val="213"/>
        </w:trPr>
        <w:tc>
          <w:tcPr>
            <w:tcW w:w="5040" w:type="dxa"/>
          </w:tcPr>
          <w:p w:rsidR="003356A5" w:rsidRPr="00AE3A94" w:rsidRDefault="003356A5" w:rsidP="0033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278D80" wp14:editId="7C6C2277">
                  <wp:extent cx="3348697" cy="2530549"/>
                  <wp:effectExtent l="0" t="0" r="4445" b="3175"/>
                  <wp:docPr id="3" name="Рисунок 3" descr="C:\Users\fedotova\Desktop\Документы на призидиум\ФОТО\P229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otova\Desktop\Документы на призидиум\ФОТО\P229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010" cy="253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3356A5" w:rsidRPr="00AE3A94" w:rsidRDefault="003356A5" w:rsidP="0017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</w:tcPr>
          <w:p w:rsidR="003356A5" w:rsidRDefault="003356A5" w:rsidP="007629D9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23C">
              <w:rPr>
                <w:rFonts w:ascii="Times New Roman" w:hAnsi="Times New Roman" w:cs="Times New Roman"/>
                <w:sz w:val="28"/>
                <w:szCs w:val="28"/>
              </w:rPr>
              <w:t>29 февраля 2016 года состоялось заседание Президиума Совета контрольно-счетных органов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6A5" w:rsidRPr="00AE3A94" w:rsidRDefault="003356A5" w:rsidP="001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6A5" w:rsidRDefault="003356A5" w:rsidP="009C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975" w:rsidRPr="00AE3A94" w:rsidRDefault="003B4975" w:rsidP="003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редседательствующий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Дементьев А.А. - председатель контрольно-счетной палаты Архангельской области</w:t>
      </w:r>
    </w:p>
    <w:p w:rsidR="003B4975" w:rsidRPr="00AE3A94" w:rsidRDefault="003B4975" w:rsidP="003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Федотова С.И. -  </w:t>
      </w:r>
      <w:r w:rsidRPr="00AE3A94">
        <w:rPr>
          <w:rFonts w:ascii="Times New Roman" w:hAnsi="Times New Roman" w:cs="Times New Roman"/>
          <w:sz w:val="28"/>
          <w:szCs w:val="28"/>
        </w:rPr>
        <w:t>главный инспектор аппарата контрольно-счетной палаты Архангельской области</w:t>
      </w:r>
    </w:p>
    <w:p w:rsidR="003B4975" w:rsidRPr="00AE3A94" w:rsidRDefault="003B4975" w:rsidP="003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56A5"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рисутствовали</w:t>
      </w:r>
      <w:r w:rsidR="00C43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975" w:rsidRDefault="003B4975" w:rsidP="003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Члены Президиума:</w:t>
      </w:r>
    </w:p>
    <w:p w:rsidR="003B4975" w:rsidRDefault="00834317" w:rsidP="003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 xml:space="preserve">Русаков </w:t>
      </w:r>
      <w:proofErr w:type="spellStart"/>
      <w:r w:rsidRPr="00AE3A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3A94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B4975" w:rsidRPr="00AE3A94">
        <w:rPr>
          <w:rFonts w:ascii="Times New Roman" w:hAnsi="Times New Roman" w:cs="Times New Roman"/>
          <w:sz w:val="28"/>
          <w:szCs w:val="28"/>
        </w:rPr>
        <w:t>редседатель ревизионной комиссии МО «Город Новодвинск»</w:t>
      </w:r>
      <w:r w:rsidR="009A6E37">
        <w:rPr>
          <w:rFonts w:ascii="Times New Roman" w:hAnsi="Times New Roman" w:cs="Times New Roman"/>
          <w:sz w:val="28"/>
          <w:szCs w:val="28"/>
        </w:rPr>
        <w:t>.</w:t>
      </w:r>
      <w:r w:rsidR="003B4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75" w:rsidRDefault="00834317" w:rsidP="003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Рябуха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3A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3B4975" w:rsidRPr="00AE3A94">
        <w:rPr>
          <w:rFonts w:ascii="Times New Roman" w:hAnsi="Times New Roman" w:cs="Times New Roman"/>
          <w:sz w:val="28"/>
          <w:szCs w:val="28"/>
        </w:rPr>
        <w:t>редседатель контрольно-счетной палаты МО «Приморский муниципальный район»</w:t>
      </w:r>
      <w:r w:rsidR="009A6E37">
        <w:rPr>
          <w:rFonts w:ascii="Times New Roman" w:hAnsi="Times New Roman" w:cs="Times New Roman"/>
          <w:sz w:val="28"/>
          <w:szCs w:val="28"/>
        </w:rPr>
        <w:t>.</w:t>
      </w:r>
      <w:r w:rsidR="003B4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A4C" w:rsidRDefault="009A6E37" w:rsidP="003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Сметанин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3A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62A4C" w:rsidRPr="00AE3A94">
        <w:rPr>
          <w:rFonts w:ascii="Times New Roman" w:hAnsi="Times New Roman" w:cs="Times New Roman"/>
          <w:sz w:val="28"/>
          <w:szCs w:val="28"/>
        </w:rPr>
        <w:t>редседатель контрольно-счетной палаты МО «Город Архангельск»</w:t>
      </w:r>
      <w:r w:rsidR="0036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62A4C" w:rsidRPr="00AE3A94">
        <w:rPr>
          <w:rFonts w:ascii="Times New Roman" w:hAnsi="Times New Roman" w:cs="Times New Roman"/>
          <w:sz w:val="28"/>
          <w:szCs w:val="28"/>
        </w:rPr>
        <w:t>заочное голосование)</w:t>
      </w:r>
      <w:r w:rsidR="00362A4C">
        <w:rPr>
          <w:rFonts w:ascii="Times New Roman" w:hAnsi="Times New Roman" w:cs="Times New Roman"/>
          <w:sz w:val="28"/>
          <w:szCs w:val="28"/>
        </w:rPr>
        <w:t>.</w:t>
      </w:r>
    </w:p>
    <w:p w:rsidR="00362A4C" w:rsidRDefault="009A6E37" w:rsidP="003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Плотникова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3A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3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62A4C" w:rsidRPr="00AE3A94">
        <w:rPr>
          <w:rFonts w:ascii="Times New Roman" w:hAnsi="Times New Roman" w:cs="Times New Roman"/>
          <w:sz w:val="28"/>
          <w:szCs w:val="28"/>
        </w:rPr>
        <w:t>редседатель контрольно-счетной комиссии муниципального образования «Мирный»</w:t>
      </w:r>
      <w:r w:rsidR="00362A4C">
        <w:rPr>
          <w:rFonts w:ascii="Times New Roman" w:hAnsi="Times New Roman" w:cs="Times New Roman"/>
          <w:sz w:val="28"/>
          <w:szCs w:val="28"/>
        </w:rPr>
        <w:t xml:space="preserve"> </w:t>
      </w:r>
      <w:r w:rsidR="00362A4C" w:rsidRPr="00AE3A94">
        <w:rPr>
          <w:rFonts w:ascii="Times New Roman" w:hAnsi="Times New Roman" w:cs="Times New Roman"/>
          <w:sz w:val="28"/>
          <w:szCs w:val="28"/>
        </w:rPr>
        <w:t>(заочное голосование)</w:t>
      </w:r>
    </w:p>
    <w:p w:rsidR="00362A4C" w:rsidRDefault="00362A4C" w:rsidP="003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</w:t>
      </w:r>
    </w:p>
    <w:p w:rsidR="00362A4C" w:rsidRDefault="0032232D" w:rsidP="003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</w:t>
      </w:r>
      <w:r w:rsidR="00362A4C"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контрольно-счетной палаты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A4C" w:rsidRDefault="0032232D" w:rsidP="003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</w:t>
      </w:r>
      <w:r w:rsidR="00362A4C"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 контрольно-счетной палаты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A4C" w:rsidRDefault="0032232D" w:rsidP="003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Качанова </w:t>
      </w:r>
      <w:proofErr w:type="spellStart"/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</w:t>
      </w:r>
      <w:r w:rsidR="00362A4C"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 контрольно-счетной палаты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A4C"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A4C" w:rsidRPr="00AE3A94" w:rsidRDefault="00362A4C" w:rsidP="003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75" w:rsidRPr="00AE3A94" w:rsidRDefault="003B4975" w:rsidP="003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2A4C"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овестка дня</w:t>
      </w: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56A5" w:rsidRPr="00AE3A94" w:rsidRDefault="003356A5" w:rsidP="003142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Внедрение в практическую деятельность муниципальных контрольно-счетных органов Архангельской области Классификатора нарушений, выявляемых в ходе внешнего государственного аудита (далее-Классификатор, МКСО).</w:t>
      </w:r>
    </w:p>
    <w:p w:rsidR="003356A5" w:rsidRPr="00AE3A94" w:rsidRDefault="003356A5" w:rsidP="003142FB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 xml:space="preserve">Автоматизация результатов контрольной и экспертно-аналитической деятельности контрольно-счетного органа, в том числе размещение данных по Классификатору. </w:t>
      </w:r>
    </w:p>
    <w:p w:rsidR="003356A5" w:rsidRPr="00AE3A94" w:rsidRDefault="003356A5" w:rsidP="003142FB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 xml:space="preserve">Организация и проведение (подготовка) совместного (параллельного) контрольного мероприятия «Проверка использования средств дорожного фонда». </w:t>
      </w:r>
    </w:p>
    <w:p w:rsidR="003356A5" w:rsidRPr="00AE3A94" w:rsidRDefault="003356A5" w:rsidP="003142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Рассмотрение типовых стандартов с целью создания единых подходов при исполнении полномочий органов внешнего муниципального финансового контроля.</w:t>
      </w:r>
    </w:p>
    <w:p w:rsidR="003356A5" w:rsidRPr="00AE3A94" w:rsidRDefault="003356A5" w:rsidP="003142F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r w:rsidRPr="00AE3A94">
        <w:rPr>
          <w:rFonts w:ascii="Times New Roman" w:hAnsi="Times New Roman" w:cs="Times New Roman"/>
          <w:sz w:val="28"/>
          <w:szCs w:val="28"/>
        </w:rPr>
        <w:t>выполнении предложений Конференции Совета КСО.</w:t>
      </w:r>
    </w:p>
    <w:p w:rsidR="003356A5" w:rsidRPr="00AE3A94" w:rsidRDefault="003356A5" w:rsidP="003142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О конкурсе на лучшую работу «К 200-летию со дня рождения В.А. Татаринова.</w:t>
      </w:r>
    </w:p>
    <w:p w:rsidR="003356A5" w:rsidRPr="00AE3A94" w:rsidRDefault="003356A5" w:rsidP="003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123" w:rsidRDefault="00193123" w:rsidP="00314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по повестк</w:t>
      </w:r>
      <w:r w:rsidR="0037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93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372FA8" w:rsidRPr="00AE3A94" w:rsidRDefault="00372FA8" w:rsidP="003142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координации деятельности муниципальных контрольно-счетных органов и обеспечения единых подходов к квалификации нарушений, недостатков и последствий, а так же для актуализации Классификатора для размещения информации в ГИС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</w:t>
      </w:r>
    </w:p>
    <w:p w:rsidR="00372FA8" w:rsidRPr="00AE3A94" w:rsidRDefault="00372FA8" w:rsidP="003142FB">
      <w:pPr>
        <w:pStyle w:val="a5"/>
        <w:tabs>
          <w:tab w:val="left" w:pos="1080"/>
          <w:tab w:val="left" w:pos="25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проводить ежеквартальный «Мониторинг использования Классификатора», путем предоставления сведений в табличном формате в разрезе видов нарушений, до 20 числа после отчетного периода; </w:t>
      </w:r>
    </w:p>
    <w:p w:rsidR="00372FA8" w:rsidRPr="00AE3A94" w:rsidRDefault="00372FA8" w:rsidP="003142FB">
      <w:pPr>
        <w:pStyle w:val="a5"/>
        <w:tabs>
          <w:tab w:val="left" w:pos="1080"/>
          <w:tab w:val="left" w:pos="25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контрольно-счетной палате Архангельской области разработать форму «Мониторинга» и направить в адрес МКСО;</w:t>
      </w:r>
    </w:p>
    <w:p w:rsidR="00372FA8" w:rsidRPr="00AE3A94" w:rsidRDefault="00372FA8" w:rsidP="003142FB">
      <w:pPr>
        <w:pStyle w:val="a5"/>
        <w:tabs>
          <w:tab w:val="left" w:pos="1080"/>
          <w:tab w:val="left" w:pos="25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размещать представленные сведения «Мониторинга» на сайте контрольно-счетной палаты Архангельской области в разделе «Совет КСО АО»;</w:t>
      </w:r>
    </w:p>
    <w:p w:rsidR="00372FA8" w:rsidRPr="00AE3A94" w:rsidRDefault="00372FA8" w:rsidP="003142FB">
      <w:pPr>
        <w:pStyle w:val="a5"/>
        <w:tabs>
          <w:tab w:val="left" w:pos="1080"/>
          <w:tab w:val="left" w:pos="25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контрольно-счетным органам утвердить Классификатор локальным актом органа внешнего муниципального контроля и представить информацию о выполнении.</w:t>
      </w:r>
    </w:p>
    <w:p w:rsidR="00372FA8" w:rsidRPr="00810593" w:rsidRDefault="00372FA8" w:rsidP="00776AC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 w:rsidRPr="00810593">
        <w:rPr>
          <w:rFonts w:ascii="Times New Roman" w:hAnsi="Times New Roman" w:cs="Times New Roman"/>
          <w:spacing w:val="-4"/>
          <w:sz w:val="28"/>
          <w:szCs w:val="28"/>
        </w:rPr>
        <w:t xml:space="preserve">МКСО рассмотреть возможность о применении </w:t>
      </w:r>
      <w:r w:rsidRPr="00810593">
        <w:rPr>
          <w:rFonts w:ascii="Times New Roman" w:hAnsi="Times New Roman" w:cs="Times New Roman"/>
          <w:sz w:val="28"/>
          <w:szCs w:val="28"/>
        </w:rPr>
        <w:t xml:space="preserve">программы 1С «Учет деятельности КСО АО» для учета и осуществления контроля деятельности </w:t>
      </w:r>
      <w:r w:rsidRPr="00810593">
        <w:rPr>
          <w:rFonts w:ascii="Times New Roman" w:hAnsi="Times New Roman" w:cs="Times New Roman"/>
          <w:spacing w:val="-4"/>
          <w:sz w:val="28"/>
          <w:szCs w:val="28"/>
        </w:rPr>
        <w:t>МКСО</w:t>
      </w:r>
      <w:r w:rsidR="00776AC3" w:rsidRPr="0081059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810593">
        <w:rPr>
          <w:rFonts w:ascii="Times New Roman" w:hAnsi="Times New Roman" w:cs="Times New Roman"/>
          <w:sz w:val="28"/>
          <w:szCs w:val="28"/>
        </w:rPr>
        <w:t>МКСО представить информацию об информационной обеспеченности деятельности МКСО</w:t>
      </w:r>
      <w:r w:rsidRPr="00810593">
        <w:rPr>
          <w:rFonts w:ascii="Times New Roman" w:hAnsi="Times New Roman" w:cs="Times New Roman"/>
          <w:sz w:val="28"/>
          <w:szCs w:val="28"/>
        </w:rPr>
        <w:t>.</w:t>
      </w:r>
      <w:r w:rsidRPr="0081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FA8" w:rsidRPr="00AE3A94" w:rsidRDefault="007953C5" w:rsidP="003142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палате Архангельской области (далее-КСП АО)</w:t>
      </w:r>
      <w:r w:rsidR="00372FA8" w:rsidRPr="00AE3A94">
        <w:rPr>
          <w:rFonts w:ascii="Times New Roman" w:hAnsi="Times New Roman" w:cs="Times New Roman"/>
          <w:sz w:val="28"/>
          <w:szCs w:val="28"/>
        </w:rPr>
        <w:t xml:space="preserve"> провести параллельное контрольное мероприятие «Проверка эффективности использования средств дорожного фонда» с </w:t>
      </w:r>
      <w:r w:rsidR="00195671">
        <w:rPr>
          <w:rFonts w:ascii="Times New Roman" w:hAnsi="Times New Roman" w:cs="Times New Roman"/>
          <w:sz w:val="28"/>
          <w:szCs w:val="28"/>
        </w:rPr>
        <w:t>М</w:t>
      </w:r>
      <w:r w:rsidR="00372FA8" w:rsidRPr="00AE3A94">
        <w:rPr>
          <w:rFonts w:ascii="Times New Roman" w:hAnsi="Times New Roman" w:cs="Times New Roman"/>
          <w:sz w:val="28"/>
          <w:szCs w:val="28"/>
        </w:rPr>
        <w:t>КСО МО «Коношский муниципальный район», МО «Лешуконский муниципальный район», МО «Шенкурский муниципальный район», МО «Устьянский муниципальный район», МО «г. Архангельск», МО «г. Коряжма».</w:t>
      </w:r>
    </w:p>
    <w:p w:rsidR="00372FA8" w:rsidRPr="00AE3A94" w:rsidRDefault="00372FA8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Определить период проверки 2015 год и текущий период 2016 года.</w:t>
      </w:r>
    </w:p>
    <w:p w:rsidR="00372FA8" w:rsidRPr="00AE3A94" w:rsidRDefault="00372FA8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 xml:space="preserve">Предложить провести проверку до 01.10.2016. </w:t>
      </w:r>
    </w:p>
    <w:p w:rsidR="00372FA8" w:rsidRPr="00AE3A94" w:rsidRDefault="00195671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</w:t>
      </w:r>
      <w:r w:rsidR="00C61BF1">
        <w:rPr>
          <w:rFonts w:ascii="Times New Roman" w:hAnsi="Times New Roman" w:cs="Times New Roman"/>
          <w:sz w:val="28"/>
          <w:szCs w:val="28"/>
        </w:rPr>
        <w:t xml:space="preserve"> </w:t>
      </w:r>
      <w:r w:rsidR="007953C5">
        <w:rPr>
          <w:rFonts w:ascii="Times New Roman" w:hAnsi="Times New Roman" w:cs="Times New Roman"/>
          <w:sz w:val="28"/>
          <w:szCs w:val="28"/>
        </w:rPr>
        <w:t>АО</w:t>
      </w:r>
      <w:r w:rsidRPr="00AE3A94">
        <w:rPr>
          <w:rFonts w:ascii="Times New Roman" w:hAnsi="Times New Roman" w:cs="Times New Roman"/>
          <w:sz w:val="28"/>
          <w:szCs w:val="28"/>
        </w:rPr>
        <w:t xml:space="preserve"> </w:t>
      </w:r>
      <w:r w:rsidR="00372FA8" w:rsidRPr="00AE3A94">
        <w:rPr>
          <w:rFonts w:ascii="Times New Roman" w:hAnsi="Times New Roman" w:cs="Times New Roman"/>
          <w:sz w:val="28"/>
          <w:szCs w:val="28"/>
        </w:rPr>
        <w:t>подготовить перечень основных вопросов контрольного мероприятия, в т.ч. включить в перечень вопросов «Проверка капитального ремонта и ремонта дворовых территорий многоквартирных домов, проездов к дворовым территориям многоквартирных домов населенных пунктов» для проведения контрольного мероприятия.</w:t>
      </w:r>
    </w:p>
    <w:p w:rsidR="00372FA8" w:rsidRPr="00AE3A94" w:rsidRDefault="00372FA8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 xml:space="preserve">Рекомендовать МКСО рассмотреть вопрос о включении в план работы контрольному мероприятию «Проверка использования средств дорожного фонда». </w:t>
      </w:r>
    </w:p>
    <w:p w:rsidR="00372FA8" w:rsidRPr="00372FA8" w:rsidRDefault="00372FA8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A8">
        <w:rPr>
          <w:rFonts w:ascii="Times New Roman" w:hAnsi="Times New Roman" w:cs="Times New Roman"/>
          <w:sz w:val="28"/>
          <w:szCs w:val="28"/>
        </w:rPr>
        <w:t>КСП</w:t>
      </w:r>
      <w:r w:rsidR="00C61BF1">
        <w:rPr>
          <w:rFonts w:ascii="Times New Roman" w:hAnsi="Times New Roman" w:cs="Times New Roman"/>
          <w:sz w:val="28"/>
          <w:szCs w:val="28"/>
        </w:rPr>
        <w:t xml:space="preserve"> </w:t>
      </w:r>
      <w:r w:rsidRPr="00372FA8">
        <w:rPr>
          <w:rFonts w:ascii="Times New Roman" w:hAnsi="Times New Roman" w:cs="Times New Roman"/>
          <w:sz w:val="28"/>
          <w:szCs w:val="28"/>
        </w:rPr>
        <w:t>АО и МКСО при необходимости осуществлять обмен документами по проверк</w:t>
      </w:r>
      <w:r w:rsidR="00810593">
        <w:rPr>
          <w:rFonts w:ascii="Times New Roman" w:hAnsi="Times New Roman" w:cs="Times New Roman"/>
          <w:sz w:val="28"/>
          <w:szCs w:val="28"/>
        </w:rPr>
        <w:t>е</w:t>
      </w:r>
      <w:r w:rsidRPr="00372FA8">
        <w:rPr>
          <w:rFonts w:ascii="Times New Roman" w:hAnsi="Times New Roman" w:cs="Times New Roman"/>
          <w:sz w:val="28"/>
          <w:szCs w:val="28"/>
        </w:rPr>
        <w:t>.</w:t>
      </w:r>
    </w:p>
    <w:p w:rsidR="00372FA8" w:rsidRPr="00372FA8" w:rsidRDefault="00372FA8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A8">
        <w:rPr>
          <w:rFonts w:ascii="Times New Roman" w:hAnsi="Times New Roman" w:cs="Times New Roman"/>
          <w:sz w:val="28"/>
          <w:szCs w:val="28"/>
        </w:rPr>
        <w:t>МКСО по итогам проведения контрольного мероприятия представить отчет (акт) и иные итоговые документы в КСП</w:t>
      </w:r>
      <w:r w:rsidR="00C61BF1">
        <w:rPr>
          <w:rFonts w:ascii="Times New Roman" w:hAnsi="Times New Roman" w:cs="Times New Roman"/>
          <w:sz w:val="28"/>
          <w:szCs w:val="28"/>
        </w:rPr>
        <w:t xml:space="preserve"> </w:t>
      </w:r>
      <w:r w:rsidRPr="00372FA8">
        <w:rPr>
          <w:rFonts w:ascii="Times New Roman" w:hAnsi="Times New Roman" w:cs="Times New Roman"/>
          <w:sz w:val="28"/>
          <w:szCs w:val="28"/>
        </w:rPr>
        <w:t>АО.</w:t>
      </w:r>
    </w:p>
    <w:p w:rsidR="00372FA8" w:rsidRPr="00AE3A94" w:rsidRDefault="00372FA8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Рассмотреть итоги проведения параллельного контрольного мероприятия «Проверка эффективности использования средств дорожного фонда» на Конференции Совета КСО АО.</w:t>
      </w:r>
    </w:p>
    <w:p w:rsidR="00D3002C" w:rsidRPr="00AE3A94" w:rsidRDefault="00D3002C" w:rsidP="003142FB">
      <w:pPr>
        <w:pStyle w:val="a5"/>
        <w:tabs>
          <w:tab w:val="left" w:pos="0"/>
          <w:tab w:val="left" w:pos="25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42FB">
        <w:rPr>
          <w:rFonts w:ascii="Times New Roman" w:hAnsi="Times New Roman" w:cs="Times New Roman"/>
          <w:sz w:val="28"/>
          <w:szCs w:val="28"/>
        </w:rPr>
        <w:t xml:space="preserve"> </w:t>
      </w:r>
      <w:r w:rsidRPr="00AE3A94">
        <w:rPr>
          <w:rFonts w:ascii="Times New Roman" w:hAnsi="Times New Roman" w:cs="Times New Roman"/>
          <w:sz w:val="28"/>
          <w:szCs w:val="28"/>
        </w:rPr>
        <w:t xml:space="preserve">С целью создания единых подходов при исполнении полномочий органов внешнего муниципального финансового контроля рекомендовать МКСО привести стандарты внешнего муниципального контроля (в первую очередь выше перечисленные) в соответствии с типовыми стандартами, рекомендованными Президиумом Совета контрольно-счетных органов при Счетной палате Российской Федерации. </w:t>
      </w:r>
      <w:r w:rsidRPr="00AE3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Предоставить информацию об утверждении Стандартов.</w:t>
      </w:r>
    </w:p>
    <w:p w:rsidR="00F23BC0" w:rsidRPr="00AE3A94" w:rsidRDefault="00D3002C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3BC0" w:rsidRPr="00AE3A94">
        <w:rPr>
          <w:rFonts w:ascii="Times New Roman" w:hAnsi="Times New Roman" w:cs="Times New Roman"/>
          <w:sz w:val="28"/>
          <w:szCs w:val="28"/>
        </w:rPr>
        <w:t>Довести до председателей МКСО о недопустимости не выполнения принятых решений Советом контрольно-счетных органов и Президиумом Совета в установленные сроки.</w:t>
      </w:r>
    </w:p>
    <w:p w:rsidR="00C61BF1" w:rsidRDefault="00F23BC0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94">
        <w:rPr>
          <w:rFonts w:ascii="Times New Roman" w:hAnsi="Times New Roman" w:cs="Times New Roman"/>
          <w:sz w:val="28"/>
          <w:szCs w:val="28"/>
        </w:rPr>
        <w:t>Представить в адрес КСП АО предложения о включении вопросов в программу повышения квалификации сотрудников МКСО</w:t>
      </w:r>
      <w:r w:rsidR="00C61BF1">
        <w:rPr>
          <w:rFonts w:ascii="Times New Roman" w:hAnsi="Times New Roman" w:cs="Times New Roman"/>
          <w:sz w:val="28"/>
          <w:szCs w:val="28"/>
        </w:rPr>
        <w:t>.</w:t>
      </w:r>
      <w:r w:rsidRPr="00AE3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2FB" w:rsidRPr="00AE3A94" w:rsidRDefault="00F23BC0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42FB" w:rsidRPr="003142FB">
        <w:rPr>
          <w:rFonts w:ascii="Times New Roman" w:hAnsi="Times New Roman" w:cs="Times New Roman"/>
          <w:sz w:val="28"/>
          <w:szCs w:val="28"/>
        </w:rPr>
        <w:t xml:space="preserve"> </w:t>
      </w:r>
      <w:r w:rsidR="003142FB" w:rsidRPr="00AE3A94">
        <w:rPr>
          <w:rFonts w:ascii="Times New Roman" w:hAnsi="Times New Roman" w:cs="Times New Roman"/>
          <w:sz w:val="28"/>
          <w:szCs w:val="28"/>
        </w:rPr>
        <w:t>Предложить сотрудникам МКСО принять участие в конкурсе на лучшую работу «К 200-летию со дня рождения В.А. Татаринова». Предложения направить в адрес КСП АО.</w:t>
      </w:r>
    </w:p>
    <w:p w:rsidR="00247271" w:rsidRPr="00572D2B" w:rsidRDefault="00247271" w:rsidP="003142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0F7" w:rsidRPr="009C523C" w:rsidRDefault="005956DA" w:rsidP="00314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30F7" w:rsidRPr="009C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0EB0"/>
    <w:multiLevelType w:val="multilevel"/>
    <w:tmpl w:val="D4E4A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60BA2"/>
    <w:multiLevelType w:val="hybridMultilevel"/>
    <w:tmpl w:val="54A60026"/>
    <w:lvl w:ilvl="0" w:tplc="177408D2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65A8A"/>
    <w:multiLevelType w:val="hybridMultilevel"/>
    <w:tmpl w:val="5CCA4104"/>
    <w:lvl w:ilvl="0" w:tplc="D524667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0E"/>
    <w:rsid w:val="00012800"/>
    <w:rsid w:val="000147EA"/>
    <w:rsid w:val="00031907"/>
    <w:rsid w:val="0007068A"/>
    <w:rsid w:val="00074D93"/>
    <w:rsid w:val="00087364"/>
    <w:rsid w:val="000C1734"/>
    <w:rsid w:val="001929E4"/>
    <w:rsid w:val="00193123"/>
    <w:rsid w:val="00195671"/>
    <w:rsid w:val="001C32AE"/>
    <w:rsid w:val="001C72B9"/>
    <w:rsid w:val="00224725"/>
    <w:rsid w:val="00233901"/>
    <w:rsid w:val="002421AC"/>
    <w:rsid w:val="00247271"/>
    <w:rsid w:val="002845D1"/>
    <w:rsid w:val="002A6BD2"/>
    <w:rsid w:val="002B2A44"/>
    <w:rsid w:val="002C4335"/>
    <w:rsid w:val="002F2D6C"/>
    <w:rsid w:val="00301BE7"/>
    <w:rsid w:val="003142FB"/>
    <w:rsid w:val="0032232D"/>
    <w:rsid w:val="00324345"/>
    <w:rsid w:val="003243F4"/>
    <w:rsid w:val="0033487F"/>
    <w:rsid w:val="003356A5"/>
    <w:rsid w:val="00337260"/>
    <w:rsid w:val="00362A4C"/>
    <w:rsid w:val="00372FA8"/>
    <w:rsid w:val="003B2326"/>
    <w:rsid w:val="003B4975"/>
    <w:rsid w:val="004072F8"/>
    <w:rsid w:val="00412A7C"/>
    <w:rsid w:val="00432E2D"/>
    <w:rsid w:val="00440B05"/>
    <w:rsid w:val="004538FA"/>
    <w:rsid w:val="004A1EAB"/>
    <w:rsid w:val="004D4C97"/>
    <w:rsid w:val="004F629D"/>
    <w:rsid w:val="005642EA"/>
    <w:rsid w:val="005C4471"/>
    <w:rsid w:val="00626EDA"/>
    <w:rsid w:val="00644CF6"/>
    <w:rsid w:val="00647D95"/>
    <w:rsid w:val="006A0DF3"/>
    <w:rsid w:val="00725F6C"/>
    <w:rsid w:val="00742A47"/>
    <w:rsid w:val="0074404B"/>
    <w:rsid w:val="007629D9"/>
    <w:rsid w:val="00776AC3"/>
    <w:rsid w:val="007953C5"/>
    <w:rsid w:val="007A4E46"/>
    <w:rsid w:val="007C11E2"/>
    <w:rsid w:val="007D09A6"/>
    <w:rsid w:val="007E55D9"/>
    <w:rsid w:val="007E6A20"/>
    <w:rsid w:val="007F2AD1"/>
    <w:rsid w:val="00805630"/>
    <w:rsid w:val="00810593"/>
    <w:rsid w:val="008145B4"/>
    <w:rsid w:val="00820BAF"/>
    <w:rsid w:val="00834317"/>
    <w:rsid w:val="008639DD"/>
    <w:rsid w:val="00893E67"/>
    <w:rsid w:val="008947EE"/>
    <w:rsid w:val="008A6EB1"/>
    <w:rsid w:val="008E12F1"/>
    <w:rsid w:val="009047A4"/>
    <w:rsid w:val="009313AD"/>
    <w:rsid w:val="00931B00"/>
    <w:rsid w:val="009373A5"/>
    <w:rsid w:val="00955807"/>
    <w:rsid w:val="00967D23"/>
    <w:rsid w:val="00975625"/>
    <w:rsid w:val="009879D5"/>
    <w:rsid w:val="009A6E37"/>
    <w:rsid w:val="009C523C"/>
    <w:rsid w:val="00A341EE"/>
    <w:rsid w:val="00A34BD2"/>
    <w:rsid w:val="00A458FB"/>
    <w:rsid w:val="00A921FD"/>
    <w:rsid w:val="00A94703"/>
    <w:rsid w:val="00AA01B2"/>
    <w:rsid w:val="00AB2A81"/>
    <w:rsid w:val="00AC0F46"/>
    <w:rsid w:val="00AC39AB"/>
    <w:rsid w:val="00AF3649"/>
    <w:rsid w:val="00B43B8E"/>
    <w:rsid w:val="00B633AF"/>
    <w:rsid w:val="00B66CF3"/>
    <w:rsid w:val="00B70CC0"/>
    <w:rsid w:val="00B8140E"/>
    <w:rsid w:val="00BA2F00"/>
    <w:rsid w:val="00BF4DA6"/>
    <w:rsid w:val="00C237E1"/>
    <w:rsid w:val="00C24CAC"/>
    <w:rsid w:val="00C2561D"/>
    <w:rsid w:val="00C26490"/>
    <w:rsid w:val="00C37B31"/>
    <w:rsid w:val="00C43F9B"/>
    <w:rsid w:val="00C50E96"/>
    <w:rsid w:val="00C61BF1"/>
    <w:rsid w:val="00C648C8"/>
    <w:rsid w:val="00D3002C"/>
    <w:rsid w:val="00D435C8"/>
    <w:rsid w:val="00D4751F"/>
    <w:rsid w:val="00D501F4"/>
    <w:rsid w:val="00D80198"/>
    <w:rsid w:val="00D92224"/>
    <w:rsid w:val="00E2317D"/>
    <w:rsid w:val="00E36A09"/>
    <w:rsid w:val="00E4326A"/>
    <w:rsid w:val="00E44059"/>
    <w:rsid w:val="00E90B14"/>
    <w:rsid w:val="00EB329D"/>
    <w:rsid w:val="00EE2C33"/>
    <w:rsid w:val="00F02C2E"/>
    <w:rsid w:val="00F23BC0"/>
    <w:rsid w:val="00F47ABE"/>
    <w:rsid w:val="00F567FD"/>
    <w:rsid w:val="00F738FA"/>
    <w:rsid w:val="00FD22AA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8FB"/>
    <w:pPr>
      <w:ind w:left="720"/>
      <w:contextualSpacing/>
    </w:pPr>
  </w:style>
  <w:style w:type="paragraph" w:styleId="a6">
    <w:name w:val="No Spacing"/>
    <w:uiPriority w:val="1"/>
    <w:qFormat/>
    <w:rsid w:val="009047A4"/>
    <w:pPr>
      <w:spacing w:after="0" w:line="240" w:lineRule="auto"/>
    </w:pPr>
  </w:style>
  <w:style w:type="paragraph" w:customStyle="1" w:styleId="Default">
    <w:name w:val="Default"/>
    <w:rsid w:val="0037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8FB"/>
    <w:pPr>
      <w:ind w:left="720"/>
      <w:contextualSpacing/>
    </w:pPr>
  </w:style>
  <w:style w:type="paragraph" w:styleId="a6">
    <w:name w:val="No Spacing"/>
    <w:uiPriority w:val="1"/>
    <w:qFormat/>
    <w:rsid w:val="009047A4"/>
    <w:pPr>
      <w:spacing w:after="0" w:line="240" w:lineRule="auto"/>
    </w:pPr>
  </w:style>
  <w:style w:type="paragraph" w:customStyle="1" w:styleId="Default">
    <w:name w:val="Default"/>
    <w:rsid w:val="0037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Федотова</dc:creator>
  <cp:lastModifiedBy>Светлана Федотова</cp:lastModifiedBy>
  <cp:revision>8</cp:revision>
  <dcterms:created xsi:type="dcterms:W3CDTF">2016-03-04T07:21:00Z</dcterms:created>
  <dcterms:modified xsi:type="dcterms:W3CDTF">2016-03-04T07:59:00Z</dcterms:modified>
</cp:coreProperties>
</file>